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274" w:rsidRPr="000C2274" w:rsidRDefault="000C2274" w:rsidP="000C2274">
      <w:pPr>
        <w:widowControl/>
        <w:rPr>
          <w:rFonts w:ascii="Times New Roman" w:eastAsia="Times New Roman" w:hAnsi="Times New Roman" w:cs="Times New Roman"/>
          <w:color w:val="auto"/>
          <w:sz w:val="16"/>
          <w:szCs w:val="16"/>
        </w:rPr>
      </w:pPr>
    </w:p>
    <w:p w:rsidR="000C2274" w:rsidRPr="000C2274" w:rsidRDefault="000C2274" w:rsidP="000C2274">
      <w:pPr>
        <w:widowControl/>
        <w:rPr>
          <w:rFonts w:ascii="Times New Roman" w:eastAsia="Times New Roman" w:hAnsi="Times New Roman" w:cs="Times New Roman"/>
          <w:color w:val="auto"/>
          <w:sz w:val="16"/>
          <w:szCs w:val="16"/>
        </w:rPr>
      </w:pPr>
    </w:p>
    <w:p w:rsidR="00AA2AE3" w:rsidRPr="00AA2AE3" w:rsidRDefault="00AA2AE3" w:rsidP="00AA2AE3">
      <w:pPr>
        <w:pStyle w:val="21"/>
        <w:spacing w:line="360" w:lineRule="auto"/>
        <w:jc w:val="center"/>
        <w:rPr>
          <w:rFonts w:ascii="Verdana" w:eastAsia="Times New Roman" w:hAnsi="Verdana"/>
          <w:bCs w:val="0"/>
          <w:sz w:val="24"/>
          <w:szCs w:val="24"/>
          <w:lang w:eastAsia="bg-BG"/>
        </w:rPr>
      </w:pPr>
      <w:r w:rsidRPr="00AA2AE3">
        <w:rPr>
          <w:rFonts w:ascii="Verdana" w:eastAsia="Times New Roman" w:hAnsi="Verdana"/>
          <w:bCs w:val="0"/>
          <w:sz w:val="24"/>
          <w:szCs w:val="24"/>
          <w:lang w:eastAsia="bg-BG"/>
        </w:rPr>
        <w:t>ПЪРВА ЕЗИКОВА ГИМНАЗИЯ ГР. ВАРНА</w:t>
      </w:r>
    </w:p>
    <w:p w:rsidR="00AA2AE3" w:rsidRPr="00AA2AE3" w:rsidRDefault="00AA2AE3" w:rsidP="00AA2AE3">
      <w:pPr>
        <w:pStyle w:val="21"/>
        <w:spacing w:line="360" w:lineRule="auto"/>
        <w:jc w:val="center"/>
        <w:rPr>
          <w:rFonts w:ascii="Verdana" w:eastAsia="Times New Roman" w:hAnsi="Verdana"/>
          <w:bCs w:val="0"/>
          <w:sz w:val="24"/>
          <w:szCs w:val="24"/>
          <w:lang w:eastAsia="bg-BG"/>
        </w:rPr>
      </w:pPr>
    </w:p>
    <w:p w:rsidR="00B20BB2" w:rsidRPr="00AA2AE3" w:rsidRDefault="00AA2AE3" w:rsidP="00AA2AE3">
      <w:pPr>
        <w:pStyle w:val="21"/>
        <w:spacing w:line="360" w:lineRule="auto"/>
        <w:jc w:val="center"/>
        <w:rPr>
          <w:rFonts w:ascii="Verdana" w:eastAsia="Times New Roman" w:hAnsi="Verdana" w:cs="Verdana"/>
          <w:bCs w:val="0"/>
          <w:sz w:val="24"/>
          <w:szCs w:val="24"/>
          <w:lang w:val="en-US" w:eastAsia="bg-BG"/>
        </w:rPr>
      </w:pPr>
      <w:r w:rsidRPr="00AA2AE3">
        <w:rPr>
          <w:rFonts w:ascii="Verdana" w:eastAsia="Times New Roman" w:hAnsi="Verdana"/>
          <w:bCs w:val="0"/>
          <w:sz w:val="24"/>
          <w:szCs w:val="24"/>
          <w:lang w:eastAsia="bg-BG"/>
        </w:rPr>
        <w:t>ул. Подвис 29,  Тел./Факс: +359 052/301235, http://www.1eg.eu/ /e – mail : firstls@abv.bg</w:t>
      </w:r>
    </w:p>
    <w:p w:rsidR="00B20BB2" w:rsidRPr="002331A9" w:rsidRDefault="00B20BB2" w:rsidP="002331A9">
      <w:pPr>
        <w:widowControl/>
        <w:tabs>
          <w:tab w:val="left" w:pos="5400"/>
        </w:tabs>
        <w:spacing w:line="360" w:lineRule="auto"/>
        <w:jc w:val="center"/>
        <w:rPr>
          <w:rFonts w:ascii="Verdana" w:hAnsi="Verdana" w:cs="Verdana"/>
          <w:b/>
          <w:bCs/>
          <w:sz w:val="20"/>
          <w:szCs w:val="20"/>
        </w:rPr>
      </w:pPr>
    </w:p>
    <w:p w:rsidR="00B20BB2" w:rsidRPr="002331A9" w:rsidRDefault="00B20BB2" w:rsidP="002331A9">
      <w:pPr>
        <w:widowControl/>
        <w:tabs>
          <w:tab w:val="left" w:pos="5400"/>
        </w:tabs>
        <w:spacing w:line="360" w:lineRule="auto"/>
        <w:jc w:val="center"/>
        <w:rPr>
          <w:rFonts w:ascii="Verdana" w:hAnsi="Verdana" w:cs="Verdana"/>
          <w:b/>
          <w:bCs/>
          <w:sz w:val="20"/>
          <w:szCs w:val="20"/>
        </w:rPr>
      </w:pPr>
    </w:p>
    <w:p w:rsidR="00B20BB2" w:rsidRPr="002331A9" w:rsidRDefault="00B20BB2" w:rsidP="002331A9">
      <w:pPr>
        <w:widowControl/>
        <w:tabs>
          <w:tab w:val="left" w:pos="5400"/>
        </w:tabs>
        <w:spacing w:line="360" w:lineRule="auto"/>
        <w:jc w:val="center"/>
        <w:rPr>
          <w:rFonts w:ascii="Verdana" w:hAnsi="Verdana" w:cs="Verdana"/>
          <w:b/>
          <w:bCs/>
          <w:sz w:val="20"/>
          <w:szCs w:val="20"/>
        </w:rPr>
      </w:pPr>
    </w:p>
    <w:p w:rsidR="00B20BB2" w:rsidRPr="00E632CB" w:rsidRDefault="00B20BB2" w:rsidP="002331A9">
      <w:pPr>
        <w:widowControl/>
        <w:tabs>
          <w:tab w:val="left" w:pos="5400"/>
        </w:tabs>
        <w:spacing w:line="360" w:lineRule="auto"/>
        <w:jc w:val="center"/>
        <w:rPr>
          <w:rFonts w:ascii="Verdana" w:hAnsi="Verdana" w:cs="Verdana"/>
          <w:b/>
          <w:bCs/>
          <w:sz w:val="20"/>
          <w:szCs w:val="20"/>
          <w:lang w:val="en-US"/>
        </w:rPr>
      </w:pPr>
    </w:p>
    <w:p w:rsidR="00B20BB2" w:rsidRPr="002331A9" w:rsidRDefault="00AA2AE3" w:rsidP="002331A9">
      <w:pPr>
        <w:widowControl/>
        <w:spacing w:line="360" w:lineRule="auto"/>
        <w:jc w:val="center"/>
        <w:rPr>
          <w:rFonts w:ascii="Verdana" w:hAnsi="Verdana" w:cs="Verdana"/>
          <w:sz w:val="20"/>
          <w:szCs w:val="20"/>
        </w:rPr>
      </w:pPr>
      <w:r w:rsidRPr="00AA2AE3">
        <w:rPr>
          <w:rFonts w:ascii="Verdana" w:eastAsia="Times New Roman" w:hAnsi="Verdana"/>
        </w:rPr>
        <w:t>ПЪРВА ЕЗИКОВА ГИМНАЗИЯ ГР. ВАРНА</w:t>
      </w:r>
    </w:p>
    <w:p w:rsidR="00B20BB2" w:rsidRPr="002331A9" w:rsidRDefault="00B20BB2" w:rsidP="002331A9">
      <w:pPr>
        <w:widowControl/>
        <w:spacing w:before="120" w:line="360" w:lineRule="auto"/>
        <w:jc w:val="center"/>
        <w:rPr>
          <w:rFonts w:ascii="Verdana" w:hAnsi="Verdana" w:cs="Verdana"/>
          <w:b/>
          <w:bCs/>
          <w:sz w:val="20"/>
          <w:szCs w:val="20"/>
          <w:lang w:val="en-US"/>
        </w:rPr>
      </w:pPr>
      <w:r w:rsidRPr="002331A9">
        <w:rPr>
          <w:rFonts w:ascii="Verdana" w:hAnsi="Verdana" w:cs="Verdana"/>
          <w:b/>
          <w:bCs/>
          <w:sz w:val="20"/>
          <w:szCs w:val="20"/>
        </w:rPr>
        <w:t xml:space="preserve">ДОКУМЕНТАЦИЯ ЗА УЧАСТИЕ В </w:t>
      </w:r>
      <w:r w:rsidR="001F4173" w:rsidRPr="002331A9">
        <w:rPr>
          <w:rFonts w:ascii="Verdana" w:hAnsi="Verdana" w:cs="Verdana"/>
          <w:b/>
          <w:bCs/>
          <w:sz w:val="20"/>
          <w:szCs w:val="20"/>
        </w:rPr>
        <w:t>ПУБЛИЧНО СЪ</w:t>
      </w:r>
      <w:r w:rsidR="0097119B">
        <w:rPr>
          <w:rFonts w:ascii="Verdana" w:hAnsi="Verdana" w:cs="Verdana"/>
          <w:b/>
          <w:bCs/>
          <w:sz w:val="20"/>
          <w:szCs w:val="20"/>
        </w:rPr>
        <w:t>С</w:t>
      </w:r>
      <w:r w:rsidR="001F4173" w:rsidRPr="002331A9">
        <w:rPr>
          <w:rFonts w:ascii="Verdana" w:hAnsi="Verdana" w:cs="Verdana"/>
          <w:b/>
          <w:bCs/>
          <w:sz w:val="20"/>
          <w:szCs w:val="20"/>
        </w:rPr>
        <w:t>ТЕЗАНИЕ</w:t>
      </w:r>
    </w:p>
    <w:p w:rsidR="00355841" w:rsidRPr="002331A9" w:rsidRDefault="00355841" w:rsidP="002331A9">
      <w:pPr>
        <w:widowControl/>
        <w:spacing w:before="120" w:line="360" w:lineRule="auto"/>
        <w:jc w:val="center"/>
        <w:rPr>
          <w:rFonts w:ascii="Verdana" w:hAnsi="Verdana" w:cs="Verdana"/>
          <w:b/>
          <w:bCs/>
          <w:sz w:val="20"/>
          <w:szCs w:val="20"/>
          <w:lang w:val="en-US"/>
        </w:rPr>
      </w:pPr>
    </w:p>
    <w:p w:rsidR="00B20BB2" w:rsidRPr="002331A9" w:rsidRDefault="00B20BB2" w:rsidP="002331A9">
      <w:pPr>
        <w:widowControl/>
        <w:spacing w:line="360" w:lineRule="auto"/>
        <w:jc w:val="center"/>
        <w:rPr>
          <w:rFonts w:ascii="Verdana" w:hAnsi="Verdana" w:cs="Verdana"/>
          <w:b/>
          <w:bCs/>
          <w:sz w:val="20"/>
          <w:szCs w:val="20"/>
        </w:rPr>
      </w:pPr>
    </w:p>
    <w:p w:rsidR="00B20BB2" w:rsidRPr="00AA2AE3" w:rsidRDefault="00CB44E2" w:rsidP="002331A9">
      <w:pPr>
        <w:widowControl/>
        <w:spacing w:line="360" w:lineRule="auto"/>
        <w:jc w:val="center"/>
        <w:rPr>
          <w:rFonts w:ascii="Verdana" w:hAnsi="Verdana" w:cs="Verdana"/>
          <w:bCs/>
          <w:sz w:val="20"/>
          <w:szCs w:val="20"/>
        </w:rPr>
      </w:pPr>
      <w:r w:rsidRPr="002331A9">
        <w:rPr>
          <w:rFonts w:ascii="Verdana" w:hAnsi="Verdana" w:cs="Verdana"/>
          <w:bCs/>
          <w:sz w:val="20"/>
          <w:szCs w:val="20"/>
        </w:rPr>
        <w:t>одобрена с Решение №</w:t>
      </w:r>
      <w:r w:rsidR="001F468F">
        <w:rPr>
          <w:rFonts w:ascii="Verdana" w:hAnsi="Verdana" w:cs="Verdana"/>
          <w:bCs/>
          <w:sz w:val="20"/>
          <w:szCs w:val="20"/>
        </w:rPr>
        <w:t>ФСД 18-544</w:t>
      </w:r>
      <w:r w:rsidR="004E65A1" w:rsidRPr="002331A9">
        <w:rPr>
          <w:rFonts w:ascii="Verdana" w:hAnsi="Verdana" w:cs="Verdana"/>
          <w:bCs/>
          <w:sz w:val="20"/>
          <w:szCs w:val="20"/>
        </w:rPr>
        <w:t>/</w:t>
      </w:r>
      <w:r w:rsidR="001F468F">
        <w:rPr>
          <w:rFonts w:ascii="Verdana" w:hAnsi="Verdana" w:cs="Verdana"/>
          <w:bCs/>
          <w:sz w:val="20"/>
          <w:szCs w:val="20"/>
        </w:rPr>
        <w:t xml:space="preserve">31.07. </w:t>
      </w:r>
      <w:r w:rsidR="004E65A1" w:rsidRPr="002331A9">
        <w:rPr>
          <w:rFonts w:ascii="Verdana" w:hAnsi="Verdana" w:cs="Verdana"/>
          <w:bCs/>
          <w:sz w:val="20"/>
          <w:szCs w:val="20"/>
        </w:rPr>
        <w:t>201</w:t>
      </w:r>
      <w:r w:rsidR="000C2274">
        <w:rPr>
          <w:rFonts w:ascii="Verdana" w:hAnsi="Verdana" w:cs="Verdana"/>
          <w:bCs/>
          <w:sz w:val="20"/>
          <w:szCs w:val="20"/>
        </w:rPr>
        <w:t>8</w:t>
      </w:r>
      <w:r w:rsidR="001777FE" w:rsidRPr="002331A9">
        <w:rPr>
          <w:rFonts w:ascii="Verdana" w:hAnsi="Verdana" w:cs="Verdana"/>
          <w:bCs/>
          <w:sz w:val="20"/>
          <w:szCs w:val="20"/>
        </w:rPr>
        <w:t>г.</w:t>
      </w:r>
      <w:r w:rsidR="00B20BB2" w:rsidRPr="002331A9">
        <w:rPr>
          <w:rFonts w:ascii="Verdana" w:hAnsi="Verdana" w:cs="Verdana"/>
          <w:bCs/>
          <w:sz w:val="20"/>
          <w:szCs w:val="20"/>
        </w:rPr>
        <w:t xml:space="preserve"> </w:t>
      </w:r>
      <w:r w:rsidR="00D62342" w:rsidRPr="002331A9">
        <w:rPr>
          <w:rFonts w:ascii="Verdana" w:hAnsi="Verdana" w:cs="Verdana"/>
          <w:bCs/>
          <w:sz w:val="20"/>
          <w:szCs w:val="20"/>
          <w:lang w:val="en-US"/>
        </w:rPr>
        <w:t xml:space="preserve"> </w:t>
      </w:r>
      <w:r w:rsidR="00B20BB2" w:rsidRPr="002331A9">
        <w:rPr>
          <w:rFonts w:ascii="Verdana" w:hAnsi="Verdana" w:cs="Verdana"/>
          <w:bCs/>
          <w:sz w:val="20"/>
          <w:szCs w:val="20"/>
        </w:rPr>
        <w:t>на</w:t>
      </w:r>
      <w:r w:rsidR="009C5A9E" w:rsidRPr="002331A9">
        <w:rPr>
          <w:rFonts w:ascii="Verdana" w:hAnsi="Verdana" w:cs="Verdana"/>
          <w:bCs/>
          <w:sz w:val="20"/>
          <w:szCs w:val="20"/>
        </w:rPr>
        <w:t xml:space="preserve"> директора на </w:t>
      </w:r>
      <w:r w:rsidR="00AA2AE3" w:rsidRPr="00AA2AE3">
        <w:rPr>
          <w:rFonts w:ascii="Verdana" w:eastAsia="Times New Roman" w:hAnsi="Verdana"/>
          <w:sz w:val="20"/>
          <w:szCs w:val="20"/>
        </w:rPr>
        <w:t>ПЪРВА ЕЗИКОВА ГИМНАЗИЯ ГР. ВАРНА</w:t>
      </w:r>
    </w:p>
    <w:p w:rsidR="00FD068D" w:rsidRPr="002331A9" w:rsidRDefault="00FD068D" w:rsidP="002331A9">
      <w:pPr>
        <w:widowControl/>
        <w:spacing w:before="80" w:line="360" w:lineRule="auto"/>
        <w:jc w:val="center"/>
        <w:rPr>
          <w:rFonts w:ascii="Verdana" w:hAnsi="Verdana" w:cs="Verdana"/>
          <w:b/>
          <w:bCs/>
          <w:color w:val="auto"/>
          <w:sz w:val="20"/>
          <w:szCs w:val="20"/>
        </w:rPr>
      </w:pPr>
    </w:p>
    <w:p w:rsidR="00B20BB2" w:rsidRPr="002331A9" w:rsidRDefault="00B20BB2" w:rsidP="002331A9">
      <w:pPr>
        <w:widowControl/>
        <w:spacing w:before="80" w:line="360" w:lineRule="auto"/>
        <w:jc w:val="center"/>
        <w:rPr>
          <w:rFonts w:ascii="Verdana" w:hAnsi="Verdana" w:cs="Verdana"/>
          <w:b/>
          <w:bCs/>
          <w:color w:val="auto"/>
          <w:sz w:val="20"/>
          <w:szCs w:val="20"/>
        </w:rPr>
      </w:pPr>
      <w:r w:rsidRPr="002331A9">
        <w:rPr>
          <w:rFonts w:ascii="Verdana" w:hAnsi="Verdana" w:cs="Verdana"/>
          <w:b/>
          <w:bCs/>
          <w:color w:val="auto"/>
          <w:sz w:val="20"/>
          <w:szCs w:val="20"/>
        </w:rPr>
        <w:t xml:space="preserve">ЗА ИЗБОР НА ИЗПЪЛНИТЕЛ НА ОБЩЕСТВЕНА ПОРЪЧКА </w:t>
      </w:r>
    </w:p>
    <w:p w:rsidR="00B20BB2" w:rsidRPr="002331A9" w:rsidRDefault="00B20BB2" w:rsidP="002331A9">
      <w:pPr>
        <w:widowControl/>
        <w:spacing w:before="80" w:line="360" w:lineRule="auto"/>
        <w:jc w:val="center"/>
        <w:rPr>
          <w:rFonts w:ascii="Verdana" w:hAnsi="Verdana" w:cs="Verdana"/>
          <w:b/>
          <w:bCs/>
          <w:color w:val="auto"/>
          <w:sz w:val="20"/>
          <w:szCs w:val="20"/>
        </w:rPr>
      </w:pPr>
    </w:p>
    <w:p w:rsidR="00B20BB2" w:rsidRPr="002331A9" w:rsidRDefault="00B20BB2" w:rsidP="002331A9">
      <w:pPr>
        <w:widowControl/>
        <w:spacing w:before="80" w:line="360" w:lineRule="auto"/>
        <w:jc w:val="center"/>
        <w:rPr>
          <w:rFonts w:ascii="Verdana" w:hAnsi="Verdana" w:cs="Verdana"/>
          <w:b/>
          <w:bCs/>
          <w:color w:val="auto"/>
          <w:sz w:val="20"/>
          <w:szCs w:val="20"/>
        </w:rPr>
      </w:pPr>
    </w:p>
    <w:p w:rsidR="00B20BB2" w:rsidRPr="002331A9" w:rsidRDefault="00B20BB2" w:rsidP="002331A9">
      <w:pPr>
        <w:widowControl/>
        <w:spacing w:before="80" w:line="360" w:lineRule="auto"/>
        <w:jc w:val="center"/>
        <w:rPr>
          <w:rFonts w:ascii="Verdana" w:hAnsi="Verdana" w:cs="Verdana"/>
          <w:b/>
          <w:bCs/>
          <w:color w:val="auto"/>
          <w:sz w:val="20"/>
          <w:szCs w:val="20"/>
        </w:rPr>
      </w:pPr>
      <w:r w:rsidRPr="002331A9">
        <w:rPr>
          <w:rFonts w:ascii="Verdana" w:hAnsi="Verdana" w:cs="Verdana"/>
          <w:b/>
          <w:bCs/>
          <w:color w:val="auto"/>
          <w:sz w:val="20"/>
          <w:szCs w:val="20"/>
        </w:rPr>
        <w:t>С ПРЕДМЕТ</w:t>
      </w:r>
      <w:r w:rsidRPr="002331A9">
        <w:rPr>
          <w:rFonts w:ascii="Verdana" w:hAnsi="Verdana" w:cs="Verdana"/>
          <w:b/>
          <w:bCs/>
          <w:color w:val="auto"/>
          <w:sz w:val="20"/>
          <w:szCs w:val="20"/>
          <w:lang w:val="en-US"/>
        </w:rPr>
        <w:t>:</w:t>
      </w:r>
    </w:p>
    <w:p w:rsidR="00B20BB2" w:rsidRPr="002331A9" w:rsidRDefault="00B20BB2" w:rsidP="002331A9">
      <w:pPr>
        <w:widowControl/>
        <w:spacing w:before="80" w:line="360" w:lineRule="auto"/>
        <w:jc w:val="center"/>
        <w:rPr>
          <w:rFonts w:ascii="Verdana" w:hAnsi="Verdana" w:cs="Verdana"/>
          <w:b/>
          <w:bCs/>
          <w:color w:val="auto"/>
          <w:sz w:val="20"/>
          <w:szCs w:val="20"/>
        </w:rPr>
      </w:pPr>
    </w:p>
    <w:p w:rsidR="00B20BB2" w:rsidRPr="002331A9" w:rsidRDefault="00B20BB2" w:rsidP="002331A9">
      <w:pPr>
        <w:widowControl/>
        <w:spacing w:before="80" w:line="360" w:lineRule="auto"/>
        <w:jc w:val="center"/>
        <w:rPr>
          <w:rFonts w:ascii="Verdana" w:hAnsi="Verdana" w:cs="Verdana"/>
          <w:b/>
          <w:bCs/>
          <w:sz w:val="20"/>
          <w:szCs w:val="20"/>
        </w:rPr>
      </w:pPr>
    </w:p>
    <w:p w:rsidR="00B20BB2" w:rsidRPr="002331A9" w:rsidRDefault="00AA2AE3" w:rsidP="002331A9">
      <w:pPr>
        <w:widowControl/>
        <w:spacing w:line="360" w:lineRule="auto"/>
        <w:jc w:val="center"/>
        <w:rPr>
          <w:rFonts w:ascii="Verdana" w:hAnsi="Verdana" w:cs="Verdana"/>
          <w:b/>
          <w:sz w:val="20"/>
          <w:szCs w:val="20"/>
          <w:lang w:val="az-Cyrl-AZ"/>
        </w:rPr>
      </w:pPr>
      <w:r w:rsidRPr="00AA2AE3">
        <w:rPr>
          <w:rFonts w:ascii="Verdana" w:eastAsia="Times New Roman" w:hAnsi="Verdana" w:cs="Times New Roman"/>
          <w:b/>
          <w:color w:val="auto"/>
          <w:sz w:val="20"/>
          <w:szCs w:val="20"/>
        </w:rPr>
        <w:t>"Преустройство и промяна на предназначение на съществуваща сграда с идентификатор No 101352353.247.1 - столова в Зала за културни мероприя</w:t>
      </w:r>
      <w:r w:rsidR="0097119B">
        <w:rPr>
          <w:rFonts w:ascii="Verdana" w:eastAsia="Times New Roman" w:hAnsi="Verdana" w:cs="Times New Roman"/>
          <w:b/>
          <w:color w:val="auto"/>
          <w:sz w:val="20"/>
          <w:szCs w:val="20"/>
        </w:rPr>
        <w:t>т</w:t>
      </w:r>
      <w:r w:rsidRPr="00AA2AE3">
        <w:rPr>
          <w:rFonts w:ascii="Verdana" w:eastAsia="Times New Roman" w:hAnsi="Verdana" w:cs="Times New Roman"/>
          <w:b/>
          <w:color w:val="auto"/>
          <w:sz w:val="20"/>
          <w:szCs w:val="20"/>
        </w:rPr>
        <w:t xml:space="preserve">ия в УПИ II-247, кв. 33, 25м. р-н, гр. Варна </w:t>
      </w:r>
      <w:r w:rsidR="009C5A9E" w:rsidRPr="002331A9">
        <w:rPr>
          <w:rFonts w:ascii="Verdana" w:eastAsia="Times New Roman" w:hAnsi="Verdana" w:cs="Times New Roman"/>
          <w:b/>
          <w:color w:val="auto"/>
          <w:sz w:val="20"/>
          <w:szCs w:val="20"/>
        </w:rPr>
        <w:t>"</w:t>
      </w:r>
    </w:p>
    <w:p w:rsidR="00B20BB2" w:rsidRPr="002331A9" w:rsidRDefault="00B20BB2" w:rsidP="002331A9">
      <w:pPr>
        <w:widowControl/>
        <w:spacing w:line="360" w:lineRule="auto"/>
        <w:jc w:val="center"/>
        <w:rPr>
          <w:rFonts w:ascii="Verdana" w:hAnsi="Verdana" w:cs="Verdana"/>
          <w:sz w:val="20"/>
          <w:szCs w:val="20"/>
          <w:lang w:val="az-Cyrl-AZ"/>
        </w:rPr>
      </w:pPr>
      <w:r w:rsidRPr="002331A9">
        <w:rPr>
          <w:rFonts w:ascii="Verdana" w:hAnsi="Verdana" w:cs="Verdana"/>
          <w:sz w:val="20"/>
          <w:szCs w:val="20"/>
          <w:lang w:val="az-Cyrl-AZ"/>
        </w:rPr>
        <w:t xml:space="preserve">  </w:t>
      </w:r>
    </w:p>
    <w:p w:rsidR="00B20BB2" w:rsidRPr="002331A9" w:rsidRDefault="00B20BB2" w:rsidP="002331A9">
      <w:pPr>
        <w:pStyle w:val="21"/>
        <w:shd w:val="clear" w:color="auto" w:fill="auto"/>
        <w:spacing w:line="360" w:lineRule="auto"/>
        <w:jc w:val="center"/>
        <w:rPr>
          <w:rFonts w:ascii="Verdana" w:hAnsi="Verdana" w:cs="Verdana"/>
          <w:sz w:val="20"/>
          <w:szCs w:val="20"/>
          <w:lang w:val="en-US"/>
        </w:rPr>
      </w:pPr>
    </w:p>
    <w:p w:rsidR="00B20BB2" w:rsidRPr="002331A9" w:rsidRDefault="00B20BB2" w:rsidP="002331A9">
      <w:pPr>
        <w:pStyle w:val="21"/>
        <w:shd w:val="clear" w:color="auto" w:fill="auto"/>
        <w:spacing w:line="360" w:lineRule="auto"/>
        <w:jc w:val="center"/>
        <w:rPr>
          <w:rFonts w:ascii="Verdana" w:hAnsi="Verdana" w:cs="Verdana"/>
          <w:sz w:val="20"/>
          <w:szCs w:val="20"/>
          <w:lang w:val="en-US"/>
        </w:rPr>
      </w:pPr>
    </w:p>
    <w:p w:rsidR="00B20BB2" w:rsidRPr="002331A9" w:rsidRDefault="00B20BB2" w:rsidP="002331A9">
      <w:pPr>
        <w:pStyle w:val="21"/>
        <w:shd w:val="clear" w:color="auto" w:fill="auto"/>
        <w:spacing w:line="360" w:lineRule="auto"/>
        <w:jc w:val="center"/>
        <w:rPr>
          <w:rFonts w:ascii="Verdana" w:hAnsi="Verdana" w:cs="Verdana"/>
          <w:sz w:val="20"/>
          <w:szCs w:val="20"/>
          <w:lang w:val="en-US"/>
        </w:rPr>
      </w:pPr>
    </w:p>
    <w:p w:rsidR="00B20BB2" w:rsidRPr="002331A9" w:rsidRDefault="00B20BB2" w:rsidP="002331A9">
      <w:pPr>
        <w:pStyle w:val="21"/>
        <w:shd w:val="clear" w:color="auto" w:fill="auto"/>
        <w:spacing w:line="360" w:lineRule="auto"/>
        <w:jc w:val="center"/>
        <w:rPr>
          <w:rFonts w:ascii="Verdana" w:hAnsi="Verdana" w:cs="Verdana"/>
          <w:sz w:val="20"/>
          <w:szCs w:val="20"/>
          <w:lang w:val="en-US"/>
        </w:rPr>
      </w:pPr>
    </w:p>
    <w:p w:rsidR="00B20BB2" w:rsidRPr="002331A9" w:rsidRDefault="00B20BB2" w:rsidP="002331A9">
      <w:pPr>
        <w:pStyle w:val="21"/>
        <w:shd w:val="clear" w:color="auto" w:fill="auto"/>
        <w:spacing w:line="360" w:lineRule="auto"/>
        <w:jc w:val="center"/>
        <w:rPr>
          <w:rFonts w:ascii="Verdana" w:hAnsi="Verdana" w:cs="Verdana"/>
          <w:sz w:val="20"/>
          <w:szCs w:val="20"/>
          <w:lang w:val="en-US"/>
        </w:rPr>
      </w:pPr>
    </w:p>
    <w:p w:rsidR="00B20BB2" w:rsidRPr="002331A9" w:rsidRDefault="00B20BB2" w:rsidP="002331A9">
      <w:pPr>
        <w:pStyle w:val="21"/>
        <w:shd w:val="clear" w:color="auto" w:fill="auto"/>
        <w:spacing w:line="360" w:lineRule="auto"/>
        <w:jc w:val="center"/>
        <w:rPr>
          <w:rFonts w:ascii="Verdana" w:hAnsi="Verdana" w:cs="Verdana"/>
          <w:sz w:val="20"/>
          <w:szCs w:val="20"/>
        </w:rPr>
      </w:pPr>
    </w:p>
    <w:p w:rsidR="00B20BB2" w:rsidRPr="002331A9" w:rsidRDefault="00B20BB2" w:rsidP="002331A9">
      <w:pPr>
        <w:pStyle w:val="21"/>
        <w:shd w:val="clear" w:color="auto" w:fill="auto"/>
        <w:spacing w:line="360" w:lineRule="auto"/>
        <w:jc w:val="center"/>
        <w:rPr>
          <w:rFonts w:ascii="Verdana" w:hAnsi="Verdana" w:cs="Verdana"/>
          <w:sz w:val="20"/>
          <w:szCs w:val="20"/>
        </w:rPr>
      </w:pPr>
    </w:p>
    <w:p w:rsidR="00B20BB2" w:rsidRPr="002331A9" w:rsidRDefault="00B20BB2" w:rsidP="002331A9">
      <w:pPr>
        <w:pStyle w:val="21"/>
        <w:shd w:val="clear" w:color="auto" w:fill="auto"/>
        <w:spacing w:line="360" w:lineRule="auto"/>
        <w:jc w:val="center"/>
        <w:rPr>
          <w:rFonts w:ascii="Verdana" w:hAnsi="Verdana" w:cs="Verdana"/>
          <w:sz w:val="20"/>
          <w:szCs w:val="20"/>
        </w:rPr>
      </w:pPr>
    </w:p>
    <w:p w:rsidR="00B20BB2" w:rsidRPr="002331A9" w:rsidRDefault="00B20BB2" w:rsidP="002331A9">
      <w:pPr>
        <w:pStyle w:val="21"/>
        <w:shd w:val="clear" w:color="auto" w:fill="auto"/>
        <w:spacing w:line="360" w:lineRule="auto"/>
        <w:jc w:val="center"/>
        <w:rPr>
          <w:rFonts w:ascii="Verdana" w:hAnsi="Verdana" w:cs="Verdana"/>
          <w:sz w:val="20"/>
          <w:szCs w:val="20"/>
        </w:rPr>
      </w:pPr>
    </w:p>
    <w:p w:rsidR="00B20BB2" w:rsidRPr="002331A9" w:rsidRDefault="006A5069" w:rsidP="002331A9">
      <w:pPr>
        <w:pStyle w:val="21"/>
        <w:shd w:val="clear" w:color="auto" w:fill="auto"/>
        <w:spacing w:line="360" w:lineRule="auto"/>
        <w:jc w:val="center"/>
        <w:rPr>
          <w:rFonts w:ascii="Verdana" w:hAnsi="Verdana" w:cs="Verdana"/>
          <w:sz w:val="20"/>
          <w:szCs w:val="20"/>
        </w:rPr>
        <w:sectPr w:rsidR="00B20BB2" w:rsidRPr="002331A9" w:rsidSect="006F3A6F">
          <w:footnotePr>
            <w:numStart w:val="7"/>
          </w:footnotePr>
          <w:pgSz w:w="11909" w:h="16834"/>
          <w:pgMar w:top="993" w:right="1456" w:bottom="1264" w:left="1134" w:header="0" w:footer="3" w:gutter="0"/>
          <w:cols w:space="708"/>
          <w:noEndnote/>
          <w:docGrid w:linePitch="360"/>
        </w:sectPr>
      </w:pPr>
      <w:r w:rsidRPr="002331A9">
        <w:rPr>
          <w:rFonts w:ascii="Verdana" w:hAnsi="Verdana" w:cs="Verdana"/>
          <w:sz w:val="20"/>
          <w:szCs w:val="20"/>
        </w:rPr>
        <w:t>201</w:t>
      </w:r>
      <w:r w:rsidR="002D5669">
        <w:rPr>
          <w:rFonts w:ascii="Verdana" w:hAnsi="Verdana" w:cs="Verdana"/>
          <w:sz w:val="20"/>
          <w:szCs w:val="20"/>
        </w:rPr>
        <w:t>8</w:t>
      </w:r>
      <w:r w:rsidR="00B20BB2" w:rsidRPr="002331A9">
        <w:rPr>
          <w:rFonts w:ascii="Verdana" w:hAnsi="Verdana" w:cs="Verdana"/>
          <w:sz w:val="20"/>
          <w:szCs w:val="20"/>
        </w:rPr>
        <w:t xml:space="preserve"> г.</w:t>
      </w:r>
    </w:p>
    <w:p w:rsidR="00B20BB2" w:rsidRPr="002331A9" w:rsidRDefault="00E71A31" w:rsidP="002331A9">
      <w:pPr>
        <w:widowControl/>
        <w:spacing w:line="360" w:lineRule="auto"/>
        <w:jc w:val="center"/>
        <w:rPr>
          <w:rFonts w:ascii="Verdana" w:hAnsi="Verdana" w:cs="Verdana"/>
          <w:b/>
          <w:bCs/>
          <w:color w:val="auto"/>
          <w:sz w:val="20"/>
          <w:szCs w:val="20"/>
        </w:rPr>
      </w:pPr>
      <w:r w:rsidRPr="002331A9">
        <w:rPr>
          <w:rFonts w:ascii="Verdana" w:hAnsi="Verdana" w:cs="Verdana"/>
          <w:b/>
          <w:bCs/>
          <w:color w:val="auto"/>
          <w:sz w:val="20"/>
          <w:szCs w:val="20"/>
        </w:rPr>
        <w:lastRenderedPageBreak/>
        <w:t>СЪДЪРЖАНИЕ:</w:t>
      </w:r>
    </w:p>
    <w:p w:rsidR="00890875" w:rsidRPr="002331A9" w:rsidRDefault="00890875" w:rsidP="002331A9">
      <w:pPr>
        <w:pStyle w:val="21"/>
        <w:shd w:val="clear" w:color="auto" w:fill="auto"/>
        <w:spacing w:line="360" w:lineRule="auto"/>
        <w:jc w:val="center"/>
        <w:rPr>
          <w:rFonts w:ascii="Verdana" w:hAnsi="Verdana" w:cs="Verdana"/>
          <w:sz w:val="20"/>
          <w:szCs w:val="20"/>
        </w:rPr>
      </w:pPr>
    </w:p>
    <w:p w:rsidR="00B20BB2" w:rsidRPr="002331A9" w:rsidRDefault="00B20BB2" w:rsidP="002331A9">
      <w:pPr>
        <w:pStyle w:val="21"/>
        <w:shd w:val="clear" w:color="auto" w:fill="auto"/>
        <w:spacing w:line="360" w:lineRule="auto"/>
        <w:jc w:val="center"/>
        <w:rPr>
          <w:rFonts w:ascii="Verdana" w:hAnsi="Verdana" w:cs="Verdana"/>
          <w:sz w:val="20"/>
          <w:szCs w:val="20"/>
          <w:lang w:val="en-US"/>
        </w:rPr>
      </w:pPr>
      <w:r w:rsidRPr="002331A9">
        <w:rPr>
          <w:rFonts w:ascii="Verdana" w:hAnsi="Verdana" w:cs="Verdana"/>
          <w:sz w:val="20"/>
          <w:szCs w:val="20"/>
        </w:rPr>
        <w:t xml:space="preserve">УКАЗАНИЯ КЪМ УЧАСТНИЦИТЕ В </w:t>
      </w:r>
      <w:r w:rsidR="003715AC" w:rsidRPr="002331A9">
        <w:rPr>
          <w:rFonts w:ascii="Verdana" w:hAnsi="Verdana" w:cs="Verdana"/>
          <w:sz w:val="20"/>
          <w:szCs w:val="20"/>
        </w:rPr>
        <w:t>ПУБЛИЧНО СЪСТЕЗАНИЕ</w:t>
      </w:r>
    </w:p>
    <w:p w:rsidR="001F4DC6" w:rsidRPr="002331A9" w:rsidRDefault="001F4DC6" w:rsidP="002331A9">
      <w:pPr>
        <w:pStyle w:val="21"/>
        <w:shd w:val="clear" w:color="auto" w:fill="auto"/>
        <w:spacing w:line="360" w:lineRule="auto"/>
        <w:jc w:val="center"/>
        <w:rPr>
          <w:rFonts w:ascii="Verdana" w:hAnsi="Verdana" w:cs="Verdana"/>
          <w:sz w:val="20"/>
          <w:szCs w:val="20"/>
          <w:lang w:val="en-US"/>
        </w:rPr>
      </w:pPr>
    </w:p>
    <w:p w:rsidR="00B20BB2" w:rsidRPr="002331A9" w:rsidRDefault="00B20BB2" w:rsidP="002331A9">
      <w:pPr>
        <w:pStyle w:val="21"/>
        <w:shd w:val="clear" w:color="auto" w:fill="auto"/>
        <w:spacing w:line="360" w:lineRule="auto"/>
        <w:jc w:val="center"/>
        <w:rPr>
          <w:rFonts w:ascii="Verdana" w:hAnsi="Verdana" w:cs="Verdana"/>
          <w:b w:val="0"/>
          <w:sz w:val="20"/>
          <w:szCs w:val="20"/>
        </w:rPr>
      </w:pPr>
      <w:r w:rsidRPr="002331A9">
        <w:rPr>
          <w:rFonts w:ascii="Verdana" w:hAnsi="Verdana" w:cs="Verdana"/>
          <w:sz w:val="20"/>
          <w:szCs w:val="20"/>
        </w:rPr>
        <w:t xml:space="preserve">Раздел I </w:t>
      </w:r>
      <w:r w:rsidRPr="002331A9">
        <w:rPr>
          <w:rFonts w:ascii="Verdana" w:hAnsi="Verdana" w:cs="Verdana"/>
          <w:b w:val="0"/>
          <w:sz w:val="20"/>
          <w:szCs w:val="20"/>
        </w:rPr>
        <w:t>- Предмет на обществената</w:t>
      </w:r>
      <w:r w:rsidRPr="002331A9">
        <w:rPr>
          <w:rFonts w:ascii="Verdana" w:hAnsi="Verdana" w:cs="Verdana"/>
          <w:b w:val="0"/>
          <w:color w:val="FF0000"/>
          <w:sz w:val="20"/>
          <w:szCs w:val="20"/>
        </w:rPr>
        <w:t xml:space="preserve"> </w:t>
      </w:r>
      <w:r w:rsidRPr="002331A9">
        <w:rPr>
          <w:rFonts w:ascii="Verdana" w:hAnsi="Verdana" w:cs="Verdana"/>
          <w:b w:val="0"/>
          <w:sz w:val="20"/>
          <w:szCs w:val="20"/>
        </w:rPr>
        <w:t>поръчката</w:t>
      </w:r>
    </w:p>
    <w:p w:rsidR="00B20BB2" w:rsidRPr="002331A9" w:rsidRDefault="00B20BB2" w:rsidP="002331A9">
      <w:pPr>
        <w:pStyle w:val="21"/>
        <w:shd w:val="clear" w:color="auto" w:fill="auto"/>
        <w:spacing w:line="360" w:lineRule="auto"/>
        <w:jc w:val="center"/>
        <w:rPr>
          <w:rFonts w:ascii="Verdana" w:hAnsi="Verdana" w:cs="Verdana"/>
          <w:b w:val="0"/>
          <w:sz w:val="20"/>
          <w:szCs w:val="20"/>
          <w:lang w:val="en-US"/>
        </w:rPr>
      </w:pPr>
      <w:r w:rsidRPr="002331A9">
        <w:rPr>
          <w:rFonts w:ascii="Verdana" w:hAnsi="Verdana" w:cs="Verdana"/>
          <w:sz w:val="20"/>
          <w:szCs w:val="20"/>
        </w:rPr>
        <w:t xml:space="preserve">Раздел II </w:t>
      </w:r>
      <w:r w:rsidR="00890875" w:rsidRPr="002331A9">
        <w:rPr>
          <w:rFonts w:ascii="Verdana" w:hAnsi="Verdana" w:cs="Verdana"/>
          <w:b w:val="0"/>
          <w:sz w:val="20"/>
          <w:szCs w:val="20"/>
        </w:rPr>
        <w:t>–</w:t>
      </w:r>
      <w:r w:rsidRPr="002331A9">
        <w:rPr>
          <w:rFonts w:ascii="Verdana" w:hAnsi="Verdana" w:cs="Verdana"/>
          <w:b w:val="0"/>
          <w:sz w:val="20"/>
          <w:szCs w:val="20"/>
        </w:rPr>
        <w:t xml:space="preserve"> </w:t>
      </w:r>
      <w:r w:rsidR="00890875" w:rsidRPr="002331A9">
        <w:rPr>
          <w:rFonts w:ascii="Verdana" w:hAnsi="Verdana" w:cs="Verdana"/>
          <w:b w:val="0"/>
          <w:sz w:val="20"/>
          <w:szCs w:val="20"/>
        </w:rPr>
        <w:t>Документация за участие и подаване на офертите</w:t>
      </w:r>
    </w:p>
    <w:p w:rsidR="00B20BB2" w:rsidRPr="002331A9" w:rsidRDefault="00B20BB2" w:rsidP="002331A9">
      <w:pPr>
        <w:pStyle w:val="21"/>
        <w:shd w:val="clear" w:color="auto" w:fill="auto"/>
        <w:spacing w:line="360" w:lineRule="auto"/>
        <w:jc w:val="center"/>
        <w:rPr>
          <w:rFonts w:ascii="Verdana" w:hAnsi="Verdana" w:cs="Verdana"/>
          <w:b w:val="0"/>
          <w:sz w:val="20"/>
          <w:szCs w:val="20"/>
        </w:rPr>
      </w:pPr>
      <w:r w:rsidRPr="002331A9">
        <w:rPr>
          <w:rFonts w:ascii="Verdana" w:hAnsi="Verdana" w:cs="Verdana"/>
          <w:sz w:val="20"/>
          <w:szCs w:val="20"/>
        </w:rPr>
        <w:t xml:space="preserve">Раздел III </w:t>
      </w:r>
      <w:r w:rsidRPr="002331A9">
        <w:rPr>
          <w:rFonts w:ascii="Verdana" w:hAnsi="Verdana" w:cs="Verdana"/>
          <w:b w:val="0"/>
          <w:sz w:val="20"/>
          <w:szCs w:val="20"/>
        </w:rPr>
        <w:t>– Комуникация</w:t>
      </w:r>
    </w:p>
    <w:p w:rsidR="00B20BB2" w:rsidRPr="002331A9" w:rsidRDefault="00B20BB2" w:rsidP="002331A9">
      <w:pPr>
        <w:pStyle w:val="21"/>
        <w:shd w:val="clear" w:color="auto" w:fill="auto"/>
        <w:spacing w:line="360" w:lineRule="auto"/>
        <w:jc w:val="center"/>
        <w:rPr>
          <w:rFonts w:ascii="Verdana" w:hAnsi="Verdana" w:cs="Verdana"/>
          <w:sz w:val="20"/>
          <w:szCs w:val="20"/>
        </w:rPr>
      </w:pPr>
      <w:r w:rsidRPr="002331A9">
        <w:rPr>
          <w:rFonts w:ascii="Verdana" w:hAnsi="Verdana" w:cs="Verdana"/>
          <w:sz w:val="20"/>
          <w:szCs w:val="20"/>
        </w:rPr>
        <w:t xml:space="preserve">Раздел IV </w:t>
      </w:r>
      <w:r w:rsidRPr="002331A9">
        <w:rPr>
          <w:rFonts w:ascii="Verdana" w:hAnsi="Verdana" w:cs="Verdana"/>
          <w:b w:val="0"/>
          <w:sz w:val="20"/>
          <w:szCs w:val="20"/>
        </w:rPr>
        <w:t xml:space="preserve">- Изисквания към участниците в </w:t>
      </w:r>
      <w:r w:rsidR="003715AC" w:rsidRPr="002331A9">
        <w:rPr>
          <w:rFonts w:ascii="Verdana" w:hAnsi="Verdana" w:cs="Verdana"/>
          <w:b w:val="0"/>
          <w:sz w:val="20"/>
          <w:szCs w:val="20"/>
        </w:rPr>
        <w:t xml:space="preserve">публичното </w:t>
      </w:r>
      <w:r w:rsidR="0097119B">
        <w:rPr>
          <w:rFonts w:ascii="Verdana" w:hAnsi="Verdana" w:cs="Verdana"/>
          <w:b w:val="0"/>
          <w:sz w:val="20"/>
          <w:szCs w:val="20"/>
        </w:rPr>
        <w:t>състезание</w:t>
      </w:r>
    </w:p>
    <w:p w:rsidR="00B20BB2" w:rsidRPr="002331A9" w:rsidRDefault="00B20BB2" w:rsidP="002331A9">
      <w:pPr>
        <w:pStyle w:val="21"/>
        <w:shd w:val="clear" w:color="auto" w:fill="auto"/>
        <w:spacing w:line="360" w:lineRule="auto"/>
        <w:jc w:val="center"/>
        <w:rPr>
          <w:rFonts w:ascii="Verdana" w:hAnsi="Verdana" w:cs="Verdana"/>
          <w:sz w:val="20"/>
          <w:szCs w:val="20"/>
        </w:rPr>
      </w:pPr>
      <w:r w:rsidRPr="002331A9">
        <w:rPr>
          <w:rFonts w:ascii="Verdana" w:hAnsi="Verdana" w:cs="Verdana"/>
          <w:sz w:val="20"/>
          <w:szCs w:val="20"/>
        </w:rPr>
        <w:t xml:space="preserve">Раздел V </w:t>
      </w:r>
      <w:r w:rsidRPr="002331A9">
        <w:rPr>
          <w:rFonts w:ascii="Verdana" w:hAnsi="Verdana" w:cs="Verdana"/>
          <w:b w:val="0"/>
          <w:sz w:val="20"/>
          <w:szCs w:val="20"/>
        </w:rPr>
        <w:t>– Общи изисквания към офертата</w:t>
      </w:r>
    </w:p>
    <w:p w:rsidR="00B20BB2" w:rsidRPr="002331A9" w:rsidRDefault="00B20BB2" w:rsidP="002331A9">
      <w:pPr>
        <w:pStyle w:val="21"/>
        <w:shd w:val="clear" w:color="auto" w:fill="auto"/>
        <w:spacing w:line="360" w:lineRule="auto"/>
        <w:jc w:val="center"/>
        <w:rPr>
          <w:rFonts w:ascii="Verdana" w:hAnsi="Verdana" w:cs="Verdana"/>
          <w:sz w:val="20"/>
          <w:szCs w:val="20"/>
          <w:lang w:val="en-US"/>
        </w:rPr>
      </w:pPr>
      <w:r w:rsidRPr="002331A9">
        <w:rPr>
          <w:rFonts w:ascii="Verdana" w:hAnsi="Verdana" w:cs="Verdana"/>
          <w:sz w:val="20"/>
          <w:szCs w:val="20"/>
        </w:rPr>
        <w:t xml:space="preserve">Раздел VI </w:t>
      </w:r>
      <w:r w:rsidRPr="002331A9">
        <w:rPr>
          <w:rFonts w:ascii="Verdana" w:hAnsi="Verdana" w:cs="Verdana"/>
          <w:b w:val="0"/>
          <w:sz w:val="20"/>
          <w:szCs w:val="20"/>
        </w:rPr>
        <w:t>- Гаранции</w:t>
      </w:r>
    </w:p>
    <w:p w:rsidR="00B20BB2" w:rsidRPr="002331A9" w:rsidRDefault="00B20BB2" w:rsidP="002331A9">
      <w:pPr>
        <w:pStyle w:val="21"/>
        <w:shd w:val="clear" w:color="auto" w:fill="auto"/>
        <w:spacing w:line="360" w:lineRule="auto"/>
        <w:jc w:val="center"/>
        <w:rPr>
          <w:rFonts w:ascii="Verdana" w:hAnsi="Verdana" w:cs="Verdana"/>
          <w:sz w:val="20"/>
          <w:szCs w:val="20"/>
        </w:rPr>
      </w:pPr>
      <w:r w:rsidRPr="002331A9">
        <w:rPr>
          <w:rFonts w:ascii="Verdana" w:hAnsi="Verdana" w:cs="Verdana"/>
          <w:sz w:val="20"/>
          <w:szCs w:val="20"/>
        </w:rPr>
        <w:t xml:space="preserve">Раздел VII </w:t>
      </w:r>
      <w:r w:rsidRPr="002331A9">
        <w:rPr>
          <w:rFonts w:ascii="Verdana" w:hAnsi="Verdana" w:cs="Verdana"/>
          <w:b w:val="0"/>
          <w:sz w:val="20"/>
          <w:szCs w:val="20"/>
        </w:rPr>
        <w:t xml:space="preserve">- Критерий за </w:t>
      </w:r>
      <w:r w:rsidR="00890875" w:rsidRPr="002331A9">
        <w:rPr>
          <w:rFonts w:ascii="Verdana" w:hAnsi="Verdana" w:cs="Verdana"/>
          <w:b w:val="0"/>
          <w:sz w:val="20"/>
          <w:szCs w:val="20"/>
        </w:rPr>
        <w:t>възлагане</w:t>
      </w:r>
    </w:p>
    <w:p w:rsidR="00B20BB2" w:rsidRPr="002331A9" w:rsidRDefault="00B20BB2" w:rsidP="002331A9">
      <w:pPr>
        <w:pStyle w:val="8"/>
        <w:shd w:val="clear" w:color="auto" w:fill="auto"/>
        <w:tabs>
          <w:tab w:val="left" w:pos="378"/>
        </w:tabs>
        <w:spacing w:line="360" w:lineRule="auto"/>
        <w:ind w:firstLine="0"/>
        <w:jc w:val="center"/>
        <w:rPr>
          <w:rStyle w:val="a0"/>
          <w:rFonts w:ascii="Verdana" w:hAnsi="Verdana" w:cs="Verdana"/>
          <w:b w:val="0"/>
          <w:bCs w:val="0"/>
          <w:sz w:val="20"/>
          <w:szCs w:val="20"/>
        </w:rPr>
      </w:pPr>
      <w:r w:rsidRPr="002331A9">
        <w:rPr>
          <w:rStyle w:val="a0"/>
          <w:rFonts w:ascii="Verdana" w:hAnsi="Verdana" w:cs="Verdana"/>
          <w:sz w:val="20"/>
          <w:szCs w:val="20"/>
        </w:rPr>
        <w:t xml:space="preserve">Раздел </w:t>
      </w:r>
      <w:r w:rsidRPr="002331A9">
        <w:rPr>
          <w:rStyle w:val="a0"/>
          <w:rFonts w:ascii="Verdana" w:hAnsi="Verdana" w:cs="Verdana"/>
          <w:sz w:val="20"/>
          <w:szCs w:val="20"/>
          <w:lang w:val="en-US"/>
        </w:rPr>
        <w:t>VIII</w:t>
      </w:r>
      <w:r w:rsidRPr="002331A9">
        <w:rPr>
          <w:rStyle w:val="a0"/>
          <w:rFonts w:ascii="Verdana" w:hAnsi="Verdana" w:cs="Verdana"/>
          <w:sz w:val="20"/>
          <w:szCs w:val="20"/>
        </w:rPr>
        <w:t xml:space="preserve"> </w:t>
      </w:r>
      <w:r w:rsidRPr="002331A9">
        <w:rPr>
          <w:rStyle w:val="a0"/>
          <w:rFonts w:ascii="Verdana" w:hAnsi="Verdana" w:cs="Verdana"/>
          <w:b w:val="0"/>
          <w:sz w:val="20"/>
          <w:szCs w:val="20"/>
        </w:rPr>
        <w:t xml:space="preserve">- Правила и ред за провеждане на </w:t>
      </w:r>
      <w:r w:rsidR="003715AC" w:rsidRPr="002331A9">
        <w:rPr>
          <w:rFonts w:ascii="Verdana" w:hAnsi="Verdana" w:cs="Verdana"/>
          <w:b/>
          <w:sz w:val="20"/>
          <w:szCs w:val="20"/>
        </w:rPr>
        <w:t xml:space="preserve">публичното </w:t>
      </w:r>
      <w:r w:rsidR="0097119B">
        <w:rPr>
          <w:rFonts w:ascii="Verdana" w:hAnsi="Verdana" w:cs="Verdana"/>
          <w:b/>
          <w:sz w:val="20"/>
          <w:szCs w:val="20"/>
        </w:rPr>
        <w:t>състезание</w:t>
      </w:r>
    </w:p>
    <w:p w:rsidR="00A47665" w:rsidRPr="002331A9" w:rsidRDefault="00B20BB2" w:rsidP="002331A9">
      <w:pPr>
        <w:pStyle w:val="21"/>
        <w:shd w:val="clear" w:color="auto" w:fill="auto"/>
        <w:spacing w:line="360" w:lineRule="auto"/>
        <w:jc w:val="center"/>
        <w:rPr>
          <w:rFonts w:ascii="Verdana" w:hAnsi="Verdana" w:cs="Verdana"/>
          <w:b w:val="0"/>
          <w:sz w:val="20"/>
          <w:szCs w:val="20"/>
        </w:rPr>
      </w:pPr>
      <w:r w:rsidRPr="002331A9">
        <w:rPr>
          <w:rFonts w:ascii="Verdana" w:hAnsi="Verdana" w:cs="Verdana"/>
          <w:sz w:val="20"/>
          <w:szCs w:val="20"/>
        </w:rPr>
        <w:t xml:space="preserve">Раздел </w:t>
      </w:r>
      <w:r w:rsidRPr="002331A9">
        <w:rPr>
          <w:rFonts w:ascii="Verdana" w:hAnsi="Verdana" w:cs="Verdana"/>
          <w:sz w:val="20"/>
          <w:szCs w:val="20"/>
          <w:lang w:val="en-US"/>
        </w:rPr>
        <w:t>I</w:t>
      </w:r>
      <w:r w:rsidRPr="002331A9">
        <w:rPr>
          <w:rFonts w:ascii="Verdana" w:hAnsi="Verdana" w:cs="Verdana"/>
          <w:sz w:val="20"/>
          <w:szCs w:val="20"/>
        </w:rPr>
        <w:t xml:space="preserve">X </w:t>
      </w:r>
      <w:r w:rsidRPr="002331A9">
        <w:rPr>
          <w:rFonts w:ascii="Verdana" w:hAnsi="Verdana" w:cs="Verdana"/>
          <w:b w:val="0"/>
          <w:sz w:val="20"/>
          <w:szCs w:val="20"/>
        </w:rPr>
        <w:t>-</w:t>
      </w:r>
      <w:r w:rsidRPr="002331A9">
        <w:rPr>
          <w:rFonts w:ascii="Verdana" w:hAnsi="Verdana" w:cs="Verdana"/>
          <w:sz w:val="20"/>
          <w:szCs w:val="20"/>
        </w:rPr>
        <w:t xml:space="preserve"> </w:t>
      </w:r>
      <w:r w:rsidRPr="002331A9">
        <w:rPr>
          <w:rFonts w:ascii="Verdana" w:hAnsi="Verdana" w:cs="Verdana"/>
          <w:b w:val="0"/>
          <w:sz w:val="20"/>
          <w:szCs w:val="20"/>
        </w:rPr>
        <w:t>Приложения (образци):</w:t>
      </w:r>
    </w:p>
    <w:p w:rsidR="00B87292" w:rsidRDefault="00890875" w:rsidP="002331A9">
      <w:pPr>
        <w:widowControl/>
        <w:spacing w:line="360" w:lineRule="auto"/>
        <w:jc w:val="center"/>
        <w:rPr>
          <w:rFonts w:ascii="Verdana" w:hAnsi="Verdana" w:cs="Verdana"/>
          <w:bCs/>
          <w:color w:val="auto"/>
          <w:sz w:val="20"/>
          <w:szCs w:val="20"/>
        </w:rPr>
      </w:pPr>
      <w:r w:rsidRPr="002331A9">
        <w:rPr>
          <w:rFonts w:ascii="Verdana" w:hAnsi="Verdana" w:cs="Verdana"/>
          <w:bCs/>
          <w:color w:val="auto"/>
          <w:sz w:val="20"/>
          <w:szCs w:val="20"/>
        </w:rPr>
        <w:t>ЕЕДОП</w:t>
      </w:r>
      <w:r w:rsidR="00B87292" w:rsidRPr="002331A9">
        <w:rPr>
          <w:rFonts w:ascii="Verdana" w:hAnsi="Verdana" w:cs="Verdana"/>
          <w:bCs/>
          <w:color w:val="auto"/>
          <w:sz w:val="20"/>
          <w:szCs w:val="20"/>
        </w:rPr>
        <w:t xml:space="preserve"> /образец/</w:t>
      </w:r>
    </w:p>
    <w:p w:rsidR="002D5669" w:rsidRPr="002331A9" w:rsidRDefault="002D5669" w:rsidP="002331A9">
      <w:pPr>
        <w:widowControl/>
        <w:spacing w:line="360" w:lineRule="auto"/>
        <w:jc w:val="center"/>
        <w:rPr>
          <w:rFonts w:ascii="Verdana" w:hAnsi="Verdana" w:cs="Verdana"/>
          <w:bCs/>
          <w:color w:val="auto"/>
          <w:sz w:val="20"/>
          <w:szCs w:val="20"/>
        </w:rPr>
      </w:pPr>
      <w:r>
        <w:rPr>
          <w:rFonts w:ascii="Verdana" w:hAnsi="Verdana" w:cs="Verdana"/>
          <w:bCs/>
          <w:color w:val="auto"/>
          <w:sz w:val="20"/>
          <w:szCs w:val="20"/>
        </w:rPr>
        <w:t xml:space="preserve">Заявление </w:t>
      </w:r>
      <w:r w:rsidRPr="002331A9">
        <w:rPr>
          <w:rFonts w:ascii="Verdana" w:hAnsi="Verdana" w:cs="Verdana"/>
          <w:bCs/>
          <w:color w:val="auto"/>
          <w:sz w:val="20"/>
          <w:szCs w:val="20"/>
        </w:rPr>
        <w:t>/образец/</w:t>
      </w:r>
    </w:p>
    <w:p w:rsidR="00930183" w:rsidRPr="002331A9" w:rsidRDefault="00930183" w:rsidP="002331A9">
      <w:pPr>
        <w:widowControl/>
        <w:spacing w:line="360" w:lineRule="auto"/>
        <w:jc w:val="center"/>
        <w:rPr>
          <w:rFonts w:ascii="Verdana" w:hAnsi="Verdana" w:cs="Verdana"/>
          <w:bCs/>
          <w:color w:val="auto"/>
          <w:sz w:val="20"/>
          <w:szCs w:val="20"/>
        </w:rPr>
      </w:pPr>
      <w:r w:rsidRPr="002331A9">
        <w:rPr>
          <w:rFonts w:ascii="Verdana" w:hAnsi="Verdana" w:cs="Verdana"/>
          <w:bCs/>
          <w:color w:val="auto"/>
          <w:sz w:val="20"/>
          <w:szCs w:val="20"/>
        </w:rPr>
        <w:t>Декларация</w:t>
      </w:r>
      <w:r w:rsidRPr="002331A9">
        <w:rPr>
          <w:rFonts w:ascii="Verdana" w:hAnsi="Verdana"/>
          <w:sz w:val="20"/>
          <w:szCs w:val="20"/>
        </w:rPr>
        <w:t xml:space="preserve"> </w:t>
      </w:r>
      <w:r w:rsidRPr="002331A9">
        <w:rPr>
          <w:rFonts w:ascii="Verdana" w:hAnsi="Verdana" w:cs="Verdana"/>
          <w:bCs/>
          <w:color w:val="auto"/>
          <w:sz w:val="20"/>
          <w:szCs w:val="20"/>
        </w:rPr>
        <w:t>по</w:t>
      </w:r>
      <w:r w:rsidRPr="002331A9">
        <w:rPr>
          <w:rFonts w:ascii="Verdana" w:hAnsi="Verdana"/>
          <w:sz w:val="20"/>
          <w:szCs w:val="20"/>
        </w:rPr>
        <w:t xml:space="preserve"> </w:t>
      </w:r>
      <w:r w:rsidRPr="002331A9">
        <w:rPr>
          <w:rFonts w:ascii="Verdana" w:hAnsi="Verdana" w:cs="Verdana"/>
          <w:bCs/>
          <w:color w:val="auto"/>
          <w:sz w:val="20"/>
          <w:szCs w:val="20"/>
        </w:rPr>
        <w:t>чл. 54, ал. 2 от ЗОП</w:t>
      </w:r>
      <w:r w:rsidR="004B177F" w:rsidRPr="002331A9">
        <w:rPr>
          <w:rFonts w:ascii="Verdana" w:hAnsi="Verdana" w:cs="Verdana"/>
          <w:bCs/>
          <w:color w:val="auto"/>
          <w:sz w:val="20"/>
          <w:szCs w:val="20"/>
        </w:rPr>
        <w:t xml:space="preserve"> /образец/</w:t>
      </w:r>
    </w:p>
    <w:p w:rsidR="00B20BB2" w:rsidRPr="002331A9" w:rsidRDefault="00B20BB2" w:rsidP="002331A9">
      <w:pPr>
        <w:widowControl/>
        <w:spacing w:line="360" w:lineRule="auto"/>
        <w:jc w:val="center"/>
        <w:rPr>
          <w:rFonts w:ascii="Verdana" w:hAnsi="Verdana" w:cs="Verdana"/>
          <w:bCs/>
          <w:color w:val="auto"/>
          <w:sz w:val="20"/>
          <w:szCs w:val="20"/>
        </w:rPr>
      </w:pPr>
      <w:r w:rsidRPr="002331A9">
        <w:rPr>
          <w:rFonts w:ascii="Verdana" w:hAnsi="Verdana" w:cs="Verdana"/>
          <w:bCs/>
          <w:color w:val="auto"/>
          <w:sz w:val="20"/>
          <w:szCs w:val="20"/>
        </w:rPr>
        <w:t xml:space="preserve">Техническо предложение </w:t>
      </w:r>
      <w:r w:rsidR="00890875" w:rsidRPr="002331A9">
        <w:rPr>
          <w:rFonts w:ascii="Verdana" w:hAnsi="Verdana" w:cs="Verdana"/>
          <w:bCs/>
          <w:color w:val="auto"/>
          <w:sz w:val="20"/>
          <w:szCs w:val="20"/>
        </w:rPr>
        <w:t xml:space="preserve"> </w:t>
      </w:r>
      <w:r w:rsidR="00E71A31" w:rsidRPr="002331A9">
        <w:rPr>
          <w:rFonts w:ascii="Verdana" w:hAnsi="Verdana" w:cs="Verdana"/>
          <w:bCs/>
          <w:color w:val="auto"/>
          <w:sz w:val="20"/>
          <w:szCs w:val="20"/>
        </w:rPr>
        <w:t xml:space="preserve"> /образец</w:t>
      </w:r>
      <w:r w:rsidRPr="002331A9">
        <w:rPr>
          <w:rFonts w:ascii="Verdana" w:hAnsi="Verdana" w:cs="Verdana"/>
          <w:bCs/>
          <w:color w:val="auto"/>
          <w:sz w:val="20"/>
          <w:szCs w:val="20"/>
        </w:rPr>
        <w:t>/</w:t>
      </w:r>
    </w:p>
    <w:p w:rsidR="00B20BB2" w:rsidRPr="002331A9" w:rsidRDefault="00EA140D" w:rsidP="002331A9">
      <w:pPr>
        <w:widowControl/>
        <w:spacing w:line="360" w:lineRule="auto"/>
        <w:jc w:val="center"/>
        <w:rPr>
          <w:rFonts w:ascii="Verdana" w:hAnsi="Verdana" w:cs="Verdana"/>
          <w:bCs/>
          <w:color w:val="auto"/>
          <w:sz w:val="20"/>
          <w:szCs w:val="20"/>
        </w:rPr>
      </w:pPr>
      <w:r w:rsidRPr="002331A9">
        <w:rPr>
          <w:rFonts w:ascii="Verdana" w:hAnsi="Verdana" w:cs="Verdana"/>
          <w:bCs/>
          <w:color w:val="auto"/>
          <w:sz w:val="20"/>
          <w:szCs w:val="20"/>
        </w:rPr>
        <w:t>Ценово предложение</w:t>
      </w:r>
      <w:r w:rsidR="00E71A31" w:rsidRPr="002331A9">
        <w:rPr>
          <w:rFonts w:ascii="Verdana" w:hAnsi="Verdana" w:cs="Verdana"/>
          <w:bCs/>
          <w:color w:val="auto"/>
          <w:sz w:val="20"/>
          <w:szCs w:val="20"/>
        </w:rPr>
        <w:t xml:space="preserve"> /о</w:t>
      </w:r>
      <w:r w:rsidR="00B20BB2" w:rsidRPr="002331A9">
        <w:rPr>
          <w:rFonts w:ascii="Verdana" w:hAnsi="Verdana" w:cs="Verdana"/>
          <w:bCs/>
          <w:color w:val="auto"/>
          <w:sz w:val="20"/>
          <w:szCs w:val="20"/>
        </w:rPr>
        <w:t>бразец/</w:t>
      </w:r>
    </w:p>
    <w:p w:rsidR="00515759" w:rsidRDefault="00B20BB2" w:rsidP="002331A9">
      <w:pPr>
        <w:widowControl/>
        <w:spacing w:line="360" w:lineRule="auto"/>
        <w:jc w:val="center"/>
        <w:rPr>
          <w:rFonts w:ascii="Verdana" w:hAnsi="Verdana" w:cs="Verdana"/>
          <w:b/>
          <w:bCs/>
          <w:sz w:val="20"/>
          <w:szCs w:val="20"/>
        </w:rPr>
      </w:pPr>
      <w:r w:rsidRPr="002331A9">
        <w:rPr>
          <w:rFonts w:ascii="Verdana" w:hAnsi="Verdana" w:cs="Verdana"/>
          <w:bCs/>
          <w:sz w:val="20"/>
          <w:szCs w:val="20"/>
          <w:lang w:val="en-US"/>
        </w:rPr>
        <w:t xml:space="preserve">Договор за изпълнение на обществена поръчка </w:t>
      </w:r>
      <w:r w:rsidRPr="002331A9">
        <w:rPr>
          <w:rFonts w:ascii="Verdana" w:hAnsi="Verdana" w:cs="Verdana"/>
          <w:bCs/>
          <w:sz w:val="20"/>
          <w:szCs w:val="20"/>
        </w:rPr>
        <w:t>с предмет:</w:t>
      </w:r>
      <w:r w:rsidRPr="002331A9">
        <w:rPr>
          <w:rFonts w:ascii="Verdana" w:hAnsi="Verdana" w:cs="Verdana"/>
          <w:bCs/>
          <w:sz w:val="20"/>
          <w:szCs w:val="20"/>
          <w:lang w:val="en-US"/>
        </w:rPr>
        <w:t xml:space="preserve"> </w:t>
      </w:r>
      <w:r w:rsidR="009C5A9E" w:rsidRPr="002331A9">
        <w:rPr>
          <w:rFonts w:ascii="Verdana" w:eastAsia="Times New Roman" w:hAnsi="Verdana" w:cs="Times New Roman"/>
          <w:b/>
          <w:color w:val="auto"/>
          <w:sz w:val="20"/>
          <w:szCs w:val="20"/>
        </w:rPr>
        <w:t>„</w:t>
      </w:r>
      <w:r w:rsidR="00EB21DC" w:rsidRPr="00AA2AE3">
        <w:rPr>
          <w:rFonts w:ascii="Verdana" w:eastAsia="Times New Roman" w:hAnsi="Verdana" w:cs="Times New Roman"/>
          <w:b/>
          <w:color w:val="auto"/>
          <w:sz w:val="20"/>
          <w:szCs w:val="20"/>
        </w:rPr>
        <w:t xml:space="preserve">Преустройство и промяна на предназначение на съществуваща сграда с идентификатор No 101352353.247.1 - столова в Зала за културни </w:t>
      </w:r>
      <w:r w:rsidR="0097119B">
        <w:rPr>
          <w:rFonts w:ascii="Verdana" w:eastAsia="Times New Roman" w:hAnsi="Verdana" w:cs="Times New Roman"/>
          <w:b/>
          <w:color w:val="auto"/>
          <w:sz w:val="20"/>
          <w:szCs w:val="20"/>
        </w:rPr>
        <w:t>мероприятия</w:t>
      </w:r>
      <w:r w:rsidR="00EB21DC" w:rsidRPr="00AA2AE3">
        <w:rPr>
          <w:rFonts w:ascii="Verdana" w:eastAsia="Times New Roman" w:hAnsi="Verdana" w:cs="Times New Roman"/>
          <w:b/>
          <w:color w:val="auto"/>
          <w:sz w:val="20"/>
          <w:szCs w:val="20"/>
        </w:rPr>
        <w:t xml:space="preserve"> в УПИ II-247, кв. 33, 25м. р-н, гр. Варна</w:t>
      </w:r>
      <w:r w:rsidR="00EF1827" w:rsidRPr="002331A9">
        <w:rPr>
          <w:rFonts w:ascii="Verdana" w:eastAsia="Times New Roman" w:hAnsi="Verdana" w:cs="Times New Roman"/>
          <w:b/>
          <w:color w:val="auto"/>
          <w:sz w:val="20"/>
          <w:szCs w:val="20"/>
          <w:lang w:eastAsia="en-US"/>
        </w:rPr>
        <w:t>“</w:t>
      </w:r>
      <w:r w:rsidRPr="002331A9">
        <w:rPr>
          <w:rFonts w:ascii="Verdana" w:hAnsi="Verdana" w:cs="Verdana"/>
          <w:b/>
          <w:bCs/>
          <w:sz w:val="20"/>
          <w:szCs w:val="20"/>
        </w:rPr>
        <w:t xml:space="preserve"> (проект)</w:t>
      </w:r>
    </w:p>
    <w:p w:rsidR="00247DF3" w:rsidRDefault="00247DF3" w:rsidP="002331A9">
      <w:pPr>
        <w:widowControl/>
        <w:spacing w:line="360" w:lineRule="auto"/>
        <w:jc w:val="center"/>
        <w:rPr>
          <w:rFonts w:ascii="Verdana" w:hAnsi="Verdana" w:cs="Verdana"/>
          <w:b/>
          <w:bCs/>
          <w:sz w:val="20"/>
          <w:szCs w:val="20"/>
        </w:rPr>
      </w:pPr>
      <w:r>
        <w:rPr>
          <w:rFonts w:ascii="Verdana" w:hAnsi="Verdana" w:cs="Verdana"/>
          <w:b/>
          <w:bCs/>
          <w:sz w:val="20"/>
          <w:szCs w:val="20"/>
        </w:rPr>
        <w:t>Тех</w:t>
      </w:r>
      <w:r w:rsidR="001670F2">
        <w:rPr>
          <w:rFonts w:ascii="Verdana" w:hAnsi="Verdana" w:cs="Verdana"/>
          <w:b/>
          <w:bCs/>
          <w:sz w:val="20"/>
          <w:szCs w:val="20"/>
        </w:rPr>
        <w:t>н</w:t>
      </w:r>
      <w:r>
        <w:rPr>
          <w:rFonts w:ascii="Verdana" w:hAnsi="Verdana" w:cs="Verdana"/>
          <w:b/>
          <w:bCs/>
          <w:sz w:val="20"/>
          <w:szCs w:val="20"/>
        </w:rPr>
        <w:t>ическа спецификация</w:t>
      </w:r>
    </w:p>
    <w:p w:rsidR="00247DF3" w:rsidRPr="002331A9" w:rsidRDefault="00247DF3" w:rsidP="002331A9">
      <w:pPr>
        <w:widowControl/>
        <w:spacing w:line="360" w:lineRule="auto"/>
        <w:jc w:val="center"/>
        <w:rPr>
          <w:rFonts w:ascii="Verdana" w:hAnsi="Verdana" w:cs="Verdana"/>
          <w:b/>
          <w:sz w:val="20"/>
          <w:szCs w:val="20"/>
          <w:lang w:val="az-Cyrl-AZ"/>
        </w:rPr>
      </w:pPr>
      <w:r>
        <w:rPr>
          <w:rFonts w:ascii="Verdana" w:hAnsi="Verdana" w:cs="Verdana"/>
          <w:b/>
          <w:bCs/>
          <w:sz w:val="20"/>
          <w:szCs w:val="20"/>
        </w:rPr>
        <w:t>Инвестиционен проект</w:t>
      </w:r>
    </w:p>
    <w:p w:rsidR="001F4DC6" w:rsidRPr="002331A9" w:rsidRDefault="00D466BC" w:rsidP="002331A9">
      <w:pPr>
        <w:spacing w:line="360" w:lineRule="auto"/>
        <w:jc w:val="center"/>
        <w:rPr>
          <w:rFonts w:ascii="Verdana" w:hAnsi="Verdana" w:cs="Verdana"/>
          <w:bCs/>
          <w:color w:val="auto"/>
          <w:sz w:val="20"/>
          <w:szCs w:val="20"/>
          <w:lang w:val="en-US"/>
        </w:rPr>
      </w:pPr>
      <w:r>
        <w:rPr>
          <w:rFonts w:ascii="Verdana" w:hAnsi="Verdana" w:cs="Verdana"/>
          <w:bCs/>
          <w:color w:val="auto"/>
          <w:sz w:val="20"/>
          <w:szCs w:val="20"/>
        </w:rPr>
        <w:t>Количествена сметка</w:t>
      </w:r>
    </w:p>
    <w:p w:rsidR="001F4DC6" w:rsidRPr="002331A9" w:rsidRDefault="001F4DC6" w:rsidP="002331A9">
      <w:pPr>
        <w:pStyle w:val="21"/>
        <w:shd w:val="clear" w:color="auto" w:fill="auto"/>
        <w:spacing w:line="360" w:lineRule="auto"/>
        <w:jc w:val="center"/>
        <w:rPr>
          <w:rFonts w:ascii="Verdana" w:hAnsi="Verdana" w:cs="Verdana"/>
          <w:sz w:val="20"/>
          <w:szCs w:val="20"/>
        </w:rPr>
      </w:pPr>
    </w:p>
    <w:p w:rsidR="004912BC" w:rsidRPr="002331A9" w:rsidRDefault="004912BC" w:rsidP="002331A9">
      <w:pPr>
        <w:pStyle w:val="21"/>
        <w:shd w:val="clear" w:color="auto" w:fill="auto"/>
        <w:spacing w:line="360" w:lineRule="auto"/>
        <w:jc w:val="center"/>
        <w:rPr>
          <w:rFonts w:ascii="Verdana" w:hAnsi="Verdana" w:cs="Verdana"/>
          <w:sz w:val="20"/>
          <w:szCs w:val="20"/>
        </w:rPr>
      </w:pPr>
    </w:p>
    <w:p w:rsidR="004912BC" w:rsidRPr="002331A9" w:rsidRDefault="004912BC" w:rsidP="002331A9">
      <w:pPr>
        <w:pStyle w:val="21"/>
        <w:shd w:val="clear" w:color="auto" w:fill="auto"/>
        <w:spacing w:line="360" w:lineRule="auto"/>
        <w:jc w:val="center"/>
        <w:rPr>
          <w:rFonts w:ascii="Verdana" w:hAnsi="Verdana" w:cs="Verdana"/>
          <w:sz w:val="20"/>
          <w:szCs w:val="20"/>
        </w:rPr>
      </w:pPr>
    </w:p>
    <w:p w:rsidR="00AD39FE" w:rsidRPr="002331A9" w:rsidRDefault="00AD39FE" w:rsidP="002331A9">
      <w:pPr>
        <w:pStyle w:val="21"/>
        <w:shd w:val="clear" w:color="auto" w:fill="auto"/>
        <w:spacing w:line="360" w:lineRule="auto"/>
        <w:jc w:val="center"/>
        <w:rPr>
          <w:rFonts w:ascii="Verdana" w:hAnsi="Verdana" w:cs="Verdana"/>
          <w:sz w:val="20"/>
          <w:szCs w:val="20"/>
        </w:rPr>
      </w:pPr>
    </w:p>
    <w:p w:rsidR="00AD39FE" w:rsidRPr="002331A9" w:rsidRDefault="00AD39FE" w:rsidP="002331A9">
      <w:pPr>
        <w:pStyle w:val="21"/>
        <w:shd w:val="clear" w:color="auto" w:fill="auto"/>
        <w:spacing w:line="360" w:lineRule="auto"/>
        <w:jc w:val="center"/>
        <w:rPr>
          <w:rFonts w:ascii="Verdana" w:hAnsi="Verdana" w:cs="Verdana"/>
          <w:sz w:val="20"/>
          <w:szCs w:val="20"/>
        </w:rPr>
      </w:pPr>
    </w:p>
    <w:p w:rsidR="004912BC" w:rsidRPr="002331A9" w:rsidRDefault="004912BC" w:rsidP="002331A9">
      <w:pPr>
        <w:pStyle w:val="21"/>
        <w:shd w:val="clear" w:color="auto" w:fill="auto"/>
        <w:spacing w:line="360" w:lineRule="auto"/>
        <w:jc w:val="center"/>
        <w:rPr>
          <w:rFonts w:ascii="Verdana" w:hAnsi="Verdana" w:cs="Verdana"/>
          <w:sz w:val="20"/>
          <w:szCs w:val="20"/>
        </w:rPr>
      </w:pPr>
    </w:p>
    <w:p w:rsidR="00890875" w:rsidRPr="002331A9" w:rsidRDefault="00890875" w:rsidP="002331A9">
      <w:pPr>
        <w:pStyle w:val="21"/>
        <w:shd w:val="clear" w:color="auto" w:fill="auto"/>
        <w:spacing w:line="360" w:lineRule="auto"/>
        <w:jc w:val="center"/>
        <w:rPr>
          <w:rFonts w:ascii="Verdana" w:hAnsi="Verdana" w:cs="Verdana"/>
          <w:sz w:val="20"/>
          <w:szCs w:val="20"/>
        </w:rPr>
      </w:pPr>
    </w:p>
    <w:p w:rsidR="00890875" w:rsidRPr="002331A9" w:rsidRDefault="00890875" w:rsidP="002331A9">
      <w:pPr>
        <w:pStyle w:val="21"/>
        <w:shd w:val="clear" w:color="auto" w:fill="auto"/>
        <w:spacing w:line="360" w:lineRule="auto"/>
        <w:jc w:val="center"/>
        <w:rPr>
          <w:rFonts w:ascii="Verdana" w:hAnsi="Verdana" w:cs="Verdana"/>
          <w:sz w:val="20"/>
          <w:szCs w:val="20"/>
        </w:rPr>
      </w:pPr>
    </w:p>
    <w:p w:rsidR="00890875" w:rsidRPr="002331A9" w:rsidRDefault="00890875" w:rsidP="002331A9">
      <w:pPr>
        <w:pStyle w:val="21"/>
        <w:shd w:val="clear" w:color="auto" w:fill="auto"/>
        <w:spacing w:line="360" w:lineRule="auto"/>
        <w:jc w:val="center"/>
        <w:rPr>
          <w:rFonts w:ascii="Verdana" w:hAnsi="Verdana" w:cs="Verdana"/>
          <w:sz w:val="20"/>
          <w:szCs w:val="20"/>
        </w:rPr>
      </w:pPr>
    </w:p>
    <w:p w:rsidR="00890875" w:rsidRPr="002331A9" w:rsidRDefault="00890875" w:rsidP="002331A9">
      <w:pPr>
        <w:pStyle w:val="21"/>
        <w:shd w:val="clear" w:color="auto" w:fill="auto"/>
        <w:spacing w:line="360" w:lineRule="auto"/>
        <w:jc w:val="center"/>
        <w:rPr>
          <w:rFonts w:ascii="Verdana" w:hAnsi="Verdana" w:cs="Verdana"/>
          <w:sz w:val="20"/>
          <w:szCs w:val="20"/>
        </w:rPr>
      </w:pPr>
    </w:p>
    <w:p w:rsidR="00890875" w:rsidRPr="002331A9" w:rsidRDefault="00890875" w:rsidP="002331A9">
      <w:pPr>
        <w:pStyle w:val="21"/>
        <w:shd w:val="clear" w:color="auto" w:fill="auto"/>
        <w:spacing w:line="360" w:lineRule="auto"/>
        <w:jc w:val="center"/>
        <w:rPr>
          <w:rFonts w:ascii="Verdana" w:hAnsi="Verdana" w:cs="Verdana"/>
          <w:sz w:val="20"/>
          <w:szCs w:val="20"/>
        </w:rPr>
      </w:pPr>
    </w:p>
    <w:p w:rsidR="00890875" w:rsidRPr="002331A9" w:rsidRDefault="00890875" w:rsidP="002331A9">
      <w:pPr>
        <w:pStyle w:val="21"/>
        <w:shd w:val="clear" w:color="auto" w:fill="auto"/>
        <w:spacing w:line="360" w:lineRule="auto"/>
        <w:jc w:val="center"/>
        <w:rPr>
          <w:rFonts w:ascii="Verdana" w:hAnsi="Verdana" w:cs="Verdana"/>
          <w:sz w:val="20"/>
          <w:szCs w:val="20"/>
        </w:rPr>
      </w:pPr>
    </w:p>
    <w:p w:rsidR="00890875" w:rsidRPr="002331A9" w:rsidRDefault="00890875" w:rsidP="002331A9">
      <w:pPr>
        <w:pStyle w:val="21"/>
        <w:shd w:val="clear" w:color="auto" w:fill="auto"/>
        <w:spacing w:line="360" w:lineRule="auto"/>
        <w:jc w:val="center"/>
        <w:rPr>
          <w:rFonts w:ascii="Verdana" w:hAnsi="Verdana" w:cs="Verdana"/>
          <w:sz w:val="20"/>
          <w:szCs w:val="20"/>
        </w:rPr>
      </w:pPr>
    </w:p>
    <w:p w:rsidR="00DE163E" w:rsidRPr="002331A9" w:rsidRDefault="00DE163E" w:rsidP="002331A9">
      <w:pPr>
        <w:pStyle w:val="21"/>
        <w:shd w:val="clear" w:color="auto" w:fill="auto"/>
        <w:spacing w:line="360" w:lineRule="auto"/>
        <w:jc w:val="center"/>
        <w:rPr>
          <w:rFonts w:ascii="Verdana" w:hAnsi="Verdana" w:cs="Verdana"/>
          <w:sz w:val="20"/>
          <w:szCs w:val="20"/>
        </w:rPr>
      </w:pPr>
    </w:p>
    <w:p w:rsidR="000961DF" w:rsidRPr="002331A9" w:rsidRDefault="000961DF" w:rsidP="002331A9">
      <w:pPr>
        <w:pStyle w:val="21"/>
        <w:shd w:val="clear" w:color="auto" w:fill="auto"/>
        <w:spacing w:line="360" w:lineRule="auto"/>
        <w:jc w:val="center"/>
        <w:rPr>
          <w:rFonts w:ascii="Verdana" w:hAnsi="Verdana" w:cs="Verdana"/>
          <w:sz w:val="20"/>
          <w:szCs w:val="20"/>
        </w:rPr>
      </w:pPr>
    </w:p>
    <w:p w:rsidR="009C5A9E" w:rsidRPr="002331A9" w:rsidRDefault="009C5A9E" w:rsidP="002331A9">
      <w:pPr>
        <w:pStyle w:val="21"/>
        <w:shd w:val="clear" w:color="auto" w:fill="auto"/>
        <w:spacing w:line="360" w:lineRule="auto"/>
        <w:jc w:val="center"/>
        <w:rPr>
          <w:rFonts w:ascii="Verdana" w:hAnsi="Verdana" w:cs="Verdana"/>
          <w:sz w:val="20"/>
          <w:szCs w:val="20"/>
        </w:rPr>
      </w:pPr>
    </w:p>
    <w:p w:rsidR="00B20BB2" w:rsidRPr="002331A9" w:rsidRDefault="00B20BB2" w:rsidP="002331A9">
      <w:pPr>
        <w:pStyle w:val="21"/>
        <w:shd w:val="clear" w:color="auto" w:fill="auto"/>
        <w:spacing w:line="360" w:lineRule="auto"/>
        <w:jc w:val="center"/>
        <w:rPr>
          <w:rFonts w:ascii="Verdana" w:hAnsi="Verdana" w:cs="Verdana"/>
          <w:sz w:val="20"/>
          <w:szCs w:val="20"/>
          <w:lang w:val="en-US"/>
        </w:rPr>
      </w:pPr>
      <w:r w:rsidRPr="002331A9">
        <w:rPr>
          <w:rFonts w:ascii="Verdana" w:hAnsi="Verdana" w:cs="Verdana"/>
          <w:sz w:val="20"/>
          <w:szCs w:val="20"/>
        </w:rPr>
        <w:t xml:space="preserve">УКАЗАНИЯ КЪМ УЧАСТНИЦИТЕ В </w:t>
      </w:r>
      <w:r w:rsidR="003715AC" w:rsidRPr="002331A9">
        <w:rPr>
          <w:rFonts w:ascii="Verdana" w:hAnsi="Verdana" w:cs="Verdana"/>
          <w:sz w:val="20"/>
          <w:szCs w:val="20"/>
        </w:rPr>
        <w:t xml:space="preserve">ПУБЛИЧНОТО </w:t>
      </w:r>
      <w:r w:rsidR="0097119B">
        <w:rPr>
          <w:rFonts w:ascii="Verdana" w:hAnsi="Verdana" w:cs="Verdana"/>
          <w:sz w:val="20"/>
          <w:szCs w:val="20"/>
        </w:rPr>
        <w:t>СЪСТЕЗАНИЕ</w:t>
      </w:r>
    </w:p>
    <w:p w:rsidR="00B20BB2" w:rsidRPr="002331A9" w:rsidRDefault="00B20BB2" w:rsidP="002331A9">
      <w:pPr>
        <w:pStyle w:val="21"/>
        <w:shd w:val="clear" w:color="auto" w:fill="auto"/>
        <w:spacing w:line="360" w:lineRule="auto"/>
        <w:jc w:val="center"/>
        <w:rPr>
          <w:rFonts w:ascii="Verdana" w:hAnsi="Verdana" w:cs="Verdana"/>
          <w:sz w:val="20"/>
          <w:szCs w:val="20"/>
          <w:lang w:val="en-US"/>
        </w:rPr>
      </w:pPr>
    </w:p>
    <w:p w:rsidR="00702AB7" w:rsidRPr="002331A9" w:rsidRDefault="00702AB7" w:rsidP="002331A9">
      <w:pPr>
        <w:widowControl/>
        <w:spacing w:before="100" w:after="200" w:line="360" w:lineRule="auto"/>
        <w:ind w:left="2127" w:firstLine="709"/>
        <w:jc w:val="both"/>
        <w:rPr>
          <w:rFonts w:ascii="Verdana" w:eastAsia="MS ??" w:hAnsi="Verdana" w:cs="Times New Roman"/>
          <w:b/>
          <w:caps/>
          <w:color w:val="auto"/>
          <w:sz w:val="20"/>
          <w:szCs w:val="20"/>
        </w:rPr>
      </w:pPr>
      <w:r w:rsidRPr="002331A9">
        <w:rPr>
          <w:rFonts w:ascii="Verdana" w:eastAsia="MS ??" w:hAnsi="Verdana" w:cs="Times New Roman"/>
          <w:b/>
          <w:caps/>
          <w:color w:val="auto"/>
          <w:sz w:val="20"/>
          <w:szCs w:val="20"/>
        </w:rPr>
        <w:t xml:space="preserve">     I. Обща информация</w:t>
      </w:r>
    </w:p>
    <w:p w:rsidR="00702AB7" w:rsidRPr="002331A9" w:rsidRDefault="00702AB7" w:rsidP="002331A9">
      <w:pPr>
        <w:widowControl/>
        <w:spacing w:before="100" w:after="200" w:line="360" w:lineRule="auto"/>
        <w:ind w:left="780"/>
        <w:jc w:val="both"/>
        <w:rPr>
          <w:rFonts w:ascii="Verdana" w:eastAsia="MS ??" w:hAnsi="Verdana" w:cs="Times New Roman"/>
          <w:color w:val="auto"/>
          <w:sz w:val="20"/>
          <w:szCs w:val="20"/>
        </w:rPr>
      </w:pPr>
    </w:p>
    <w:p w:rsidR="00702AB7" w:rsidRPr="002331A9" w:rsidRDefault="00702AB7" w:rsidP="002331A9">
      <w:pPr>
        <w:widowControl/>
        <w:spacing w:before="100" w:after="200" w:line="360" w:lineRule="auto"/>
        <w:jc w:val="both"/>
        <w:rPr>
          <w:rFonts w:ascii="Verdana" w:eastAsia="MS ??" w:hAnsi="Verdana" w:cs="Times New Roman"/>
          <w:b/>
          <w:color w:val="auto"/>
          <w:sz w:val="20"/>
          <w:szCs w:val="20"/>
        </w:rPr>
      </w:pPr>
      <w:r w:rsidRPr="002331A9">
        <w:rPr>
          <w:rFonts w:ascii="Verdana" w:eastAsia="MS ??" w:hAnsi="Verdana" w:cs="Times New Roman"/>
          <w:b/>
          <w:color w:val="auto"/>
          <w:sz w:val="20"/>
          <w:szCs w:val="20"/>
        </w:rPr>
        <w:t>1. Възложител</w:t>
      </w:r>
      <w:r w:rsidRPr="002331A9">
        <w:rPr>
          <w:rFonts w:ascii="Verdana" w:eastAsia="MS ??" w:hAnsi="Verdana" w:cs="Times New Roman"/>
          <w:color w:val="auto"/>
          <w:sz w:val="20"/>
          <w:szCs w:val="20"/>
        </w:rPr>
        <w:t xml:space="preserve"> </w:t>
      </w:r>
      <w:r w:rsidRPr="002331A9">
        <w:rPr>
          <w:rFonts w:ascii="Verdana" w:eastAsia="MS ??" w:hAnsi="Verdana" w:cs="Times New Roman"/>
          <w:b/>
          <w:color w:val="auto"/>
          <w:sz w:val="20"/>
          <w:szCs w:val="20"/>
        </w:rPr>
        <w:t>на поръчката:</w:t>
      </w:r>
    </w:p>
    <w:p w:rsidR="00702AB7" w:rsidRPr="002331A9" w:rsidRDefault="00702AB7" w:rsidP="002331A9">
      <w:pPr>
        <w:widowControl/>
        <w:spacing w:line="360" w:lineRule="auto"/>
        <w:jc w:val="both"/>
        <w:rPr>
          <w:rFonts w:ascii="Verdana" w:eastAsia="MS ??" w:hAnsi="Verdana" w:cs="Times New Roman"/>
          <w:color w:val="auto"/>
          <w:sz w:val="20"/>
          <w:szCs w:val="20"/>
        </w:rPr>
      </w:pPr>
      <w:r w:rsidRPr="002331A9">
        <w:rPr>
          <w:rFonts w:ascii="Verdana" w:eastAsia="MS ??" w:hAnsi="Verdana" w:cs="Times New Roman"/>
          <w:color w:val="auto"/>
          <w:sz w:val="20"/>
          <w:szCs w:val="20"/>
        </w:rPr>
        <w:t xml:space="preserve">Възложител на настоящата обществена поръчка е </w:t>
      </w:r>
      <w:r w:rsidR="00AA2AE3">
        <w:rPr>
          <w:rFonts w:ascii="Verdana" w:eastAsia="Times New Roman" w:hAnsi="Verdana" w:cs="Times New Roman"/>
          <w:b/>
          <w:color w:val="auto"/>
          <w:sz w:val="20"/>
          <w:szCs w:val="20"/>
        </w:rPr>
        <w:t>Първа езикова гимназия</w:t>
      </w:r>
      <w:r w:rsidR="009C5A9E" w:rsidRPr="002331A9">
        <w:rPr>
          <w:rFonts w:ascii="Verdana" w:eastAsia="Times New Roman" w:hAnsi="Verdana" w:cs="Times New Roman"/>
          <w:b/>
          <w:color w:val="auto"/>
          <w:sz w:val="20"/>
          <w:szCs w:val="20"/>
        </w:rPr>
        <w:t>,</w:t>
      </w:r>
      <w:r w:rsidRPr="002331A9">
        <w:rPr>
          <w:rFonts w:ascii="Verdana" w:eastAsia="MS ??" w:hAnsi="Verdana" w:cs="Times New Roman"/>
          <w:color w:val="auto"/>
          <w:sz w:val="20"/>
          <w:szCs w:val="20"/>
        </w:rPr>
        <w:t xml:space="preserve"> гр. Варна, </w:t>
      </w:r>
      <w:r w:rsidR="009C5A9E" w:rsidRPr="002331A9">
        <w:rPr>
          <w:rFonts w:ascii="Verdana" w:eastAsia="Times New Roman" w:hAnsi="Verdana" w:cs="Times New Roman"/>
          <w:color w:val="auto"/>
          <w:sz w:val="20"/>
          <w:szCs w:val="20"/>
        </w:rPr>
        <w:t xml:space="preserve"> </w:t>
      </w:r>
      <w:r w:rsidR="00AA2AE3">
        <w:rPr>
          <w:rFonts w:ascii="Verdana" w:hAnsi="Verdana"/>
          <w:sz w:val="20"/>
          <w:szCs w:val="20"/>
        </w:rPr>
        <w:t xml:space="preserve"> </w:t>
      </w:r>
      <w:r w:rsidR="002D5669" w:rsidRPr="00C17029">
        <w:rPr>
          <w:rFonts w:ascii="Verdana" w:hAnsi="Verdana"/>
          <w:sz w:val="20"/>
          <w:szCs w:val="20"/>
        </w:rPr>
        <w:t xml:space="preserve"> ул. "</w:t>
      </w:r>
      <w:r w:rsidR="00AA2AE3">
        <w:rPr>
          <w:rFonts w:ascii="Verdana" w:hAnsi="Verdana"/>
          <w:sz w:val="20"/>
          <w:szCs w:val="20"/>
        </w:rPr>
        <w:t>Подвис</w:t>
      </w:r>
      <w:r w:rsidR="002D5669" w:rsidRPr="00C17029">
        <w:rPr>
          <w:rFonts w:ascii="Verdana" w:hAnsi="Verdana"/>
          <w:sz w:val="20"/>
          <w:szCs w:val="20"/>
        </w:rPr>
        <w:t>" № 2</w:t>
      </w:r>
      <w:r w:rsidR="00AA2AE3">
        <w:rPr>
          <w:rFonts w:ascii="Verdana" w:hAnsi="Verdana"/>
          <w:sz w:val="20"/>
          <w:szCs w:val="20"/>
        </w:rPr>
        <w:t>9</w:t>
      </w:r>
      <w:r w:rsidRPr="002331A9">
        <w:rPr>
          <w:rFonts w:ascii="Verdana" w:eastAsia="MS ??" w:hAnsi="Verdana" w:cs="Times New Roman"/>
          <w:color w:val="auto"/>
          <w:sz w:val="20"/>
          <w:szCs w:val="20"/>
        </w:rPr>
        <w:t xml:space="preserve">- Публичен възложител на основание чл. 5, ал. 2, т. </w:t>
      </w:r>
      <w:r w:rsidR="009C5A9E" w:rsidRPr="002331A9">
        <w:rPr>
          <w:rFonts w:ascii="Verdana" w:eastAsia="MS ??" w:hAnsi="Verdana" w:cs="Times New Roman"/>
          <w:color w:val="auto"/>
          <w:sz w:val="20"/>
          <w:szCs w:val="20"/>
        </w:rPr>
        <w:t>14</w:t>
      </w:r>
      <w:r w:rsidRPr="002331A9">
        <w:rPr>
          <w:rFonts w:ascii="Verdana" w:eastAsia="MS ??" w:hAnsi="Verdana" w:cs="Times New Roman"/>
          <w:color w:val="auto"/>
          <w:sz w:val="20"/>
          <w:szCs w:val="20"/>
        </w:rPr>
        <w:t xml:space="preserve"> ЗОП.</w:t>
      </w:r>
    </w:p>
    <w:p w:rsidR="00702AB7" w:rsidRPr="002331A9" w:rsidRDefault="00702AB7" w:rsidP="002331A9">
      <w:pPr>
        <w:widowControl/>
        <w:spacing w:before="100" w:after="200" w:line="360" w:lineRule="auto"/>
        <w:jc w:val="both"/>
        <w:rPr>
          <w:rFonts w:ascii="Verdana" w:eastAsia="MS ??" w:hAnsi="Verdana" w:cs="Times New Roman"/>
          <w:b/>
          <w:color w:val="auto"/>
          <w:sz w:val="20"/>
          <w:szCs w:val="20"/>
        </w:rPr>
      </w:pPr>
    </w:p>
    <w:p w:rsidR="00702AB7" w:rsidRPr="002331A9" w:rsidRDefault="00702AB7" w:rsidP="002331A9">
      <w:pPr>
        <w:widowControl/>
        <w:spacing w:before="100" w:after="200" w:line="360" w:lineRule="auto"/>
        <w:jc w:val="both"/>
        <w:rPr>
          <w:rFonts w:ascii="Verdana" w:eastAsia="MS ??" w:hAnsi="Verdana" w:cs="Times New Roman"/>
          <w:color w:val="auto"/>
          <w:sz w:val="20"/>
          <w:szCs w:val="20"/>
        </w:rPr>
      </w:pPr>
      <w:r w:rsidRPr="002331A9">
        <w:rPr>
          <w:rFonts w:ascii="Verdana" w:eastAsia="MS ??" w:hAnsi="Verdana" w:cs="Times New Roman"/>
          <w:b/>
          <w:color w:val="auto"/>
          <w:sz w:val="20"/>
          <w:szCs w:val="20"/>
        </w:rPr>
        <w:t>2.</w:t>
      </w:r>
      <w:r w:rsidRPr="002331A9">
        <w:rPr>
          <w:rFonts w:ascii="Verdana" w:eastAsia="MS ??" w:hAnsi="Verdana" w:cs="Times New Roman"/>
          <w:color w:val="auto"/>
          <w:sz w:val="20"/>
          <w:szCs w:val="20"/>
        </w:rPr>
        <w:t xml:space="preserve"> </w:t>
      </w:r>
      <w:r w:rsidRPr="002331A9">
        <w:rPr>
          <w:rFonts w:ascii="Verdana" w:eastAsia="MS ??" w:hAnsi="Verdana" w:cs="Times New Roman"/>
          <w:b/>
          <w:color w:val="auto"/>
          <w:sz w:val="20"/>
          <w:szCs w:val="20"/>
        </w:rPr>
        <w:t>Предмет</w:t>
      </w:r>
      <w:r w:rsidRPr="002331A9">
        <w:rPr>
          <w:rFonts w:ascii="Verdana" w:eastAsia="MS ??" w:hAnsi="Verdana" w:cs="Times New Roman"/>
          <w:color w:val="auto"/>
          <w:sz w:val="20"/>
          <w:szCs w:val="20"/>
        </w:rPr>
        <w:t xml:space="preserve"> </w:t>
      </w:r>
      <w:r w:rsidRPr="002331A9">
        <w:rPr>
          <w:rFonts w:ascii="Verdana" w:eastAsia="MS ??" w:hAnsi="Verdana" w:cs="Times New Roman"/>
          <w:b/>
          <w:color w:val="auto"/>
          <w:sz w:val="20"/>
          <w:szCs w:val="20"/>
        </w:rPr>
        <w:t>на поръчката:</w:t>
      </w:r>
      <w:r w:rsidRPr="002331A9">
        <w:rPr>
          <w:rFonts w:ascii="Verdana" w:eastAsia="MS ??" w:hAnsi="Verdana" w:cs="Times New Roman"/>
          <w:color w:val="auto"/>
          <w:sz w:val="20"/>
          <w:szCs w:val="20"/>
        </w:rPr>
        <w:t xml:space="preserve"> </w:t>
      </w:r>
    </w:p>
    <w:p w:rsidR="00515DD1" w:rsidRPr="002331A9" w:rsidRDefault="00702AB7" w:rsidP="002331A9">
      <w:pPr>
        <w:spacing w:line="360" w:lineRule="auto"/>
        <w:ind w:right="-57" w:firstLine="720"/>
        <w:jc w:val="both"/>
        <w:rPr>
          <w:rFonts w:ascii="Verdana" w:eastAsia="Times New Roman" w:hAnsi="Verdana" w:cs="Times New Roman"/>
          <w:b/>
          <w:color w:val="auto"/>
          <w:sz w:val="20"/>
          <w:szCs w:val="20"/>
          <w:lang w:eastAsia="en-US"/>
        </w:rPr>
      </w:pPr>
      <w:r w:rsidRPr="002331A9">
        <w:rPr>
          <w:rFonts w:ascii="Verdana" w:eastAsia="MS ??" w:hAnsi="Verdana" w:cs="Times New Roman"/>
          <w:color w:val="auto"/>
          <w:sz w:val="20"/>
          <w:szCs w:val="20"/>
        </w:rPr>
        <w:t>Настоящ</w:t>
      </w:r>
      <w:r w:rsidR="003715AC" w:rsidRPr="002331A9">
        <w:rPr>
          <w:rFonts w:ascii="Verdana" w:eastAsia="MS ??" w:hAnsi="Verdana" w:cs="Times New Roman"/>
          <w:color w:val="auto"/>
          <w:sz w:val="20"/>
          <w:szCs w:val="20"/>
        </w:rPr>
        <w:t>ото</w:t>
      </w:r>
      <w:r w:rsidRPr="002331A9">
        <w:rPr>
          <w:rFonts w:ascii="Verdana" w:eastAsia="MS ??" w:hAnsi="Verdana" w:cs="Times New Roman"/>
          <w:color w:val="auto"/>
          <w:sz w:val="20"/>
          <w:szCs w:val="20"/>
        </w:rPr>
        <w:t xml:space="preserve"> </w:t>
      </w:r>
      <w:r w:rsidR="003715AC" w:rsidRPr="002331A9">
        <w:rPr>
          <w:rFonts w:ascii="Verdana" w:hAnsi="Verdana" w:cs="Verdana"/>
          <w:b/>
          <w:sz w:val="20"/>
          <w:szCs w:val="20"/>
        </w:rPr>
        <w:t xml:space="preserve">публичното </w:t>
      </w:r>
      <w:r w:rsidR="0097119B">
        <w:rPr>
          <w:rFonts w:ascii="Verdana" w:hAnsi="Verdana" w:cs="Verdana"/>
          <w:b/>
          <w:sz w:val="20"/>
          <w:szCs w:val="20"/>
        </w:rPr>
        <w:t>състезание</w:t>
      </w:r>
      <w:r w:rsidR="003715AC" w:rsidRPr="002331A9">
        <w:rPr>
          <w:rFonts w:ascii="Verdana" w:eastAsia="MS ??" w:hAnsi="Verdana" w:cs="Times New Roman"/>
          <w:color w:val="auto"/>
          <w:sz w:val="20"/>
          <w:szCs w:val="20"/>
        </w:rPr>
        <w:t xml:space="preserve"> </w:t>
      </w:r>
      <w:r w:rsidRPr="002331A9">
        <w:rPr>
          <w:rFonts w:ascii="Verdana" w:eastAsia="MS ??" w:hAnsi="Verdana" w:cs="Times New Roman"/>
          <w:color w:val="auto"/>
          <w:sz w:val="20"/>
          <w:szCs w:val="20"/>
        </w:rPr>
        <w:t xml:space="preserve">е за възлагане на обществена поръчка с предмет: </w:t>
      </w:r>
      <w:r w:rsidR="00515DD1" w:rsidRPr="002331A9">
        <w:rPr>
          <w:rFonts w:ascii="Verdana" w:eastAsia="Times New Roman" w:hAnsi="Verdana" w:cs="Times New Roman"/>
          <w:b/>
          <w:color w:val="auto"/>
          <w:sz w:val="20"/>
          <w:szCs w:val="20"/>
          <w:lang w:val="az-Cyrl-AZ"/>
        </w:rPr>
        <w:t>“</w:t>
      </w:r>
      <w:r w:rsidR="00EB21DC" w:rsidRPr="00AA2AE3">
        <w:rPr>
          <w:rFonts w:ascii="Verdana" w:eastAsia="Times New Roman" w:hAnsi="Verdana" w:cs="Times New Roman"/>
          <w:b/>
          <w:color w:val="auto"/>
          <w:sz w:val="20"/>
          <w:szCs w:val="20"/>
        </w:rPr>
        <w:t xml:space="preserve">Преустройство и промяна на предназначение на съществуваща сграда с идентификатор No 101352353.247.1 - столова в Зала за културни </w:t>
      </w:r>
      <w:r w:rsidR="0097119B">
        <w:rPr>
          <w:rFonts w:ascii="Verdana" w:eastAsia="Times New Roman" w:hAnsi="Verdana" w:cs="Times New Roman"/>
          <w:b/>
          <w:color w:val="auto"/>
          <w:sz w:val="20"/>
          <w:szCs w:val="20"/>
        </w:rPr>
        <w:t>мероприятия</w:t>
      </w:r>
      <w:r w:rsidR="00EB21DC" w:rsidRPr="00AA2AE3">
        <w:rPr>
          <w:rFonts w:ascii="Verdana" w:eastAsia="Times New Roman" w:hAnsi="Verdana" w:cs="Times New Roman"/>
          <w:b/>
          <w:color w:val="auto"/>
          <w:sz w:val="20"/>
          <w:szCs w:val="20"/>
        </w:rPr>
        <w:t xml:space="preserve"> в УПИ II-247, кв. 33, 25м. р-н, гр. Варна</w:t>
      </w:r>
      <w:r w:rsidR="00515DD1" w:rsidRPr="002331A9">
        <w:rPr>
          <w:rFonts w:ascii="Verdana" w:hAnsi="Verdana" w:cs="Times New Roman"/>
          <w:b/>
          <w:color w:val="auto"/>
          <w:sz w:val="20"/>
          <w:szCs w:val="20"/>
          <w:lang w:eastAsia="en-US"/>
        </w:rPr>
        <w:t>“</w:t>
      </w:r>
    </w:p>
    <w:p w:rsidR="00702AB7" w:rsidRPr="002331A9" w:rsidRDefault="00702AB7" w:rsidP="002331A9">
      <w:pPr>
        <w:widowControl/>
        <w:spacing w:before="100" w:after="200" w:line="360" w:lineRule="auto"/>
        <w:jc w:val="both"/>
        <w:rPr>
          <w:rFonts w:ascii="Verdana" w:eastAsia="MS ??" w:hAnsi="Verdana" w:cs="Times New Roman"/>
          <w:b/>
          <w:color w:val="auto"/>
          <w:sz w:val="20"/>
          <w:szCs w:val="20"/>
        </w:rPr>
      </w:pPr>
    </w:p>
    <w:p w:rsidR="00702AB7" w:rsidRPr="002331A9" w:rsidRDefault="00702AB7" w:rsidP="002331A9">
      <w:pPr>
        <w:widowControl/>
        <w:spacing w:before="100" w:after="200" w:line="360" w:lineRule="auto"/>
        <w:jc w:val="both"/>
        <w:rPr>
          <w:rFonts w:ascii="Verdana" w:eastAsia="MS ??" w:hAnsi="Verdana" w:cs="Times New Roman"/>
          <w:color w:val="auto"/>
          <w:sz w:val="20"/>
          <w:szCs w:val="20"/>
        </w:rPr>
      </w:pPr>
      <w:r w:rsidRPr="002331A9">
        <w:rPr>
          <w:rFonts w:ascii="Verdana" w:eastAsia="MS ??" w:hAnsi="Verdana" w:cs="Times New Roman"/>
          <w:b/>
          <w:color w:val="auto"/>
          <w:sz w:val="20"/>
          <w:szCs w:val="20"/>
        </w:rPr>
        <w:t>3.</w:t>
      </w:r>
      <w:r w:rsidRPr="002331A9">
        <w:rPr>
          <w:rFonts w:ascii="Verdana" w:eastAsia="MS ??" w:hAnsi="Verdana" w:cs="Times New Roman"/>
          <w:color w:val="auto"/>
          <w:sz w:val="20"/>
          <w:szCs w:val="20"/>
        </w:rPr>
        <w:t xml:space="preserve"> </w:t>
      </w:r>
      <w:r w:rsidRPr="002331A9">
        <w:rPr>
          <w:rFonts w:ascii="Verdana" w:eastAsia="MS ??" w:hAnsi="Verdana" w:cs="Times New Roman"/>
          <w:b/>
          <w:color w:val="auto"/>
          <w:sz w:val="20"/>
          <w:szCs w:val="20"/>
        </w:rPr>
        <w:t>Обект на настоящата обществена поръчка:</w:t>
      </w:r>
      <w:r w:rsidRPr="002331A9">
        <w:rPr>
          <w:rFonts w:ascii="Verdana" w:eastAsia="MS ??" w:hAnsi="Verdana" w:cs="Times New Roman"/>
          <w:color w:val="auto"/>
          <w:sz w:val="20"/>
          <w:szCs w:val="20"/>
        </w:rPr>
        <w:t xml:space="preserve"> </w:t>
      </w:r>
    </w:p>
    <w:p w:rsidR="00702AB7" w:rsidRPr="002331A9" w:rsidRDefault="00702AB7" w:rsidP="002331A9">
      <w:pPr>
        <w:widowControl/>
        <w:spacing w:before="100" w:after="200" w:line="360" w:lineRule="auto"/>
        <w:jc w:val="both"/>
        <w:rPr>
          <w:rFonts w:ascii="Verdana" w:eastAsia="MS ??" w:hAnsi="Verdana" w:cs="Times New Roman"/>
          <w:color w:val="auto"/>
          <w:sz w:val="20"/>
          <w:szCs w:val="20"/>
        </w:rPr>
      </w:pPr>
      <w:r w:rsidRPr="002331A9">
        <w:rPr>
          <w:rFonts w:ascii="Verdana" w:eastAsia="MS ??" w:hAnsi="Verdana" w:cs="Times New Roman"/>
          <w:color w:val="auto"/>
          <w:sz w:val="20"/>
          <w:szCs w:val="20"/>
        </w:rPr>
        <w:t>„Строителство“ по смисъла на чл. 3, ал. 1, т. 1 от ЗОП.</w:t>
      </w:r>
    </w:p>
    <w:p w:rsidR="00702AB7" w:rsidRPr="002331A9" w:rsidRDefault="00702AB7" w:rsidP="002331A9">
      <w:pPr>
        <w:widowControl/>
        <w:spacing w:before="100" w:after="200" w:line="360" w:lineRule="auto"/>
        <w:jc w:val="both"/>
        <w:rPr>
          <w:rFonts w:ascii="Verdana" w:eastAsia="MS ??" w:hAnsi="Verdana" w:cs="Times New Roman"/>
          <w:b/>
          <w:color w:val="auto"/>
          <w:sz w:val="20"/>
          <w:szCs w:val="20"/>
        </w:rPr>
      </w:pPr>
    </w:p>
    <w:p w:rsidR="00702AB7" w:rsidRPr="002331A9" w:rsidRDefault="00702AB7" w:rsidP="002331A9">
      <w:pPr>
        <w:widowControl/>
        <w:spacing w:before="100" w:after="200" w:line="360" w:lineRule="auto"/>
        <w:jc w:val="both"/>
        <w:rPr>
          <w:rFonts w:ascii="Verdana" w:eastAsia="MS ??" w:hAnsi="Verdana" w:cs="Times New Roman"/>
          <w:color w:val="auto"/>
          <w:sz w:val="20"/>
          <w:szCs w:val="20"/>
        </w:rPr>
      </w:pPr>
      <w:r w:rsidRPr="002331A9">
        <w:rPr>
          <w:rFonts w:ascii="Verdana" w:eastAsia="MS ??" w:hAnsi="Verdana" w:cs="Times New Roman"/>
          <w:b/>
          <w:color w:val="auto"/>
          <w:sz w:val="20"/>
          <w:szCs w:val="20"/>
        </w:rPr>
        <w:t>4.</w:t>
      </w:r>
      <w:r w:rsidRPr="002331A9">
        <w:rPr>
          <w:rFonts w:ascii="Verdana" w:eastAsia="MS ??" w:hAnsi="Verdana" w:cs="Times New Roman"/>
          <w:color w:val="auto"/>
          <w:sz w:val="20"/>
          <w:szCs w:val="20"/>
        </w:rPr>
        <w:t xml:space="preserve"> </w:t>
      </w:r>
      <w:r w:rsidRPr="002331A9">
        <w:rPr>
          <w:rFonts w:ascii="Verdana" w:eastAsia="MS ??" w:hAnsi="Verdana" w:cs="Times New Roman"/>
          <w:b/>
          <w:color w:val="auto"/>
          <w:sz w:val="20"/>
          <w:szCs w:val="20"/>
        </w:rPr>
        <w:t>Вид на процедурата:</w:t>
      </w:r>
      <w:r w:rsidRPr="002331A9">
        <w:rPr>
          <w:rFonts w:ascii="Verdana" w:eastAsia="MS ??" w:hAnsi="Verdana" w:cs="Times New Roman"/>
          <w:color w:val="auto"/>
          <w:sz w:val="20"/>
          <w:szCs w:val="20"/>
        </w:rPr>
        <w:t xml:space="preserve"> </w:t>
      </w:r>
    </w:p>
    <w:p w:rsidR="00702AB7" w:rsidRPr="002331A9" w:rsidRDefault="002331A9" w:rsidP="002331A9">
      <w:pPr>
        <w:widowControl/>
        <w:spacing w:before="100" w:after="200" w:line="360" w:lineRule="auto"/>
        <w:jc w:val="both"/>
        <w:rPr>
          <w:rFonts w:ascii="Verdana" w:eastAsia="MS ??" w:hAnsi="Verdana" w:cs="Times New Roman"/>
          <w:color w:val="auto"/>
          <w:sz w:val="20"/>
          <w:szCs w:val="20"/>
        </w:rPr>
      </w:pPr>
      <w:r w:rsidRPr="002331A9">
        <w:rPr>
          <w:rFonts w:ascii="Verdana" w:hAnsi="Verdana" w:cs="Verdana"/>
          <w:sz w:val="20"/>
          <w:szCs w:val="20"/>
        </w:rPr>
        <w:t xml:space="preserve">Публично състезание </w:t>
      </w:r>
      <w:r w:rsidR="00702AB7" w:rsidRPr="002331A9">
        <w:rPr>
          <w:rFonts w:ascii="Verdana" w:eastAsia="MS ??" w:hAnsi="Verdana" w:cs="Times New Roman"/>
          <w:color w:val="auto"/>
          <w:sz w:val="20"/>
          <w:szCs w:val="20"/>
        </w:rPr>
        <w:t xml:space="preserve">по чл. 18, ал. 1, т. </w:t>
      </w:r>
      <w:r w:rsidR="003715AC" w:rsidRPr="002331A9">
        <w:rPr>
          <w:rFonts w:ascii="Verdana" w:eastAsia="MS ??" w:hAnsi="Verdana" w:cs="Times New Roman"/>
          <w:color w:val="auto"/>
          <w:sz w:val="20"/>
          <w:szCs w:val="20"/>
        </w:rPr>
        <w:t>12</w:t>
      </w:r>
      <w:r w:rsidR="00702AB7" w:rsidRPr="002331A9">
        <w:rPr>
          <w:rFonts w:ascii="Verdana" w:eastAsia="MS ??" w:hAnsi="Verdana" w:cs="Times New Roman"/>
          <w:color w:val="auto"/>
          <w:sz w:val="20"/>
          <w:szCs w:val="20"/>
        </w:rPr>
        <w:t xml:space="preserve"> ЗОП.</w:t>
      </w:r>
    </w:p>
    <w:p w:rsidR="00702AB7" w:rsidRPr="002331A9" w:rsidRDefault="00702AB7" w:rsidP="002331A9">
      <w:pPr>
        <w:widowControl/>
        <w:spacing w:before="100" w:after="200" w:line="360" w:lineRule="auto"/>
        <w:jc w:val="both"/>
        <w:rPr>
          <w:rFonts w:ascii="Verdana" w:eastAsia="MS ??" w:hAnsi="Verdana" w:cs="Times New Roman"/>
          <w:b/>
          <w:color w:val="auto"/>
          <w:sz w:val="20"/>
          <w:szCs w:val="20"/>
        </w:rPr>
      </w:pPr>
    </w:p>
    <w:p w:rsidR="00702AB7" w:rsidRPr="002331A9" w:rsidRDefault="00702AB7" w:rsidP="002331A9">
      <w:pPr>
        <w:widowControl/>
        <w:spacing w:before="100" w:after="200" w:line="360" w:lineRule="auto"/>
        <w:jc w:val="both"/>
        <w:rPr>
          <w:rFonts w:ascii="Verdana" w:eastAsia="MS ??" w:hAnsi="Verdana" w:cs="Times New Roman"/>
          <w:color w:val="auto"/>
          <w:sz w:val="20"/>
          <w:szCs w:val="20"/>
        </w:rPr>
      </w:pPr>
      <w:r w:rsidRPr="002331A9">
        <w:rPr>
          <w:rFonts w:ascii="Verdana" w:eastAsia="MS ??" w:hAnsi="Verdana" w:cs="Times New Roman"/>
          <w:b/>
          <w:color w:val="auto"/>
          <w:sz w:val="20"/>
          <w:szCs w:val="20"/>
        </w:rPr>
        <w:t>5.</w:t>
      </w:r>
      <w:r w:rsidRPr="002331A9">
        <w:rPr>
          <w:rFonts w:ascii="Verdana" w:eastAsia="MS ??" w:hAnsi="Verdana" w:cs="Times New Roman"/>
          <w:color w:val="auto"/>
          <w:sz w:val="20"/>
          <w:szCs w:val="20"/>
        </w:rPr>
        <w:t xml:space="preserve"> </w:t>
      </w:r>
      <w:r w:rsidRPr="002331A9">
        <w:rPr>
          <w:rFonts w:ascii="Verdana" w:eastAsia="MS ??" w:hAnsi="Verdana" w:cs="Times New Roman"/>
          <w:b/>
          <w:color w:val="auto"/>
          <w:sz w:val="20"/>
          <w:szCs w:val="20"/>
        </w:rPr>
        <w:t>Правно основание за откриване на процедурата:</w:t>
      </w:r>
      <w:r w:rsidRPr="002331A9">
        <w:rPr>
          <w:rFonts w:ascii="Verdana" w:eastAsia="MS ??" w:hAnsi="Verdana" w:cs="Times New Roman"/>
          <w:color w:val="auto"/>
          <w:sz w:val="20"/>
          <w:szCs w:val="20"/>
        </w:rPr>
        <w:t xml:space="preserve"> </w:t>
      </w:r>
    </w:p>
    <w:p w:rsidR="00702AB7" w:rsidRPr="002331A9" w:rsidRDefault="00702AB7" w:rsidP="002331A9">
      <w:pPr>
        <w:widowControl/>
        <w:spacing w:before="100" w:after="200" w:line="360" w:lineRule="auto"/>
        <w:jc w:val="both"/>
        <w:rPr>
          <w:rFonts w:ascii="Verdana" w:eastAsia="MS ??" w:hAnsi="Verdana" w:cs="Times New Roman"/>
          <w:color w:val="auto"/>
          <w:sz w:val="20"/>
          <w:szCs w:val="20"/>
        </w:rPr>
      </w:pPr>
      <w:r w:rsidRPr="002331A9">
        <w:rPr>
          <w:rFonts w:ascii="Verdana" w:eastAsia="MS ??" w:hAnsi="Verdana" w:cs="Times New Roman"/>
          <w:color w:val="auto"/>
          <w:sz w:val="20"/>
          <w:szCs w:val="20"/>
        </w:rPr>
        <w:t xml:space="preserve">чл. 3, ал. 1, т. 1, чл. 5, ал. 2, т. </w:t>
      </w:r>
      <w:r w:rsidR="003715AC" w:rsidRPr="002331A9">
        <w:rPr>
          <w:rFonts w:ascii="Verdana" w:eastAsia="MS ??" w:hAnsi="Verdana" w:cs="Times New Roman"/>
          <w:color w:val="auto"/>
          <w:sz w:val="20"/>
          <w:szCs w:val="20"/>
        </w:rPr>
        <w:t>14</w:t>
      </w:r>
      <w:r w:rsidRPr="002331A9">
        <w:rPr>
          <w:rFonts w:ascii="Verdana" w:eastAsia="MS ??" w:hAnsi="Verdana" w:cs="Times New Roman"/>
          <w:color w:val="auto"/>
          <w:sz w:val="20"/>
          <w:szCs w:val="20"/>
        </w:rPr>
        <w:t xml:space="preserve">, чл. 20, ал. </w:t>
      </w:r>
      <w:r w:rsidR="003715AC" w:rsidRPr="002331A9">
        <w:rPr>
          <w:rFonts w:ascii="Verdana" w:eastAsia="MS ??" w:hAnsi="Verdana" w:cs="Times New Roman"/>
          <w:color w:val="auto"/>
          <w:sz w:val="20"/>
          <w:szCs w:val="20"/>
        </w:rPr>
        <w:t>2</w:t>
      </w:r>
      <w:r w:rsidRPr="002331A9">
        <w:rPr>
          <w:rFonts w:ascii="Verdana" w:eastAsia="MS ??" w:hAnsi="Verdana" w:cs="Times New Roman"/>
          <w:color w:val="auto"/>
          <w:sz w:val="20"/>
          <w:szCs w:val="20"/>
        </w:rPr>
        <w:t>, т. 1</w:t>
      </w:r>
      <w:r w:rsidR="003715AC" w:rsidRPr="002331A9">
        <w:rPr>
          <w:rFonts w:ascii="Verdana" w:eastAsia="MS ??" w:hAnsi="Verdana" w:cs="Times New Roman"/>
          <w:color w:val="auto"/>
          <w:sz w:val="20"/>
          <w:szCs w:val="20"/>
        </w:rPr>
        <w:t xml:space="preserve"> </w:t>
      </w:r>
      <w:r w:rsidRPr="002331A9">
        <w:rPr>
          <w:rFonts w:ascii="Verdana" w:eastAsia="MS ??" w:hAnsi="Verdana" w:cs="Times New Roman"/>
          <w:color w:val="auto"/>
          <w:sz w:val="20"/>
          <w:szCs w:val="20"/>
        </w:rPr>
        <w:t xml:space="preserve">от ЗОП, чл. 18, ал. 1, т. </w:t>
      </w:r>
      <w:r w:rsidR="003715AC" w:rsidRPr="002331A9">
        <w:rPr>
          <w:rFonts w:ascii="Verdana" w:eastAsia="MS ??" w:hAnsi="Verdana" w:cs="Times New Roman"/>
          <w:color w:val="auto"/>
          <w:sz w:val="20"/>
          <w:szCs w:val="20"/>
        </w:rPr>
        <w:t>12</w:t>
      </w:r>
      <w:r w:rsidRPr="002331A9">
        <w:rPr>
          <w:rFonts w:ascii="Verdana" w:eastAsia="MS ??" w:hAnsi="Verdana" w:cs="Times New Roman"/>
          <w:color w:val="auto"/>
          <w:sz w:val="20"/>
          <w:szCs w:val="20"/>
        </w:rPr>
        <w:t xml:space="preserve"> във вр. ал. 2, чл. </w:t>
      </w:r>
      <w:r w:rsidR="002331A9" w:rsidRPr="002331A9">
        <w:rPr>
          <w:rFonts w:ascii="Verdana" w:eastAsia="MS ??" w:hAnsi="Verdana" w:cs="Times New Roman"/>
          <w:color w:val="auto"/>
          <w:sz w:val="20"/>
          <w:szCs w:val="20"/>
        </w:rPr>
        <w:t xml:space="preserve">178 от </w:t>
      </w:r>
      <w:r w:rsidRPr="002331A9">
        <w:rPr>
          <w:rFonts w:ascii="Verdana" w:eastAsia="MS ??" w:hAnsi="Verdana" w:cs="Times New Roman"/>
          <w:color w:val="auto"/>
          <w:sz w:val="20"/>
          <w:szCs w:val="20"/>
        </w:rPr>
        <w:t xml:space="preserve"> ЗОП.</w:t>
      </w:r>
    </w:p>
    <w:p w:rsidR="00702AB7" w:rsidRPr="002331A9" w:rsidRDefault="00702AB7" w:rsidP="002331A9">
      <w:pPr>
        <w:pStyle w:val="21"/>
        <w:shd w:val="clear" w:color="auto" w:fill="auto"/>
        <w:spacing w:line="360" w:lineRule="auto"/>
        <w:jc w:val="center"/>
        <w:rPr>
          <w:rFonts w:ascii="Verdana" w:hAnsi="Verdana" w:cs="Verdana"/>
          <w:sz w:val="20"/>
          <w:szCs w:val="20"/>
        </w:rPr>
      </w:pPr>
    </w:p>
    <w:p w:rsidR="00B20BB2" w:rsidRPr="002331A9" w:rsidRDefault="00702AB7" w:rsidP="002331A9">
      <w:pPr>
        <w:pStyle w:val="21"/>
        <w:shd w:val="clear" w:color="auto" w:fill="auto"/>
        <w:spacing w:line="360" w:lineRule="auto"/>
        <w:jc w:val="center"/>
        <w:rPr>
          <w:rFonts w:ascii="Verdana" w:hAnsi="Verdana" w:cs="Verdana"/>
          <w:sz w:val="20"/>
          <w:szCs w:val="20"/>
          <w:lang w:val="en-US"/>
        </w:rPr>
      </w:pPr>
      <w:r w:rsidRPr="002331A9">
        <w:rPr>
          <w:rFonts w:ascii="Verdana" w:hAnsi="Verdana" w:cs="Verdana"/>
          <w:sz w:val="20"/>
          <w:szCs w:val="20"/>
        </w:rPr>
        <w:t xml:space="preserve">II. </w:t>
      </w:r>
      <w:r w:rsidR="00B20BB2" w:rsidRPr="002331A9">
        <w:rPr>
          <w:rFonts w:ascii="Verdana" w:hAnsi="Verdana" w:cs="Verdana"/>
          <w:sz w:val="20"/>
          <w:szCs w:val="20"/>
        </w:rPr>
        <w:t>ПРЕДМЕТ НА ОБЩЕСТВЕНАТА ПОРЪЧКА</w:t>
      </w:r>
    </w:p>
    <w:p w:rsidR="00177524" w:rsidRPr="002331A9" w:rsidRDefault="00562B19" w:rsidP="002331A9">
      <w:pPr>
        <w:pStyle w:val="21"/>
        <w:shd w:val="clear" w:color="auto" w:fill="auto"/>
        <w:tabs>
          <w:tab w:val="left" w:pos="1314"/>
        </w:tabs>
        <w:spacing w:line="360" w:lineRule="auto"/>
        <w:rPr>
          <w:rFonts w:ascii="Verdana" w:hAnsi="Verdana" w:cs="Verdana"/>
          <w:b w:val="0"/>
          <w:bCs w:val="0"/>
          <w:color w:val="000000"/>
          <w:sz w:val="20"/>
          <w:szCs w:val="20"/>
          <w:shd w:val="clear" w:color="auto" w:fill="FFFFFF"/>
          <w:lang w:eastAsia="bg-BG"/>
        </w:rPr>
      </w:pPr>
      <w:r w:rsidRPr="002331A9">
        <w:rPr>
          <w:rFonts w:ascii="Verdana" w:hAnsi="Verdana" w:cs="Verdana"/>
          <w:sz w:val="20"/>
          <w:szCs w:val="20"/>
        </w:rPr>
        <w:t>Чл.1.</w:t>
      </w:r>
      <w:r w:rsidRPr="002331A9">
        <w:rPr>
          <w:rFonts w:ascii="Verdana" w:hAnsi="Verdana" w:cs="Verdana"/>
          <w:b w:val="0"/>
          <w:bCs w:val="0"/>
          <w:sz w:val="20"/>
          <w:szCs w:val="20"/>
          <w:lang w:val="en-US"/>
        </w:rPr>
        <w:t xml:space="preserve"> </w:t>
      </w:r>
      <w:r w:rsidRPr="002331A9">
        <w:rPr>
          <w:rStyle w:val="24"/>
          <w:rFonts w:ascii="Verdana" w:hAnsi="Verdana" w:cs="Verdana"/>
          <w:sz w:val="20"/>
          <w:szCs w:val="20"/>
          <w:u w:val="none"/>
        </w:rPr>
        <w:t>Кратко описание на предмета на обществената поръчка:</w:t>
      </w:r>
    </w:p>
    <w:p w:rsidR="000961DF" w:rsidRPr="002331A9" w:rsidRDefault="00562B19" w:rsidP="002331A9">
      <w:pPr>
        <w:pStyle w:val="ListParagraph"/>
        <w:numPr>
          <w:ilvl w:val="0"/>
          <w:numId w:val="12"/>
        </w:numPr>
        <w:spacing w:after="120" w:line="360" w:lineRule="auto"/>
        <w:ind w:left="0" w:firstLine="709"/>
        <w:jc w:val="both"/>
        <w:rPr>
          <w:rFonts w:ascii="Verdana" w:hAnsi="Verdana" w:cs="Verdana"/>
          <w:bCs/>
        </w:rPr>
      </w:pPr>
      <w:r w:rsidRPr="002331A9">
        <w:rPr>
          <w:rFonts w:ascii="Verdana" w:hAnsi="Verdana" w:cs="Verdana"/>
        </w:rPr>
        <w:t xml:space="preserve">Предмет на </w:t>
      </w:r>
      <w:r w:rsidR="002331A9" w:rsidRPr="002331A9">
        <w:rPr>
          <w:rFonts w:ascii="Verdana" w:hAnsi="Verdana" w:cs="Verdana"/>
          <w:lang w:val="bg-BG"/>
        </w:rPr>
        <w:t>публичното състезание</w:t>
      </w:r>
      <w:r w:rsidRPr="002331A9">
        <w:rPr>
          <w:rFonts w:ascii="Verdana" w:hAnsi="Verdana" w:cs="Verdana"/>
        </w:rPr>
        <w:t xml:space="preserve"> е избор на изпълнител на обществена поръчка с предмет:</w:t>
      </w:r>
      <w:r w:rsidRPr="002331A9">
        <w:rPr>
          <w:rFonts w:ascii="Verdana" w:hAnsi="Verdana" w:cs="Verdana"/>
          <w:b/>
          <w:bCs/>
        </w:rPr>
        <w:t xml:space="preserve"> „</w:t>
      </w:r>
      <w:r w:rsidR="002D5669" w:rsidRPr="002D5669">
        <w:rPr>
          <w:rFonts w:ascii="Verdana" w:hAnsi="Verdana"/>
          <w:b/>
        </w:rPr>
        <w:t xml:space="preserve"> </w:t>
      </w:r>
      <w:r w:rsidR="00EB21DC" w:rsidRPr="00AA2AE3">
        <w:rPr>
          <w:rFonts w:ascii="Verdana" w:hAnsi="Verdana"/>
          <w:b/>
        </w:rPr>
        <w:t xml:space="preserve">Преустройство и промяна на предназначение на съществуваща сграда с идентификатор No 101352353.247.1 - столова в Зала за културни </w:t>
      </w:r>
      <w:r w:rsidR="0097119B">
        <w:rPr>
          <w:rFonts w:ascii="Verdana" w:hAnsi="Verdana"/>
          <w:b/>
        </w:rPr>
        <w:t>мероприятия</w:t>
      </w:r>
      <w:r w:rsidR="00EB21DC" w:rsidRPr="00AA2AE3">
        <w:rPr>
          <w:rFonts w:ascii="Verdana" w:hAnsi="Verdana"/>
          <w:b/>
        </w:rPr>
        <w:t xml:space="preserve"> в УПИ II-247, кв. 33, 25м. р-н, гр. Варна</w:t>
      </w:r>
      <w:r w:rsidRPr="002331A9">
        <w:rPr>
          <w:rFonts w:ascii="Verdana" w:hAnsi="Verdana" w:cs="Verdana"/>
          <w:b/>
          <w:bCs/>
        </w:rPr>
        <w:t>”</w:t>
      </w:r>
      <w:r w:rsidR="000961DF" w:rsidRPr="002331A9">
        <w:rPr>
          <w:rFonts w:ascii="Verdana" w:hAnsi="Verdana" w:cs="Verdana"/>
          <w:b/>
          <w:bCs/>
          <w:lang w:val="bg-BG"/>
        </w:rPr>
        <w:t>.</w:t>
      </w:r>
    </w:p>
    <w:p w:rsidR="002D5669" w:rsidRPr="00A51EAA" w:rsidRDefault="002D5669" w:rsidP="002D5669">
      <w:pPr>
        <w:widowControl/>
        <w:spacing w:after="200" w:line="360" w:lineRule="auto"/>
        <w:contextualSpacing/>
        <w:jc w:val="both"/>
        <w:rPr>
          <w:rFonts w:ascii="Verdana" w:hAnsi="Verdana" w:cs="Times New Roman"/>
          <w:color w:val="auto"/>
          <w:sz w:val="20"/>
          <w:szCs w:val="20"/>
          <w:highlight w:val="yellow"/>
          <w:lang w:eastAsia="en-US"/>
        </w:rPr>
      </w:pPr>
      <w:r w:rsidRPr="00A51EAA">
        <w:rPr>
          <w:rFonts w:ascii="Verdana" w:hAnsi="Verdana" w:cs="Verdana"/>
          <w:sz w:val="20"/>
          <w:szCs w:val="20"/>
        </w:rPr>
        <w:lastRenderedPageBreak/>
        <w:t>Мотиви за неразделяне на обособени позиции:</w:t>
      </w:r>
      <w:r w:rsidRPr="00A51EAA">
        <w:rPr>
          <w:rFonts w:ascii="Verdana" w:hAnsi="Verdana" w:cs="Times New Roman"/>
          <w:color w:val="auto"/>
          <w:sz w:val="20"/>
          <w:szCs w:val="20"/>
          <w:highlight w:val="yellow"/>
          <w:lang w:val="en-US" w:eastAsia="en-US"/>
        </w:rPr>
        <w:t xml:space="preserve"> </w:t>
      </w:r>
    </w:p>
    <w:p w:rsidR="002D5669" w:rsidRPr="00A51EAA" w:rsidRDefault="002D5669" w:rsidP="002D5669">
      <w:pPr>
        <w:widowControl/>
        <w:spacing w:after="200" w:line="360" w:lineRule="auto"/>
        <w:contextualSpacing/>
        <w:jc w:val="both"/>
        <w:rPr>
          <w:rFonts w:ascii="Verdana" w:hAnsi="Verdana" w:cs="Times New Roman"/>
          <w:color w:val="auto"/>
          <w:sz w:val="20"/>
          <w:szCs w:val="20"/>
          <w:lang w:val="en-US" w:eastAsia="en-US"/>
        </w:rPr>
      </w:pPr>
      <w:r w:rsidRPr="00A51EAA">
        <w:rPr>
          <w:rFonts w:ascii="Verdana" w:hAnsi="Verdana" w:cs="Times New Roman"/>
          <w:color w:val="auto"/>
          <w:sz w:val="20"/>
          <w:szCs w:val="20"/>
          <w:lang w:val="en-US" w:eastAsia="en-US"/>
        </w:rPr>
        <w:t xml:space="preserve">С обявяването на обществената поръчка представяме следните мотиви относно невъзможността  за разделяне на поръчката на обособени позиции: </w:t>
      </w:r>
    </w:p>
    <w:p w:rsidR="002D5669" w:rsidRPr="00A51EAA" w:rsidRDefault="002D5669" w:rsidP="002D5669">
      <w:pPr>
        <w:widowControl/>
        <w:spacing w:after="200" w:line="360" w:lineRule="auto"/>
        <w:contextualSpacing/>
        <w:jc w:val="both"/>
        <w:rPr>
          <w:rFonts w:ascii="Verdana" w:hAnsi="Verdana" w:cs="Times New Roman"/>
          <w:color w:val="auto"/>
          <w:sz w:val="20"/>
          <w:szCs w:val="20"/>
          <w:lang w:val="en-US" w:eastAsia="en-US"/>
        </w:rPr>
      </w:pPr>
      <w:r w:rsidRPr="00A51EAA">
        <w:rPr>
          <w:rFonts w:ascii="Verdana" w:hAnsi="Verdana" w:cs="Times New Roman"/>
          <w:color w:val="auto"/>
          <w:sz w:val="20"/>
          <w:szCs w:val="20"/>
          <w:lang w:val="en-US" w:eastAsia="en-US"/>
        </w:rPr>
        <w:t xml:space="preserve">При изпълнение на поръчката следва да се извърши строителство </w:t>
      </w:r>
      <w:r w:rsidR="00AA2AE3">
        <w:rPr>
          <w:rFonts w:ascii="Verdana" w:hAnsi="Verdana" w:cs="Times New Roman"/>
          <w:color w:val="auto"/>
          <w:sz w:val="20"/>
          <w:szCs w:val="20"/>
          <w:lang w:eastAsia="en-US"/>
        </w:rPr>
        <w:t>с цел преустройство на сграда</w:t>
      </w:r>
      <w:r w:rsidRPr="00A51EAA">
        <w:rPr>
          <w:rFonts w:ascii="Verdana" w:hAnsi="Verdana" w:cs="Times New Roman"/>
          <w:color w:val="auto"/>
          <w:sz w:val="20"/>
          <w:szCs w:val="20"/>
          <w:lang w:val="en-US" w:eastAsia="en-US"/>
        </w:rPr>
        <w:t xml:space="preserve"> съгласно Техническа спецификация и инвестиционния проект.</w:t>
      </w:r>
    </w:p>
    <w:p w:rsidR="002D5669" w:rsidRPr="00A51EAA" w:rsidRDefault="002D5669" w:rsidP="002D5669">
      <w:pPr>
        <w:widowControl/>
        <w:spacing w:after="200" w:line="360" w:lineRule="auto"/>
        <w:contextualSpacing/>
        <w:jc w:val="both"/>
        <w:rPr>
          <w:rFonts w:ascii="Verdana" w:hAnsi="Verdana" w:cs="Times New Roman"/>
          <w:color w:val="auto"/>
          <w:sz w:val="20"/>
          <w:szCs w:val="20"/>
          <w:lang w:val="en-US" w:eastAsia="en-US"/>
        </w:rPr>
      </w:pPr>
      <w:r w:rsidRPr="00A51EAA">
        <w:rPr>
          <w:rFonts w:ascii="Verdana" w:hAnsi="Verdana" w:cs="Times New Roman"/>
          <w:color w:val="auto"/>
          <w:sz w:val="20"/>
          <w:szCs w:val="20"/>
          <w:lang w:val="en-US" w:eastAsia="en-US"/>
        </w:rPr>
        <w:t xml:space="preserve">Предмет на проекта са </w:t>
      </w:r>
      <w:r w:rsidR="00AA2AE3">
        <w:rPr>
          <w:rFonts w:ascii="Verdana" w:hAnsi="Verdana" w:cs="Times New Roman"/>
          <w:color w:val="auto"/>
          <w:sz w:val="20"/>
          <w:szCs w:val="20"/>
          <w:lang w:eastAsia="en-US"/>
        </w:rPr>
        <w:t>преустройсто и промяна на предназначение на сграда</w:t>
      </w:r>
      <w:r w:rsidRPr="00A51EAA">
        <w:rPr>
          <w:rFonts w:ascii="Verdana" w:hAnsi="Verdana" w:cs="Times New Roman"/>
          <w:color w:val="auto"/>
          <w:sz w:val="20"/>
          <w:szCs w:val="20"/>
          <w:lang w:eastAsia="en-US"/>
        </w:rPr>
        <w:t xml:space="preserve"> </w:t>
      </w:r>
      <w:r w:rsidRPr="002D5669">
        <w:rPr>
          <w:rFonts w:ascii="Verdana" w:hAnsi="Verdana" w:cs="Times New Roman"/>
          <w:color w:val="auto"/>
          <w:sz w:val="20"/>
          <w:szCs w:val="20"/>
          <w:lang w:eastAsia="en-US"/>
        </w:rPr>
        <w:t xml:space="preserve">към </w:t>
      </w:r>
      <w:r w:rsidR="00AA2AE3">
        <w:rPr>
          <w:rFonts w:ascii="Verdana" w:eastAsia="Times New Roman" w:hAnsi="Verdana" w:cs="Times New Roman"/>
          <w:color w:val="auto"/>
          <w:sz w:val="20"/>
          <w:szCs w:val="20"/>
        </w:rPr>
        <w:t>Първа езикова гимназия-гр.Варна</w:t>
      </w:r>
      <w:r w:rsidRPr="002D5669">
        <w:rPr>
          <w:rFonts w:ascii="Verdana" w:hAnsi="Verdana" w:cs="Times New Roman"/>
          <w:color w:val="auto"/>
          <w:sz w:val="20"/>
          <w:szCs w:val="20"/>
          <w:lang w:val="en-US" w:eastAsia="en-US"/>
        </w:rPr>
        <w:t>, ко</w:t>
      </w:r>
      <w:r w:rsidRPr="002D5669">
        <w:rPr>
          <w:rFonts w:ascii="Verdana" w:hAnsi="Verdana" w:cs="Times New Roman"/>
          <w:color w:val="auto"/>
          <w:sz w:val="20"/>
          <w:szCs w:val="20"/>
          <w:lang w:eastAsia="en-US"/>
        </w:rPr>
        <w:t>й</w:t>
      </w:r>
      <w:r w:rsidRPr="002D5669">
        <w:rPr>
          <w:rFonts w:ascii="Verdana" w:hAnsi="Verdana" w:cs="Times New Roman"/>
          <w:color w:val="auto"/>
          <w:sz w:val="20"/>
          <w:szCs w:val="20"/>
          <w:lang w:val="en-US" w:eastAsia="en-US"/>
        </w:rPr>
        <w:t>то</w:t>
      </w:r>
      <w:r w:rsidRPr="00A51EAA">
        <w:rPr>
          <w:rFonts w:ascii="Verdana" w:hAnsi="Verdana" w:cs="Times New Roman"/>
          <w:color w:val="auto"/>
          <w:sz w:val="20"/>
          <w:szCs w:val="20"/>
          <w:lang w:val="en-US" w:eastAsia="en-US"/>
        </w:rPr>
        <w:t xml:space="preserve">  се явява</w:t>
      </w:r>
      <w:r w:rsidRPr="00A51EAA">
        <w:rPr>
          <w:rFonts w:ascii="Verdana" w:hAnsi="Verdana" w:cs="Times New Roman"/>
          <w:color w:val="auto"/>
          <w:sz w:val="20"/>
          <w:szCs w:val="20"/>
          <w:lang w:eastAsia="en-US"/>
        </w:rPr>
        <w:t xml:space="preserve"> </w:t>
      </w:r>
      <w:r w:rsidRPr="00A51EAA">
        <w:rPr>
          <w:rFonts w:ascii="Verdana" w:hAnsi="Verdana" w:cs="Times New Roman"/>
          <w:color w:val="auto"/>
          <w:sz w:val="20"/>
          <w:szCs w:val="20"/>
          <w:lang w:val="en-US" w:eastAsia="en-US"/>
        </w:rPr>
        <w:t xml:space="preserve"> цялостен неделим обект и е неприложимо прилагането разделяне на поръчката на обособени позиции. Възложителя. Спецификата на обекта не предполага възлагане по отделни обособени позиции.</w:t>
      </w:r>
    </w:p>
    <w:p w:rsidR="002D5669" w:rsidRDefault="002D5669" w:rsidP="002331A9">
      <w:pPr>
        <w:spacing w:line="360" w:lineRule="auto"/>
        <w:ind w:firstLine="708"/>
        <w:jc w:val="both"/>
        <w:rPr>
          <w:rFonts w:ascii="Verdana" w:hAnsi="Verdana" w:cs="Verdana"/>
          <w:b/>
          <w:sz w:val="20"/>
          <w:szCs w:val="20"/>
        </w:rPr>
      </w:pPr>
    </w:p>
    <w:p w:rsidR="002D5669" w:rsidRPr="00A51EAA" w:rsidRDefault="00B20BB2" w:rsidP="002D5669">
      <w:pPr>
        <w:spacing w:line="360" w:lineRule="auto"/>
        <w:ind w:firstLine="708"/>
        <w:jc w:val="both"/>
        <w:rPr>
          <w:rFonts w:ascii="Verdana" w:hAnsi="Verdana" w:cs="Times New Roman"/>
          <w:b/>
          <w:color w:val="auto"/>
          <w:sz w:val="20"/>
          <w:szCs w:val="20"/>
          <w:lang w:eastAsia="en-US"/>
        </w:rPr>
      </w:pPr>
      <w:r w:rsidRPr="002331A9">
        <w:rPr>
          <w:rFonts w:ascii="Verdana" w:hAnsi="Verdana" w:cs="Verdana"/>
          <w:b/>
          <w:sz w:val="20"/>
          <w:szCs w:val="20"/>
        </w:rPr>
        <w:t>Чл.2.</w:t>
      </w:r>
      <w:r w:rsidR="00153BAE" w:rsidRPr="002331A9">
        <w:rPr>
          <w:rFonts w:ascii="Verdana" w:eastAsia="Times New Roman" w:hAnsi="Verdana" w:cs="Times New Roman"/>
          <w:sz w:val="20"/>
          <w:szCs w:val="20"/>
          <w:lang w:val="en-US" w:eastAsia="en-US"/>
        </w:rPr>
        <w:t xml:space="preserve"> </w:t>
      </w:r>
      <w:r w:rsidR="002D5669" w:rsidRPr="00A51EAA">
        <w:rPr>
          <w:rFonts w:ascii="Verdana" w:eastAsia="Times New Roman" w:hAnsi="Verdana" w:cs="Times New Roman"/>
          <w:sz w:val="20"/>
          <w:szCs w:val="20"/>
          <w:lang w:eastAsia="en-US"/>
        </w:rPr>
        <w:t xml:space="preserve">(1) </w:t>
      </w:r>
      <w:r w:rsidR="002D5669" w:rsidRPr="00A51EAA">
        <w:rPr>
          <w:rFonts w:ascii="Verdana" w:hAnsi="Verdana"/>
          <w:color w:val="auto"/>
          <w:sz w:val="20"/>
          <w:szCs w:val="20"/>
        </w:rPr>
        <w:t xml:space="preserve">При изпълнение на поръчката следва да се </w:t>
      </w:r>
      <w:r w:rsidR="002D5669" w:rsidRPr="00A51EAA">
        <w:rPr>
          <w:rFonts w:ascii="Verdana" w:hAnsi="Verdana" w:cs="Verdana"/>
          <w:sz w:val="20"/>
          <w:szCs w:val="20"/>
          <w:lang w:val="ru-RU"/>
        </w:rPr>
        <w:t xml:space="preserve">извърши </w:t>
      </w:r>
      <w:r w:rsidR="002D5669" w:rsidRPr="00A51EAA">
        <w:rPr>
          <w:rFonts w:ascii="Verdana" w:eastAsia="Times New Roman" w:hAnsi="Verdana" w:cs="Verdana"/>
          <w:sz w:val="20"/>
          <w:szCs w:val="20"/>
        </w:rPr>
        <w:t xml:space="preserve">строителство </w:t>
      </w:r>
      <w:r w:rsidR="00AA2AE3">
        <w:rPr>
          <w:rFonts w:ascii="Verdana" w:eastAsia="Times New Roman" w:hAnsi="Verdana" w:cs="Verdana"/>
          <w:sz w:val="20"/>
          <w:szCs w:val="20"/>
        </w:rPr>
        <w:t>за</w:t>
      </w:r>
      <w:r w:rsidR="002D5669" w:rsidRPr="00A51EAA">
        <w:rPr>
          <w:rFonts w:ascii="Verdana" w:eastAsia="Times New Roman" w:hAnsi="Verdana" w:cs="Verdana"/>
          <w:sz w:val="20"/>
          <w:szCs w:val="20"/>
        </w:rPr>
        <w:t xml:space="preserve"> </w:t>
      </w:r>
      <w:r w:rsidR="00AA2AE3">
        <w:rPr>
          <w:rFonts w:ascii="Verdana" w:eastAsia="Times New Roman" w:hAnsi="Verdana" w:cs="Times New Roman"/>
          <w:b/>
          <w:color w:val="auto"/>
          <w:sz w:val="20"/>
          <w:szCs w:val="20"/>
        </w:rPr>
        <w:t>п</w:t>
      </w:r>
      <w:r w:rsidR="00AA2AE3" w:rsidRPr="00AA2AE3">
        <w:rPr>
          <w:rFonts w:ascii="Verdana" w:eastAsia="Times New Roman" w:hAnsi="Verdana" w:cs="Times New Roman"/>
          <w:b/>
          <w:color w:val="auto"/>
          <w:sz w:val="20"/>
          <w:szCs w:val="20"/>
        </w:rPr>
        <w:t xml:space="preserve">реустройство и промяна на предназначение на съществуваща сграда с идентификатор No 101352353.247.1 - столова в Зала за културни </w:t>
      </w:r>
      <w:r w:rsidR="0097119B">
        <w:rPr>
          <w:rFonts w:ascii="Verdana" w:eastAsia="Times New Roman" w:hAnsi="Verdana" w:cs="Times New Roman"/>
          <w:b/>
          <w:color w:val="auto"/>
          <w:sz w:val="20"/>
          <w:szCs w:val="20"/>
        </w:rPr>
        <w:t>мероприятия</w:t>
      </w:r>
      <w:r w:rsidR="00AA2AE3" w:rsidRPr="00AA2AE3">
        <w:rPr>
          <w:rFonts w:ascii="Verdana" w:eastAsia="Times New Roman" w:hAnsi="Verdana" w:cs="Times New Roman"/>
          <w:b/>
          <w:color w:val="auto"/>
          <w:sz w:val="20"/>
          <w:szCs w:val="20"/>
        </w:rPr>
        <w:t xml:space="preserve"> в УПИ II-247, кв. 33, 25м. р-н, гр. Варна </w:t>
      </w:r>
      <w:r w:rsidR="002D5669" w:rsidRPr="00A51EAA">
        <w:rPr>
          <w:rFonts w:ascii="Verdana" w:hAnsi="Verdana" w:cs="Times New Roman"/>
          <w:color w:val="auto"/>
          <w:sz w:val="20"/>
          <w:szCs w:val="20"/>
          <w:lang w:eastAsia="en-US"/>
        </w:rPr>
        <w:t xml:space="preserve">съгласно техническата спецификация и изработен технически проект </w:t>
      </w:r>
      <w:r w:rsidR="002D5669">
        <w:rPr>
          <w:rFonts w:ascii="Verdana" w:hAnsi="Verdana" w:cs="Times New Roman"/>
          <w:color w:val="auto"/>
          <w:sz w:val="20"/>
          <w:szCs w:val="20"/>
          <w:lang w:eastAsia="en-US"/>
        </w:rPr>
        <w:t>.</w:t>
      </w:r>
    </w:p>
    <w:p w:rsidR="0054365E" w:rsidRPr="0054365E" w:rsidRDefault="002D5669" w:rsidP="0054365E">
      <w:pPr>
        <w:spacing w:line="360" w:lineRule="auto"/>
        <w:ind w:firstLine="708"/>
        <w:jc w:val="both"/>
        <w:rPr>
          <w:rFonts w:ascii="Verdana" w:hAnsi="Verdana" w:cs="Arial"/>
          <w:b/>
          <w:color w:val="auto"/>
          <w:sz w:val="20"/>
          <w:szCs w:val="20"/>
          <w:lang w:eastAsia="en-US"/>
        </w:rPr>
      </w:pPr>
      <w:r w:rsidRPr="00A51EAA">
        <w:rPr>
          <w:rFonts w:ascii="Verdana" w:hAnsi="Verdana" w:cs="Arial"/>
          <w:color w:val="auto"/>
          <w:sz w:val="20"/>
          <w:szCs w:val="20"/>
          <w:lang w:eastAsia="en-US"/>
        </w:rPr>
        <w:tab/>
        <w:t xml:space="preserve">(2) </w:t>
      </w:r>
      <w:r w:rsidR="0054365E" w:rsidRPr="0054365E">
        <w:rPr>
          <w:rFonts w:ascii="Verdana" w:hAnsi="Verdana" w:cs="Arial"/>
          <w:color w:val="auto"/>
          <w:sz w:val="20"/>
          <w:szCs w:val="20"/>
          <w:lang w:eastAsia="en-US"/>
        </w:rPr>
        <w:t xml:space="preserve">При изпълнение на поръчката следва да се извърши строителство на </w:t>
      </w:r>
      <w:r w:rsidR="0054365E" w:rsidRPr="0054365E">
        <w:rPr>
          <w:rFonts w:ascii="Verdana" w:eastAsia="Times New Roman" w:hAnsi="Verdana" w:cs="Times New Roman"/>
          <w:b/>
          <w:color w:val="auto"/>
          <w:sz w:val="20"/>
          <w:szCs w:val="20"/>
          <w:lang w:eastAsia="en-US"/>
        </w:rPr>
        <w:t xml:space="preserve">преустройство и промяна на предназначение на съществуваща сграда с идентификатор No 101352353.247.1 - столова в Зала за културни </w:t>
      </w:r>
      <w:r w:rsidR="0097119B">
        <w:rPr>
          <w:rFonts w:ascii="Verdana" w:eastAsia="Times New Roman" w:hAnsi="Verdana" w:cs="Times New Roman"/>
          <w:b/>
          <w:color w:val="auto"/>
          <w:sz w:val="20"/>
          <w:szCs w:val="20"/>
          <w:lang w:eastAsia="en-US"/>
        </w:rPr>
        <w:t>мероприятия</w:t>
      </w:r>
      <w:r w:rsidR="0054365E" w:rsidRPr="0054365E">
        <w:rPr>
          <w:rFonts w:ascii="Verdana" w:eastAsia="Times New Roman" w:hAnsi="Verdana" w:cs="Times New Roman"/>
          <w:b/>
          <w:color w:val="auto"/>
          <w:sz w:val="20"/>
          <w:szCs w:val="20"/>
          <w:lang w:eastAsia="en-US"/>
        </w:rPr>
        <w:t xml:space="preserve"> в УПИ II-247, кв. 33, 25м. р-н, гр. Варна</w:t>
      </w:r>
      <w:r w:rsidR="0054365E" w:rsidRPr="0054365E">
        <w:rPr>
          <w:rFonts w:ascii="Verdana" w:hAnsi="Verdana" w:cs="Arial"/>
          <w:color w:val="auto"/>
          <w:sz w:val="20"/>
          <w:szCs w:val="20"/>
          <w:lang w:eastAsia="en-US"/>
        </w:rPr>
        <w:t xml:space="preserve">, а именно: </w:t>
      </w:r>
      <w:r w:rsidR="0054365E" w:rsidRPr="0054365E">
        <w:rPr>
          <w:rFonts w:ascii="Verdana" w:eastAsia="Times New Roman" w:hAnsi="Verdana" w:cs="Times New Roman"/>
          <w:b/>
          <w:color w:val="auto"/>
          <w:sz w:val="20"/>
          <w:szCs w:val="20"/>
        </w:rPr>
        <w:t>Демонтажни СМР и  разчистване на площадката</w:t>
      </w:r>
      <w:r w:rsidR="0054365E" w:rsidRPr="0054365E">
        <w:rPr>
          <w:rFonts w:ascii="Verdana" w:hAnsi="Verdana" w:cs="Arial"/>
          <w:b/>
          <w:color w:val="auto"/>
          <w:sz w:val="20"/>
          <w:szCs w:val="20"/>
          <w:lang w:eastAsia="en-US"/>
        </w:rPr>
        <w:t xml:space="preserve">, Изграждане на конструкция, </w:t>
      </w:r>
      <w:r w:rsidR="0054365E" w:rsidRPr="0054365E">
        <w:rPr>
          <w:rFonts w:ascii="Verdana" w:eastAsia="Times New Roman" w:hAnsi="Verdana" w:cs="Times New Roman"/>
          <w:b/>
          <w:color w:val="auto"/>
          <w:sz w:val="20"/>
          <w:szCs w:val="20"/>
        </w:rPr>
        <w:t>Архитектурно строителни дейности, Възстановяване верт.планировка около сградата и прилежащата алея, Водоснабдителна и канализационна система, Дренчерна инсталация, Електрическа част, Мълнеезащита и заземление, Опевестителна  и озвучителна инсталация, Дизелов агрегат, Вентилация и топлозахранване.</w:t>
      </w:r>
    </w:p>
    <w:p w:rsidR="00EB21DC" w:rsidRPr="00A51EAA" w:rsidRDefault="00EB21DC" w:rsidP="00EB21DC">
      <w:pPr>
        <w:spacing w:line="360" w:lineRule="auto"/>
        <w:ind w:firstLine="708"/>
        <w:jc w:val="both"/>
        <w:rPr>
          <w:rFonts w:ascii="Verdana" w:hAnsi="Verdana" w:cs="Verdana"/>
          <w:color w:val="auto"/>
          <w:sz w:val="20"/>
          <w:szCs w:val="20"/>
          <w:lang w:eastAsia="en-US"/>
        </w:rPr>
      </w:pPr>
    </w:p>
    <w:p w:rsidR="002D5669" w:rsidRPr="00A51EAA" w:rsidRDefault="002D5669" w:rsidP="002D5669">
      <w:pPr>
        <w:spacing w:line="360" w:lineRule="auto"/>
        <w:jc w:val="both"/>
        <w:rPr>
          <w:rFonts w:ascii="Verdana" w:hAnsi="Verdana" w:cs="Verdana"/>
          <w:sz w:val="20"/>
          <w:szCs w:val="20"/>
        </w:rPr>
      </w:pPr>
      <w:r w:rsidRPr="00A51EAA">
        <w:rPr>
          <w:rFonts w:ascii="Verdana" w:hAnsi="Verdana" w:cs="Verdana"/>
          <w:sz w:val="20"/>
          <w:szCs w:val="20"/>
        </w:rPr>
        <w:t>(3)Изпълнението включва следните дейности, които са свързани с изграждане на обекта и представляват условие, следствие или допълнение към тях:</w:t>
      </w:r>
    </w:p>
    <w:p w:rsidR="002D5669" w:rsidRPr="00A51EAA" w:rsidRDefault="002D5669" w:rsidP="002D5669">
      <w:pPr>
        <w:tabs>
          <w:tab w:val="left" w:pos="459"/>
        </w:tabs>
        <w:spacing w:line="360" w:lineRule="auto"/>
        <w:jc w:val="both"/>
        <w:rPr>
          <w:rFonts w:ascii="Verdana" w:hAnsi="Verdana" w:cs="Verdana"/>
          <w:sz w:val="20"/>
          <w:szCs w:val="20"/>
        </w:rPr>
      </w:pPr>
      <w:r w:rsidRPr="00A51EAA">
        <w:rPr>
          <w:rFonts w:ascii="Verdana" w:hAnsi="Verdana" w:cs="Verdana"/>
          <w:sz w:val="20"/>
          <w:szCs w:val="20"/>
        </w:rPr>
        <w:t>1. Изпълнение на СМР съгласно Технически проект, предписанията и заповедите в Заповедната книга, в т.ч. предвидените с Количествено – стойностната сметка СМР.</w:t>
      </w:r>
    </w:p>
    <w:p w:rsidR="002D5669" w:rsidRPr="00A51EAA" w:rsidRDefault="002D5669" w:rsidP="002D5669">
      <w:pPr>
        <w:tabs>
          <w:tab w:val="left" w:pos="459"/>
        </w:tabs>
        <w:spacing w:line="360" w:lineRule="auto"/>
        <w:jc w:val="both"/>
        <w:rPr>
          <w:rFonts w:ascii="Verdana" w:hAnsi="Verdana" w:cs="Verdana"/>
          <w:sz w:val="20"/>
          <w:szCs w:val="20"/>
        </w:rPr>
      </w:pPr>
      <w:r w:rsidRPr="00A51EAA">
        <w:rPr>
          <w:rFonts w:ascii="Verdana" w:hAnsi="Verdana" w:cs="Verdana"/>
          <w:sz w:val="20"/>
          <w:szCs w:val="20"/>
        </w:rPr>
        <w:t>2. Доставка и влагане в строителството на необходимите и съответстващи на инвестиционния проект строителни продукти;</w:t>
      </w:r>
    </w:p>
    <w:p w:rsidR="002D5669" w:rsidRPr="00A51EAA" w:rsidRDefault="002D5669" w:rsidP="002D5669">
      <w:pPr>
        <w:tabs>
          <w:tab w:val="left" w:pos="459"/>
        </w:tabs>
        <w:spacing w:line="360" w:lineRule="auto"/>
        <w:jc w:val="both"/>
        <w:rPr>
          <w:rFonts w:ascii="Verdana" w:hAnsi="Verdana" w:cs="Verdana"/>
          <w:sz w:val="20"/>
          <w:szCs w:val="20"/>
        </w:rPr>
      </w:pPr>
      <w:r w:rsidRPr="00A51EAA">
        <w:rPr>
          <w:rFonts w:ascii="Verdana" w:hAnsi="Verdana" w:cs="Verdana"/>
          <w:sz w:val="20"/>
          <w:szCs w:val="20"/>
        </w:rPr>
        <w:t>3. Производство и/или доставка на Строителни детайли/елементи и оборудване и влагането им в Строежа;</w:t>
      </w:r>
    </w:p>
    <w:p w:rsidR="002D5669" w:rsidRPr="00A51EAA" w:rsidRDefault="002D5669" w:rsidP="002D5669">
      <w:pPr>
        <w:tabs>
          <w:tab w:val="left" w:pos="459"/>
        </w:tabs>
        <w:spacing w:line="360" w:lineRule="auto"/>
        <w:jc w:val="both"/>
        <w:rPr>
          <w:rFonts w:ascii="Verdana" w:hAnsi="Verdana" w:cs="Verdana"/>
          <w:sz w:val="20"/>
          <w:szCs w:val="20"/>
        </w:rPr>
      </w:pPr>
      <w:r w:rsidRPr="00A51EAA">
        <w:rPr>
          <w:rFonts w:ascii="Verdana" w:hAnsi="Verdana" w:cs="Verdana"/>
          <w:sz w:val="20"/>
          <w:szCs w:val="20"/>
        </w:rPr>
        <w:t>4. Уведомяване на Възложителя за възникналата необходимост от допълнително проектиране;</w:t>
      </w:r>
    </w:p>
    <w:p w:rsidR="002D5669" w:rsidRPr="00A51EAA" w:rsidRDefault="002D5669" w:rsidP="002D5669">
      <w:pPr>
        <w:tabs>
          <w:tab w:val="left" w:pos="459"/>
        </w:tabs>
        <w:spacing w:line="360" w:lineRule="auto"/>
        <w:jc w:val="both"/>
        <w:rPr>
          <w:rFonts w:ascii="Verdana" w:hAnsi="Verdana" w:cs="Verdana"/>
          <w:sz w:val="20"/>
          <w:szCs w:val="20"/>
        </w:rPr>
      </w:pPr>
      <w:r w:rsidRPr="00A51EAA">
        <w:rPr>
          <w:rFonts w:ascii="Verdana" w:hAnsi="Verdana" w:cs="Verdana"/>
          <w:sz w:val="20"/>
          <w:szCs w:val="20"/>
        </w:rPr>
        <w:t xml:space="preserve">5. Извършване на необходимите изпитвания и лабораторни изследвания; </w:t>
      </w:r>
    </w:p>
    <w:p w:rsidR="002D5669" w:rsidRPr="00A51EAA" w:rsidRDefault="002D5669" w:rsidP="002D5669">
      <w:pPr>
        <w:tabs>
          <w:tab w:val="left" w:pos="459"/>
        </w:tabs>
        <w:spacing w:line="360" w:lineRule="auto"/>
        <w:jc w:val="both"/>
        <w:rPr>
          <w:rFonts w:ascii="Verdana" w:hAnsi="Verdana" w:cs="Verdana"/>
          <w:sz w:val="20"/>
          <w:szCs w:val="20"/>
        </w:rPr>
      </w:pPr>
      <w:r w:rsidRPr="00A51EAA">
        <w:rPr>
          <w:rFonts w:ascii="Verdana" w:hAnsi="Verdana" w:cs="Verdana"/>
          <w:sz w:val="20"/>
          <w:szCs w:val="20"/>
        </w:rPr>
        <w:t>6. Съставяне на строителни книжа и изготвяне на екзекутивната документация на Строежа;</w:t>
      </w:r>
    </w:p>
    <w:p w:rsidR="002D5669" w:rsidRPr="00A51EAA" w:rsidRDefault="002D5669" w:rsidP="002D5669">
      <w:pPr>
        <w:tabs>
          <w:tab w:val="left" w:pos="459"/>
        </w:tabs>
        <w:spacing w:line="360" w:lineRule="auto"/>
        <w:jc w:val="both"/>
        <w:rPr>
          <w:rFonts w:ascii="Verdana" w:hAnsi="Verdana" w:cs="Verdana"/>
          <w:sz w:val="20"/>
          <w:szCs w:val="20"/>
        </w:rPr>
      </w:pPr>
      <w:r w:rsidRPr="00A51EAA">
        <w:rPr>
          <w:rFonts w:ascii="Verdana" w:hAnsi="Verdana" w:cs="Verdana"/>
          <w:sz w:val="20"/>
          <w:szCs w:val="20"/>
        </w:rPr>
        <w:t>7. Участие в процедурата по въвеждане на Строежа в експлоатация;</w:t>
      </w:r>
    </w:p>
    <w:p w:rsidR="002D5669" w:rsidRPr="00A51EAA" w:rsidRDefault="002D5669" w:rsidP="002D5669">
      <w:pPr>
        <w:tabs>
          <w:tab w:val="left" w:pos="459"/>
        </w:tabs>
        <w:spacing w:line="360" w:lineRule="auto"/>
        <w:jc w:val="both"/>
        <w:rPr>
          <w:rFonts w:ascii="Verdana" w:hAnsi="Verdana" w:cs="Verdana"/>
          <w:sz w:val="20"/>
          <w:szCs w:val="20"/>
        </w:rPr>
      </w:pPr>
      <w:r w:rsidRPr="00A51EAA">
        <w:rPr>
          <w:rFonts w:ascii="Verdana" w:hAnsi="Verdana" w:cs="Verdana"/>
          <w:sz w:val="20"/>
          <w:szCs w:val="20"/>
        </w:rPr>
        <w:t xml:space="preserve">8. Отстраняване на недостатъците, установени при предаването на Строежа и </w:t>
      </w:r>
      <w:r w:rsidRPr="00A51EAA">
        <w:rPr>
          <w:rFonts w:ascii="Verdana" w:hAnsi="Verdana" w:cs="Verdana"/>
          <w:sz w:val="20"/>
          <w:szCs w:val="20"/>
        </w:rPr>
        <w:lastRenderedPageBreak/>
        <w:t>въвеждането му в експлоатация;</w:t>
      </w:r>
    </w:p>
    <w:p w:rsidR="002D5669" w:rsidRPr="00A51EAA" w:rsidRDefault="002D5669" w:rsidP="002D5669">
      <w:pPr>
        <w:tabs>
          <w:tab w:val="left" w:pos="459"/>
        </w:tabs>
        <w:spacing w:line="360" w:lineRule="auto"/>
        <w:jc w:val="both"/>
        <w:rPr>
          <w:rFonts w:ascii="Verdana" w:hAnsi="Verdana" w:cs="Verdana"/>
          <w:sz w:val="20"/>
          <w:szCs w:val="20"/>
        </w:rPr>
      </w:pPr>
      <w:r w:rsidRPr="00A51EAA">
        <w:rPr>
          <w:rFonts w:ascii="Verdana" w:hAnsi="Verdana" w:cs="Verdana"/>
          <w:sz w:val="20"/>
          <w:szCs w:val="20"/>
        </w:rPr>
        <w:t>9. Отстраняване на проявени дефекти през гаранционните срокове, определени с договора за възлагане на обществената поръчка в съответствие с офертата.</w:t>
      </w:r>
    </w:p>
    <w:p w:rsidR="002D5669" w:rsidRPr="00A51EAA" w:rsidRDefault="002D5669" w:rsidP="002D5669">
      <w:pPr>
        <w:tabs>
          <w:tab w:val="left" w:pos="459"/>
        </w:tabs>
        <w:spacing w:line="360" w:lineRule="auto"/>
        <w:jc w:val="both"/>
        <w:rPr>
          <w:rFonts w:ascii="Verdana" w:hAnsi="Verdana" w:cs="Verdana"/>
          <w:sz w:val="20"/>
          <w:szCs w:val="20"/>
        </w:rPr>
      </w:pPr>
      <w:r w:rsidRPr="00A51EAA">
        <w:rPr>
          <w:rFonts w:ascii="Verdana" w:hAnsi="Verdana" w:cs="Verdana"/>
          <w:sz w:val="20"/>
          <w:szCs w:val="20"/>
          <w:lang w:val="en-US"/>
        </w:rPr>
        <w:tab/>
      </w:r>
      <w:r w:rsidRPr="00A51EAA">
        <w:rPr>
          <w:rFonts w:ascii="Verdana" w:hAnsi="Verdana" w:cs="Verdana"/>
          <w:sz w:val="20"/>
          <w:szCs w:val="20"/>
        </w:rPr>
        <w:t xml:space="preserve">(4)Техническия проект е неразделна част от настоящатата документация.  </w:t>
      </w:r>
    </w:p>
    <w:p w:rsidR="00774976" w:rsidRPr="002331A9" w:rsidRDefault="00774976" w:rsidP="002331A9">
      <w:pPr>
        <w:spacing w:line="360" w:lineRule="auto"/>
        <w:ind w:firstLine="708"/>
        <w:jc w:val="both"/>
        <w:rPr>
          <w:rFonts w:ascii="Verdana" w:hAnsi="Verdana" w:cs="Verdana"/>
          <w:sz w:val="20"/>
          <w:szCs w:val="20"/>
        </w:rPr>
      </w:pPr>
      <w:r w:rsidRPr="002331A9">
        <w:rPr>
          <w:rFonts w:ascii="Verdana" w:hAnsi="Verdana" w:cs="Arial"/>
          <w:color w:val="auto"/>
          <w:sz w:val="20"/>
          <w:szCs w:val="20"/>
          <w:lang w:eastAsia="en-US"/>
        </w:rPr>
        <w:tab/>
      </w:r>
    </w:p>
    <w:p w:rsidR="00EB4B4A" w:rsidRPr="002331A9" w:rsidRDefault="00B20BB2" w:rsidP="002331A9">
      <w:pPr>
        <w:spacing w:line="360" w:lineRule="auto"/>
        <w:jc w:val="both"/>
        <w:rPr>
          <w:rFonts w:ascii="Verdana" w:hAnsi="Verdana" w:cs="Times New Roman"/>
          <w:sz w:val="20"/>
          <w:szCs w:val="20"/>
          <w:lang w:eastAsia="en-US"/>
        </w:rPr>
      </w:pPr>
      <w:r w:rsidRPr="002331A9">
        <w:rPr>
          <w:rFonts w:ascii="Verdana" w:hAnsi="Verdana" w:cs="Verdana"/>
          <w:b/>
          <w:sz w:val="20"/>
          <w:szCs w:val="20"/>
          <w:lang w:val="en-US"/>
        </w:rPr>
        <w:t>Чл.3.</w:t>
      </w:r>
      <w:r w:rsidR="00AF698C" w:rsidRPr="002331A9">
        <w:rPr>
          <w:rFonts w:ascii="Verdana" w:hAnsi="Verdana" w:cs="Verdana"/>
          <w:b/>
          <w:sz w:val="20"/>
          <w:szCs w:val="20"/>
        </w:rPr>
        <w:t xml:space="preserve"> </w:t>
      </w:r>
      <w:r w:rsidRPr="002331A9">
        <w:rPr>
          <w:rFonts w:ascii="Verdana" w:hAnsi="Verdana" w:cs="Verdana"/>
          <w:sz w:val="20"/>
          <w:szCs w:val="20"/>
        </w:rPr>
        <w:t xml:space="preserve">(1) </w:t>
      </w:r>
      <w:r w:rsidRPr="002331A9">
        <w:rPr>
          <w:rFonts w:ascii="Verdana" w:hAnsi="Verdana" w:cs="Verdana"/>
          <w:sz w:val="20"/>
          <w:szCs w:val="20"/>
          <w:lang w:val="en-US"/>
        </w:rPr>
        <w:t xml:space="preserve">Общата стойност на поръчката е в </w:t>
      </w:r>
      <w:r w:rsidRPr="002331A9">
        <w:rPr>
          <w:rFonts w:ascii="Verdana" w:hAnsi="Verdana" w:cs="Verdana"/>
          <w:b/>
          <w:sz w:val="20"/>
          <w:szCs w:val="20"/>
          <w:lang w:val="en-US"/>
        </w:rPr>
        <w:t>размер</w:t>
      </w:r>
      <w:r w:rsidRPr="002331A9">
        <w:rPr>
          <w:rFonts w:ascii="Verdana" w:hAnsi="Verdana" w:cs="Verdana"/>
          <w:b/>
          <w:sz w:val="20"/>
          <w:szCs w:val="20"/>
        </w:rPr>
        <w:t xml:space="preserve"> </w:t>
      </w:r>
      <w:r w:rsidR="008660AA" w:rsidRPr="002331A9">
        <w:rPr>
          <w:rFonts w:ascii="Verdana" w:hAnsi="Verdana"/>
          <w:b/>
          <w:sz w:val="20"/>
          <w:szCs w:val="20"/>
        </w:rPr>
        <w:t xml:space="preserve"> </w:t>
      </w:r>
      <w:r w:rsidR="001C1C3C" w:rsidRPr="002331A9">
        <w:rPr>
          <w:rFonts w:ascii="Verdana" w:eastAsia="Times New Roman" w:hAnsi="Verdana" w:cs="Verdana"/>
          <w:b/>
          <w:bCs/>
          <w:sz w:val="20"/>
          <w:szCs w:val="20"/>
          <w:lang w:val="ru-RU"/>
        </w:rPr>
        <w:t xml:space="preserve">до </w:t>
      </w:r>
      <w:r w:rsidR="00EB21DC" w:rsidRPr="00EB21DC">
        <w:rPr>
          <w:rFonts w:ascii="Verdana" w:eastAsia="Times New Roman" w:hAnsi="Verdana" w:cs="Times New Roman"/>
          <w:b/>
          <w:sz w:val="20"/>
          <w:szCs w:val="20"/>
        </w:rPr>
        <w:t>924</w:t>
      </w:r>
      <w:r w:rsidR="00EB21DC">
        <w:rPr>
          <w:rFonts w:ascii="Verdana" w:eastAsia="Times New Roman" w:hAnsi="Verdana" w:cs="Times New Roman"/>
          <w:b/>
          <w:sz w:val="20"/>
          <w:szCs w:val="20"/>
        </w:rPr>
        <w:t xml:space="preserve"> </w:t>
      </w:r>
      <w:r w:rsidR="00EB21DC" w:rsidRPr="00EB21DC">
        <w:rPr>
          <w:rFonts w:ascii="Verdana" w:eastAsia="Times New Roman" w:hAnsi="Verdana" w:cs="Times New Roman"/>
          <w:b/>
          <w:sz w:val="20"/>
          <w:szCs w:val="20"/>
        </w:rPr>
        <w:t xml:space="preserve">678.70 </w:t>
      </w:r>
      <w:r w:rsidR="00EB4B4A" w:rsidRPr="002331A9">
        <w:rPr>
          <w:rFonts w:ascii="Verdana" w:hAnsi="Verdana" w:cs="Times New Roman"/>
          <w:b/>
          <w:sz w:val="20"/>
          <w:szCs w:val="20"/>
          <w:lang w:eastAsia="en-US"/>
        </w:rPr>
        <w:t>лв. без ДДС</w:t>
      </w:r>
      <w:r w:rsidR="009C5A9E" w:rsidRPr="002331A9">
        <w:rPr>
          <w:rFonts w:ascii="Verdana" w:hAnsi="Verdana" w:cs="Times New Roman"/>
          <w:sz w:val="20"/>
          <w:szCs w:val="20"/>
          <w:lang w:eastAsia="en-US"/>
        </w:rPr>
        <w:t xml:space="preserve"> </w:t>
      </w:r>
    </w:p>
    <w:p w:rsidR="001C1C3C" w:rsidRPr="002331A9" w:rsidRDefault="001C1C3C" w:rsidP="002331A9">
      <w:pPr>
        <w:spacing w:line="360" w:lineRule="auto"/>
        <w:ind w:firstLine="708"/>
        <w:jc w:val="both"/>
        <w:rPr>
          <w:rFonts w:ascii="Verdana" w:hAnsi="Verdana" w:cs="Verdana"/>
          <w:b/>
          <w:bCs/>
          <w:sz w:val="20"/>
          <w:szCs w:val="20"/>
        </w:rPr>
      </w:pPr>
    </w:p>
    <w:p w:rsidR="00020828" w:rsidRPr="002331A9" w:rsidRDefault="00B20BB2" w:rsidP="002331A9">
      <w:pPr>
        <w:tabs>
          <w:tab w:val="left" w:pos="0"/>
          <w:tab w:val="left" w:pos="426"/>
        </w:tabs>
        <w:autoSpaceDE w:val="0"/>
        <w:autoSpaceDN w:val="0"/>
        <w:adjustRightInd w:val="0"/>
        <w:spacing w:line="360" w:lineRule="auto"/>
        <w:jc w:val="both"/>
        <w:rPr>
          <w:rFonts w:ascii="Verdana" w:hAnsi="Verdana"/>
          <w:sz w:val="20"/>
          <w:szCs w:val="20"/>
        </w:rPr>
      </w:pPr>
      <w:r w:rsidRPr="002331A9">
        <w:rPr>
          <w:rFonts w:ascii="Verdana" w:hAnsi="Verdana" w:cs="Verdana"/>
          <w:b/>
          <w:bCs/>
          <w:sz w:val="20"/>
          <w:szCs w:val="20"/>
          <w:lang w:val="en-US"/>
        </w:rPr>
        <w:t>(2)</w:t>
      </w:r>
      <w:r w:rsidRPr="002331A9">
        <w:rPr>
          <w:rFonts w:ascii="Verdana" w:hAnsi="Verdana" w:cs="Verdana"/>
          <w:sz w:val="20"/>
          <w:szCs w:val="20"/>
          <w:lang w:val="en-US"/>
        </w:rPr>
        <w:t xml:space="preserve"> </w:t>
      </w:r>
      <w:r w:rsidR="00020828" w:rsidRPr="002331A9">
        <w:rPr>
          <w:rFonts w:ascii="Verdana" w:hAnsi="Verdana" w:cs="Times New Roman"/>
          <w:b/>
          <w:color w:val="auto"/>
          <w:sz w:val="20"/>
          <w:szCs w:val="20"/>
          <w:lang w:val="az-Cyrl-AZ"/>
        </w:rPr>
        <w:t xml:space="preserve">Финансирането за изпълнение на поръчката ще се осъществява от  </w:t>
      </w:r>
      <w:r w:rsidR="00020828" w:rsidRPr="002331A9">
        <w:rPr>
          <w:rFonts w:ascii="Verdana" w:hAnsi="Verdana"/>
          <w:sz w:val="20"/>
          <w:szCs w:val="20"/>
        </w:rPr>
        <w:t xml:space="preserve"> </w:t>
      </w:r>
      <w:r w:rsidR="00020828" w:rsidRPr="002331A9">
        <w:rPr>
          <w:rFonts w:ascii="Verdana" w:hAnsi="Verdana"/>
          <w:sz w:val="20"/>
          <w:szCs w:val="20"/>
          <w:lang w:val="az-Cyrl-AZ"/>
        </w:rPr>
        <w:t xml:space="preserve">бюджета на </w:t>
      </w:r>
      <w:r w:rsidR="00375FD1">
        <w:rPr>
          <w:rFonts w:ascii="Verdana" w:eastAsia="Times New Roman" w:hAnsi="Verdana" w:cs="Times New Roman"/>
          <w:b/>
          <w:color w:val="auto"/>
          <w:sz w:val="20"/>
          <w:szCs w:val="20"/>
        </w:rPr>
        <w:t>Първа езикова гимназия</w:t>
      </w:r>
      <w:r w:rsidR="00375FD1" w:rsidRPr="002331A9">
        <w:rPr>
          <w:rFonts w:ascii="Verdana" w:eastAsia="Times New Roman" w:hAnsi="Verdana" w:cs="Times New Roman"/>
          <w:b/>
          <w:color w:val="auto"/>
          <w:sz w:val="20"/>
          <w:szCs w:val="20"/>
        </w:rPr>
        <w:t>,</w:t>
      </w:r>
      <w:r w:rsidR="00375FD1" w:rsidRPr="002331A9">
        <w:rPr>
          <w:rFonts w:ascii="Verdana" w:eastAsia="MS ??" w:hAnsi="Verdana" w:cs="Times New Roman"/>
          <w:color w:val="auto"/>
          <w:sz w:val="20"/>
          <w:szCs w:val="20"/>
        </w:rPr>
        <w:t xml:space="preserve"> гр. Варна</w:t>
      </w:r>
      <w:r w:rsidR="00375FD1" w:rsidRPr="002331A9">
        <w:rPr>
          <w:rFonts w:ascii="Verdana" w:hAnsi="Verdana" w:cs="Verdana"/>
          <w:b/>
          <w:bCs/>
          <w:sz w:val="20"/>
          <w:szCs w:val="20"/>
        </w:rPr>
        <w:t xml:space="preserve"> </w:t>
      </w:r>
      <w:r w:rsidR="00020828" w:rsidRPr="002331A9">
        <w:rPr>
          <w:rFonts w:ascii="Verdana" w:hAnsi="Verdana" w:cs="Verdana"/>
          <w:b/>
          <w:bCs/>
          <w:sz w:val="20"/>
          <w:szCs w:val="20"/>
        </w:rPr>
        <w:t>за съответната година.</w:t>
      </w:r>
    </w:p>
    <w:p w:rsidR="00EB4B4A" w:rsidRPr="002331A9" w:rsidRDefault="00EB4B4A" w:rsidP="002331A9">
      <w:pPr>
        <w:spacing w:after="200" w:line="360" w:lineRule="auto"/>
        <w:contextualSpacing/>
        <w:jc w:val="both"/>
        <w:rPr>
          <w:rFonts w:ascii="Verdana" w:hAnsi="Verdana"/>
          <w:b/>
          <w:color w:val="auto"/>
          <w:sz w:val="20"/>
          <w:szCs w:val="20"/>
          <w:lang w:eastAsia="en-US"/>
        </w:rPr>
      </w:pPr>
    </w:p>
    <w:p w:rsidR="00A02F9B" w:rsidRPr="002331A9" w:rsidRDefault="00A02F9B" w:rsidP="002331A9">
      <w:pPr>
        <w:spacing w:line="360" w:lineRule="auto"/>
        <w:jc w:val="both"/>
        <w:rPr>
          <w:rFonts w:ascii="Verdana" w:eastAsia="Times New Roman" w:hAnsi="Verdana" w:cs="Times New Roman"/>
          <w:color w:val="auto"/>
          <w:sz w:val="20"/>
          <w:szCs w:val="20"/>
        </w:rPr>
      </w:pPr>
    </w:p>
    <w:p w:rsidR="00020828" w:rsidRPr="00375FD1" w:rsidRDefault="00B20BB2" w:rsidP="009C52F5">
      <w:pPr>
        <w:spacing w:after="200" w:line="360" w:lineRule="auto"/>
        <w:contextualSpacing/>
        <w:jc w:val="both"/>
        <w:rPr>
          <w:rFonts w:ascii="Verdana" w:eastAsia="Times New Roman" w:hAnsi="Verdana" w:cs="Times New Roman"/>
          <w:b/>
          <w:color w:val="auto"/>
          <w:sz w:val="20"/>
          <w:szCs w:val="20"/>
        </w:rPr>
      </w:pPr>
      <w:r w:rsidRPr="002331A9">
        <w:rPr>
          <w:rFonts w:ascii="Verdana" w:hAnsi="Verdana" w:cs="Verdana"/>
          <w:b/>
          <w:bCs/>
          <w:sz w:val="20"/>
          <w:szCs w:val="20"/>
        </w:rPr>
        <w:t>Чл.4.</w:t>
      </w:r>
      <w:r w:rsidRPr="002331A9">
        <w:rPr>
          <w:rFonts w:ascii="Verdana" w:hAnsi="Verdana" w:cs="Verdana"/>
          <w:sz w:val="20"/>
          <w:szCs w:val="20"/>
        </w:rPr>
        <w:t xml:space="preserve"> </w:t>
      </w:r>
      <w:r w:rsidRPr="002331A9">
        <w:rPr>
          <w:rFonts w:ascii="Verdana" w:hAnsi="Verdana" w:cs="Verdana"/>
          <w:b/>
          <w:bCs/>
          <w:sz w:val="20"/>
          <w:szCs w:val="20"/>
          <w:lang w:eastAsia="en-US"/>
        </w:rPr>
        <w:t>Място на изпълнение на поръчката</w:t>
      </w:r>
      <w:r w:rsidRPr="002331A9">
        <w:rPr>
          <w:rFonts w:ascii="Verdana" w:hAnsi="Verdana" w:cs="Verdana"/>
          <w:sz w:val="20"/>
          <w:szCs w:val="20"/>
          <w:lang w:eastAsia="en-US"/>
        </w:rPr>
        <w:t>:</w:t>
      </w:r>
      <w:r w:rsidR="000961DF" w:rsidRPr="002331A9">
        <w:rPr>
          <w:rFonts w:ascii="Verdana" w:hAnsi="Verdana" w:cs="Verdana"/>
          <w:sz w:val="20"/>
          <w:szCs w:val="20"/>
          <w:lang w:eastAsia="en-US"/>
        </w:rPr>
        <w:t xml:space="preserve"> </w:t>
      </w:r>
      <w:r w:rsidR="00375FD1">
        <w:rPr>
          <w:rFonts w:ascii="Verdana" w:eastAsia="Times New Roman" w:hAnsi="Verdana" w:cs="Times New Roman"/>
          <w:b/>
          <w:color w:val="auto"/>
          <w:sz w:val="20"/>
          <w:szCs w:val="20"/>
        </w:rPr>
        <w:t xml:space="preserve">Първа езикова </w:t>
      </w:r>
      <w:r w:rsidR="00375FD1" w:rsidRPr="00375FD1">
        <w:rPr>
          <w:rFonts w:ascii="Verdana" w:eastAsia="Times New Roman" w:hAnsi="Verdana" w:cs="Times New Roman"/>
          <w:b/>
          <w:color w:val="auto"/>
          <w:sz w:val="20"/>
          <w:szCs w:val="20"/>
        </w:rPr>
        <w:t>гимназия-</w:t>
      </w:r>
      <w:r w:rsidR="00375FD1" w:rsidRPr="00375FD1">
        <w:rPr>
          <w:rFonts w:ascii="Verdana" w:eastAsia="Times New Roman" w:hAnsi="Verdana"/>
          <w:bCs/>
          <w:sz w:val="20"/>
          <w:szCs w:val="20"/>
        </w:rPr>
        <w:t xml:space="preserve"> ул. Подвис 29</w:t>
      </w:r>
      <w:r w:rsidR="00375FD1" w:rsidRPr="00375FD1">
        <w:rPr>
          <w:rFonts w:ascii="Verdana" w:eastAsia="Times New Roman" w:hAnsi="Verdana" w:cs="Times New Roman"/>
          <w:b/>
          <w:color w:val="auto"/>
          <w:sz w:val="20"/>
          <w:szCs w:val="20"/>
        </w:rPr>
        <w:t>,</w:t>
      </w:r>
      <w:r w:rsidR="00375FD1" w:rsidRPr="00375FD1">
        <w:rPr>
          <w:rFonts w:ascii="Verdana" w:eastAsia="MS ??" w:hAnsi="Verdana" w:cs="Times New Roman"/>
          <w:color w:val="auto"/>
          <w:sz w:val="20"/>
          <w:szCs w:val="20"/>
        </w:rPr>
        <w:t xml:space="preserve"> гр. Варна</w:t>
      </w:r>
    </w:p>
    <w:p w:rsidR="009C52F5" w:rsidRPr="002331A9" w:rsidRDefault="009C52F5" w:rsidP="009C52F5">
      <w:pPr>
        <w:spacing w:after="200" w:line="360" w:lineRule="auto"/>
        <w:contextualSpacing/>
        <w:jc w:val="both"/>
        <w:rPr>
          <w:rFonts w:ascii="Verdana" w:hAnsi="Verdana" w:cs="Verdana"/>
          <w:color w:val="auto"/>
          <w:sz w:val="20"/>
          <w:szCs w:val="20"/>
          <w:lang w:eastAsia="en-US"/>
        </w:rPr>
      </w:pPr>
    </w:p>
    <w:p w:rsidR="009C52F5" w:rsidRPr="0009498E" w:rsidRDefault="00B20BB2" w:rsidP="009C52F5">
      <w:pPr>
        <w:widowControl/>
        <w:spacing w:after="200" w:line="360" w:lineRule="auto"/>
        <w:contextualSpacing/>
        <w:jc w:val="both"/>
        <w:rPr>
          <w:rFonts w:ascii="Verdana" w:hAnsi="Verdana" w:cs="Times New Roman"/>
          <w:color w:val="auto"/>
          <w:sz w:val="20"/>
          <w:szCs w:val="20"/>
          <w:lang w:eastAsia="en-US"/>
        </w:rPr>
      </w:pPr>
      <w:r w:rsidRPr="0009498E">
        <w:rPr>
          <w:rFonts w:ascii="Verdana" w:hAnsi="Verdana" w:cs="Verdana"/>
          <w:b/>
          <w:bCs/>
          <w:sz w:val="20"/>
          <w:szCs w:val="20"/>
          <w:lang w:val="en-US"/>
        </w:rPr>
        <w:t xml:space="preserve">Чл.5. </w:t>
      </w:r>
      <w:r w:rsidR="009C52F5" w:rsidRPr="0009498E">
        <w:rPr>
          <w:rFonts w:ascii="Verdana" w:hAnsi="Verdana" w:cs="Times New Roman"/>
          <w:color w:val="auto"/>
          <w:sz w:val="20"/>
          <w:szCs w:val="20"/>
          <w:lang w:eastAsia="en-US"/>
        </w:rPr>
        <w:t xml:space="preserve">(1)Срокът на договора: </w:t>
      </w:r>
      <w:r w:rsidR="009C52F5" w:rsidRPr="00F566CA">
        <w:rPr>
          <w:rFonts w:ascii="Verdana" w:hAnsi="Verdana" w:cs="Times New Roman"/>
          <w:color w:val="auto"/>
          <w:sz w:val="20"/>
          <w:szCs w:val="20"/>
          <w:lang w:eastAsia="en-US"/>
        </w:rPr>
        <w:t xml:space="preserve">до </w:t>
      </w:r>
      <w:r w:rsidR="00EE0B18" w:rsidRPr="00F566CA">
        <w:rPr>
          <w:rFonts w:ascii="Verdana" w:hAnsi="Verdana" w:cs="Times New Roman"/>
          <w:color w:val="auto"/>
          <w:sz w:val="20"/>
          <w:szCs w:val="20"/>
          <w:lang w:eastAsia="en-US"/>
        </w:rPr>
        <w:t>12</w:t>
      </w:r>
      <w:r w:rsidR="009C52F5" w:rsidRPr="00F566CA">
        <w:rPr>
          <w:rFonts w:ascii="Verdana" w:hAnsi="Verdana" w:cs="Times New Roman"/>
          <w:color w:val="auto"/>
          <w:sz w:val="20"/>
          <w:szCs w:val="20"/>
          <w:lang w:eastAsia="en-US"/>
        </w:rPr>
        <w:t xml:space="preserve"> месеца</w:t>
      </w:r>
      <w:r w:rsidR="009C52F5" w:rsidRPr="0009498E">
        <w:rPr>
          <w:rFonts w:ascii="Verdana" w:hAnsi="Verdana" w:cs="Times New Roman"/>
          <w:color w:val="auto"/>
          <w:sz w:val="20"/>
          <w:szCs w:val="20"/>
          <w:lang w:eastAsia="en-US"/>
        </w:rPr>
        <w:t xml:space="preserve"> от датата на сключване на договора за изпълнение.</w:t>
      </w:r>
    </w:p>
    <w:p w:rsidR="009C52F5" w:rsidRPr="00EB4B4A" w:rsidRDefault="009C52F5" w:rsidP="009C52F5">
      <w:pPr>
        <w:widowControl/>
        <w:spacing w:after="200" w:line="360" w:lineRule="auto"/>
        <w:contextualSpacing/>
        <w:jc w:val="both"/>
        <w:rPr>
          <w:rFonts w:ascii="Verdana" w:hAnsi="Verdana" w:cs="Times New Roman"/>
          <w:color w:val="auto"/>
          <w:sz w:val="20"/>
          <w:szCs w:val="20"/>
          <w:lang w:eastAsia="en-US"/>
        </w:rPr>
      </w:pPr>
      <w:r w:rsidRPr="0009498E">
        <w:rPr>
          <w:rFonts w:ascii="Verdana" w:hAnsi="Verdana" w:cs="Times New Roman"/>
          <w:color w:val="auto"/>
          <w:sz w:val="20"/>
          <w:szCs w:val="20"/>
          <w:lang w:eastAsia="en-US"/>
        </w:rPr>
        <w:t xml:space="preserve">(2) Срок на изпълнение: </w:t>
      </w:r>
      <w:r w:rsidR="00336E8E" w:rsidRPr="0009498E">
        <w:rPr>
          <w:rFonts w:ascii="Verdana" w:hAnsi="Verdana" w:cs="Times New Roman"/>
          <w:color w:val="auto"/>
          <w:sz w:val="20"/>
          <w:szCs w:val="20"/>
          <w:lang w:eastAsia="en-US"/>
        </w:rPr>
        <w:t xml:space="preserve"> </w:t>
      </w:r>
      <w:r w:rsidRPr="0009498E">
        <w:rPr>
          <w:rFonts w:ascii="Verdana" w:hAnsi="Verdana" w:cs="Times New Roman"/>
          <w:color w:val="auto"/>
          <w:sz w:val="20"/>
          <w:szCs w:val="20"/>
          <w:lang w:eastAsia="en-US"/>
        </w:rPr>
        <w:t>Срокът започва да тече от датата на съставяне и подписване на Протокол обр.2  по Наредба №3 от 31.07.2003г. за откриване на строителна площадка и е до Датата на подписване на Констативен Акт обр. 15.</w:t>
      </w:r>
    </w:p>
    <w:p w:rsidR="009C52F5" w:rsidRPr="00A51EAA" w:rsidRDefault="00B20BB2" w:rsidP="009C52F5">
      <w:pPr>
        <w:spacing w:line="360" w:lineRule="auto"/>
        <w:contextualSpacing/>
        <w:jc w:val="both"/>
        <w:rPr>
          <w:rFonts w:ascii="Verdana" w:hAnsi="Verdana" w:cs="Verdana"/>
          <w:b/>
          <w:color w:val="auto"/>
          <w:sz w:val="20"/>
          <w:szCs w:val="20"/>
          <w:lang w:val="ru-RU"/>
        </w:rPr>
      </w:pPr>
      <w:r w:rsidRPr="002331A9">
        <w:rPr>
          <w:rFonts w:ascii="Verdana" w:hAnsi="Verdana" w:cs="Verdana"/>
          <w:b/>
          <w:bCs/>
          <w:color w:val="auto"/>
          <w:sz w:val="20"/>
          <w:szCs w:val="20"/>
          <w:lang w:val="en-US"/>
        </w:rPr>
        <w:t>Чл.6</w:t>
      </w:r>
      <w:r w:rsidRPr="002331A9">
        <w:rPr>
          <w:rFonts w:ascii="Verdana" w:hAnsi="Verdana" w:cs="Verdana"/>
          <w:b/>
          <w:color w:val="auto"/>
          <w:sz w:val="20"/>
          <w:szCs w:val="20"/>
          <w:lang w:val="en-US"/>
        </w:rPr>
        <w:t>.</w:t>
      </w:r>
      <w:r w:rsidRPr="002331A9">
        <w:rPr>
          <w:rFonts w:ascii="Verdana" w:hAnsi="Verdana" w:cs="Verdana"/>
          <w:b/>
          <w:color w:val="auto"/>
          <w:sz w:val="20"/>
          <w:szCs w:val="20"/>
        </w:rPr>
        <w:t xml:space="preserve"> </w:t>
      </w:r>
      <w:r w:rsidR="009C52F5" w:rsidRPr="00A51EAA">
        <w:rPr>
          <w:rFonts w:ascii="Verdana" w:hAnsi="Verdana" w:cs="Verdana"/>
          <w:b/>
          <w:color w:val="auto"/>
          <w:sz w:val="20"/>
          <w:szCs w:val="20"/>
        </w:rPr>
        <w:t>Начин на възлагане, о</w:t>
      </w:r>
      <w:r w:rsidR="009C52F5" w:rsidRPr="00A51EAA">
        <w:rPr>
          <w:rFonts w:ascii="Verdana" w:hAnsi="Verdana" w:cs="Verdana"/>
          <w:b/>
          <w:color w:val="auto"/>
          <w:sz w:val="20"/>
          <w:szCs w:val="20"/>
          <w:lang w:val="ru-RU"/>
        </w:rPr>
        <w:t xml:space="preserve">тчитане/приемане и заплащане: </w:t>
      </w:r>
    </w:p>
    <w:p w:rsidR="009C52F5" w:rsidRPr="00A51EAA" w:rsidRDefault="009C52F5" w:rsidP="009C52F5">
      <w:pPr>
        <w:spacing w:line="360" w:lineRule="auto"/>
        <w:jc w:val="both"/>
        <w:rPr>
          <w:rFonts w:ascii="Verdana" w:hAnsi="Verdana"/>
          <w:color w:val="auto"/>
          <w:sz w:val="20"/>
          <w:szCs w:val="20"/>
        </w:rPr>
      </w:pPr>
      <w:r w:rsidRPr="00A51EAA">
        <w:rPr>
          <w:rFonts w:ascii="Verdana" w:hAnsi="Verdana" w:cs="Verdana"/>
          <w:b/>
          <w:sz w:val="20"/>
          <w:szCs w:val="20"/>
        </w:rPr>
        <w:t>(1)Начин на възлагане:</w:t>
      </w:r>
      <w:r w:rsidRPr="00A51EAA">
        <w:rPr>
          <w:rFonts w:ascii="Verdana" w:hAnsi="Verdana"/>
          <w:sz w:val="20"/>
          <w:szCs w:val="20"/>
          <w:lang w:eastAsia="en-US"/>
        </w:rPr>
        <w:t xml:space="preserve"> </w:t>
      </w:r>
      <w:r w:rsidRPr="00A51EAA">
        <w:rPr>
          <w:rFonts w:ascii="Verdana" w:hAnsi="Verdana" w:cs="Verdana"/>
          <w:sz w:val="20"/>
          <w:szCs w:val="20"/>
        </w:rPr>
        <w:t xml:space="preserve">с възлагателно писмо от </w:t>
      </w:r>
      <w:r>
        <w:rPr>
          <w:rFonts w:ascii="Verdana" w:hAnsi="Verdana" w:cs="Verdana"/>
          <w:sz w:val="20"/>
          <w:szCs w:val="20"/>
        </w:rPr>
        <w:t>Възложителя</w:t>
      </w:r>
    </w:p>
    <w:p w:rsidR="009C52F5" w:rsidRPr="00A51EAA" w:rsidRDefault="009C52F5" w:rsidP="009C52F5">
      <w:pPr>
        <w:autoSpaceDE w:val="0"/>
        <w:autoSpaceDN w:val="0"/>
        <w:adjustRightInd w:val="0"/>
        <w:spacing w:line="360" w:lineRule="auto"/>
        <w:jc w:val="both"/>
        <w:rPr>
          <w:rFonts w:ascii="Verdana" w:hAnsi="Verdana"/>
          <w:sz w:val="20"/>
          <w:szCs w:val="20"/>
        </w:rPr>
      </w:pPr>
      <w:r w:rsidRPr="00A51EAA">
        <w:rPr>
          <w:rFonts w:ascii="Verdana" w:hAnsi="Verdana"/>
          <w:b/>
          <w:sz w:val="20"/>
          <w:szCs w:val="20"/>
          <w:lang w:val="az-Cyrl-AZ" w:eastAsia="en-US"/>
        </w:rPr>
        <w:t>(2)</w:t>
      </w:r>
      <w:r w:rsidRPr="00A51EAA">
        <w:rPr>
          <w:rFonts w:ascii="Verdana" w:hAnsi="Verdana"/>
          <w:sz w:val="20"/>
          <w:szCs w:val="20"/>
          <w:lang w:val="az-Cyrl-AZ" w:eastAsia="en-US"/>
        </w:rPr>
        <w:t xml:space="preserve"> </w:t>
      </w:r>
      <w:r w:rsidRPr="00A51EAA">
        <w:rPr>
          <w:rFonts w:ascii="Verdana" w:hAnsi="Verdana" w:cs="Times New Roman"/>
          <w:b/>
          <w:bCs/>
          <w:color w:val="auto"/>
          <w:kern w:val="32"/>
          <w:sz w:val="20"/>
          <w:szCs w:val="20"/>
          <w:lang w:val="az-Cyrl-AZ" w:eastAsia="en-US"/>
        </w:rPr>
        <w:t>Отчитането/приемането на дейностите</w:t>
      </w:r>
      <w:r w:rsidRPr="00A51EAA">
        <w:rPr>
          <w:rFonts w:ascii="Verdana" w:hAnsi="Verdana" w:cs="Times New Roman"/>
          <w:bCs/>
          <w:color w:val="auto"/>
          <w:kern w:val="32"/>
          <w:sz w:val="20"/>
          <w:szCs w:val="20"/>
          <w:lang w:val="az-Cyrl-AZ" w:eastAsia="en-US"/>
        </w:rPr>
        <w:t xml:space="preserve"> предмет на поръчката: </w:t>
      </w:r>
      <w:r w:rsidRPr="00A51EAA">
        <w:rPr>
          <w:rFonts w:ascii="Verdana" w:hAnsi="Verdana"/>
          <w:sz w:val="20"/>
          <w:szCs w:val="20"/>
        </w:rPr>
        <w:t>Изпълнените работи се отчитат с Протокол обр. 19, подписани от Изпълнителя, Инвеститорския контрол  и Консултанта упражняващ строителния надзор при условията на :</w:t>
      </w:r>
    </w:p>
    <w:p w:rsidR="009C52F5" w:rsidRPr="00EB4B4A" w:rsidRDefault="009C52F5" w:rsidP="009C52F5">
      <w:pPr>
        <w:autoSpaceDE w:val="0"/>
        <w:autoSpaceDN w:val="0"/>
        <w:adjustRightInd w:val="0"/>
        <w:spacing w:line="360" w:lineRule="auto"/>
        <w:jc w:val="both"/>
        <w:rPr>
          <w:rFonts w:ascii="Verdana" w:hAnsi="Verdana"/>
          <w:sz w:val="20"/>
          <w:szCs w:val="20"/>
        </w:rPr>
      </w:pPr>
      <w:r w:rsidRPr="00EB4B4A">
        <w:rPr>
          <w:rFonts w:ascii="Verdana" w:hAnsi="Verdana"/>
          <w:sz w:val="20"/>
          <w:szCs w:val="20"/>
        </w:rPr>
        <w:t>-Завършена технология с всички необходими операции;</w:t>
      </w:r>
    </w:p>
    <w:p w:rsidR="009C52F5" w:rsidRPr="00EB4B4A" w:rsidRDefault="009C52F5" w:rsidP="009C52F5">
      <w:pPr>
        <w:autoSpaceDE w:val="0"/>
        <w:autoSpaceDN w:val="0"/>
        <w:adjustRightInd w:val="0"/>
        <w:spacing w:line="360" w:lineRule="auto"/>
        <w:jc w:val="both"/>
        <w:rPr>
          <w:rFonts w:ascii="Verdana" w:hAnsi="Verdana"/>
          <w:sz w:val="20"/>
          <w:szCs w:val="20"/>
        </w:rPr>
      </w:pPr>
      <w:r w:rsidRPr="00EB4B4A">
        <w:rPr>
          <w:rFonts w:ascii="Verdana" w:hAnsi="Verdana"/>
          <w:sz w:val="20"/>
          <w:szCs w:val="20"/>
        </w:rPr>
        <w:t>-Изпълнени СМР в съответствие с ПИПСМР и всички действащи към момента на изпълнение норми по строителство за съответния вид работа;</w:t>
      </w:r>
    </w:p>
    <w:p w:rsidR="009C52F5" w:rsidRPr="00EB4B4A" w:rsidRDefault="009C52F5" w:rsidP="009C52F5">
      <w:pPr>
        <w:autoSpaceDE w:val="0"/>
        <w:autoSpaceDN w:val="0"/>
        <w:adjustRightInd w:val="0"/>
        <w:spacing w:line="360" w:lineRule="auto"/>
        <w:jc w:val="both"/>
        <w:rPr>
          <w:rFonts w:ascii="Verdana" w:hAnsi="Verdana"/>
          <w:sz w:val="20"/>
          <w:szCs w:val="20"/>
        </w:rPr>
      </w:pPr>
      <w:r w:rsidRPr="00EB4B4A">
        <w:rPr>
          <w:rFonts w:ascii="Verdana" w:hAnsi="Verdana"/>
          <w:sz w:val="20"/>
          <w:szCs w:val="20"/>
        </w:rPr>
        <w:t>-Изпълнени предписания, предявени от проектант, консултант упражняващ строителен надзор, инвеститорски контрол и специализираните контролни органи;</w:t>
      </w:r>
    </w:p>
    <w:p w:rsidR="009C52F5" w:rsidRPr="00EB4B4A" w:rsidRDefault="009C52F5" w:rsidP="009C52F5">
      <w:pPr>
        <w:autoSpaceDE w:val="0"/>
        <w:autoSpaceDN w:val="0"/>
        <w:adjustRightInd w:val="0"/>
        <w:spacing w:line="360" w:lineRule="auto"/>
        <w:jc w:val="both"/>
        <w:rPr>
          <w:rFonts w:ascii="Verdana" w:hAnsi="Verdana"/>
          <w:sz w:val="20"/>
          <w:szCs w:val="20"/>
        </w:rPr>
      </w:pPr>
      <w:r w:rsidRPr="00EB4B4A">
        <w:rPr>
          <w:rFonts w:ascii="Verdana" w:hAnsi="Verdana"/>
          <w:sz w:val="20"/>
          <w:szCs w:val="20"/>
        </w:rPr>
        <w:t xml:space="preserve">-Единичните цени, посочени в Количествено-стойностната сметка от ценовата оферта са окончателни и не се променят при промени в цените на труда, Строителните продукти, Оборудването и др., освен в случаите на чл. 116 от Закона за обществени поръчки. </w:t>
      </w:r>
    </w:p>
    <w:p w:rsidR="009C52F5" w:rsidRPr="00EB4B4A" w:rsidRDefault="009C52F5" w:rsidP="009C52F5">
      <w:pPr>
        <w:autoSpaceDE w:val="0"/>
        <w:autoSpaceDN w:val="0"/>
        <w:adjustRightInd w:val="0"/>
        <w:spacing w:line="360" w:lineRule="auto"/>
        <w:jc w:val="both"/>
        <w:rPr>
          <w:rFonts w:ascii="Verdana" w:hAnsi="Verdana"/>
          <w:sz w:val="20"/>
          <w:szCs w:val="20"/>
        </w:rPr>
      </w:pPr>
      <w:r w:rsidRPr="00EB4B4A">
        <w:rPr>
          <w:rFonts w:ascii="Verdana" w:hAnsi="Verdana"/>
          <w:sz w:val="20"/>
          <w:szCs w:val="20"/>
        </w:rPr>
        <w:t>-В случай, че в единична цена от количествено-стойностната сметка от ценовата оферта не са включени цени на съпътстващи операции и/или материали и/или други разходи за пълното и качествено извършване, няма да се допуска разплащането им допълнително и същите ще останат за сметка на Изпълнителя.</w:t>
      </w:r>
    </w:p>
    <w:p w:rsidR="009C52F5" w:rsidRPr="00EB4B4A" w:rsidRDefault="009C52F5" w:rsidP="009C52F5">
      <w:pPr>
        <w:spacing w:line="360" w:lineRule="auto"/>
        <w:rPr>
          <w:rFonts w:ascii="Verdana" w:hAnsi="Verdana"/>
          <w:sz w:val="20"/>
          <w:szCs w:val="20"/>
          <w:lang w:eastAsia="en-US"/>
        </w:rPr>
      </w:pPr>
      <w:r w:rsidRPr="00EB4B4A">
        <w:rPr>
          <w:rFonts w:ascii="Verdana" w:hAnsi="Verdana"/>
          <w:sz w:val="20"/>
          <w:szCs w:val="20"/>
          <w:lang w:eastAsia="en-US"/>
        </w:rPr>
        <w:t>-Промяна на количествата на даден вид работа не е предпоставка за промяна на единичната цена за тази работа.</w:t>
      </w:r>
    </w:p>
    <w:p w:rsidR="009C52F5" w:rsidRPr="00EB4B4A" w:rsidRDefault="009C52F5" w:rsidP="009C52F5">
      <w:pPr>
        <w:autoSpaceDE w:val="0"/>
        <w:autoSpaceDN w:val="0"/>
        <w:adjustRightInd w:val="0"/>
        <w:spacing w:line="360" w:lineRule="auto"/>
        <w:jc w:val="both"/>
        <w:rPr>
          <w:rFonts w:ascii="Verdana" w:hAnsi="Verdana"/>
          <w:sz w:val="20"/>
          <w:szCs w:val="20"/>
        </w:rPr>
      </w:pPr>
      <w:r w:rsidRPr="00EB4B4A">
        <w:rPr>
          <w:rFonts w:ascii="Verdana" w:hAnsi="Verdana"/>
          <w:sz w:val="20"/>
          <w:szCs w:val="20"/>
        </w:rPr>
        <w:t xml:space="preserve">-Изпълнените работи се остойностяват по договорените цени и действително </w:t>
      </w:r>
      <w:r w:rsidRPr="00EB4B4A">
        <w:rPr>
          <w:rFonts w:ascii="Verdana" w:hAnsi="Verdana"/>
          <w:sz w:val="20"/>
          <w:szCs w:val="20"/>
        </w:rPr>
        <w:lastRenderedPageBreak/>
        <w:t xml:space="preserve">изпълнените количества; </w:t>
      </w:r>
    </w:p>
    <w:p w:rsidR="009C52F5" w:rsidRPr="00EB4B4A" w:rsidRDefault="009C52F5" w:rsidP="009C52F5">
      <w:pPr>
        <w:autoSpaceDE w:val="0"/>
        <w:autoSpaceDN w:val="0"/>
        <w:adjustRightInd w:val="0"/>
        <w:spacing w:line="360" w:lineRule="auto"/>
        <w:jc w:val="both"/>
        <w:rPr>
          <w:rFonts w:ascii="Verdana" w:hAnsi="Verdana"/>
          <w:sz w:val="20"/>
          <w:szCs w:val="20"/>
        </w:rPr>
      </w:pPr>
      <w:r w:rsidRPr="00EB4B4A">
        <w:rPr>
          <w:rFonts w:ascii="Verdana" w:hAnsi="Verdana"/>
          <w:sz w:val="20"/>
          <w:szCs w:val="20"/>
        </w:rPr>
        <w:t xml:space="preserve">-В случай, че за сметка на определен вид работа от Количествено – стойностната сметка ще се изпълнява друг вид работа, за която има аналогична единична цена в нея, разплащането й ще се извърши с Протокол обр. 19 след заменителна таблица. Изпълнението на работите, описани в заменителната таблица ще може да започне едва след одобрението на заменителната таблица от Консултанта, Проектанта, Инвеститорския контрол. </w:t>
      </w:r>
    </w:p>
    <w:p w:rsidR="009C52F5" w:rsidRPr="00EB4B4A" w:rsidRDefault="009C52F5" w:rsidP="009C52F5">
      <w:pPr>
        <w:spacing w:line="360" w:lineRule="auto"/>
        <w:jc w:val="both"/>
        <w:rPr>
          <w:rFonts w:ascii="Verdana" w:hAnsi="Verdana" w:cs="Verdana"/>
          <w:color w:val="auto"/>
          <w:sz w:val="20"/>
          <w:szCs w:val="20"/>
        </w:rPr>
      </w:pPr>
      <w:r w:rsidRPr="00EB4B4A">
        <w:rPr>
          <w:rFonts w:ascii="Verdana" w:hAnsi="Verdana" w:cs="Verdana"/>
          <w:color w:val="auto"/>
          <w:sz w:val="20"/>
          <w:szCs w:val="20"/>
        </w:rPr>
        <w:t>-В случай, че за сметка на определен вид работа от Количествено- стойностната сметка ще се изпълнява друг вид работа, за която има аналогична единична цена в нея, разплащането и ще се извършва със заменителна таблица. Изпълнението на работите, описани в заменителната таблица ще може да започне едва след одобрението на заменителната таблица от Възложителя.</w:t>
      </w:r>
    </w:p>
    <w:p w:rsidR="009C52F5" w:rsidRPr="00A51EAA" w:rsidRDefault="009C52F5" w:rsidP="009C52F5">
      <w:pPr>
        <w:spacing w:line="360" w:lineRule="auto"/>
        <w:ind w:firstLine="709"/>
        <w:jc w:val="both"/>
        <w:rPr>
          <w:rFonts w:ascii="Verdana" w:hAnsi="Verdana"/>
          <w:sz w:val="20"/>
          <w:szCs w:val="20"/>
        </w:rPr>
      </w:pPr>
    </w:p>
    <w:p w:rsidR="009C52F5" w:rsidRPr="00A51EAA" w:rsidRDefault="009C52F5" w:rsidP="009C52F5">
      <w:pPr>
        <w:spacing w:line="360" w:lineRule="auto"/>
        <w:ind w:firstLine="709"/>
        <w:jc w:val="both"/>
        <w:rPr>
          <w:rFonts w:ascii="Verdana" w:hAnsi="Verdana" w:cs="Verdana"/>
          <w:color w:val="auto"/>
          <w:sz w:val="20"/>
          <w:szCs w:val="20"/>
        </w:rPr>
      </w:pPr>
      <w:r w:rsidRPr="00A51EAA">
        <w:rPr>
          <w:rFonts w:ascii="Verdana" w:eastAsia="Times New Roman" w:hAnsi="Verdana" w:cs="Times New Roman"/>
          <w:b/>
          <w:color w:val="auto"/>
          <w:sz w:val="20"/>
          <w:szCs w:val="20"/>
        </w:rPr>
        <w:t>(3)</w:t>
      </w:r>
      <w:r w:rsidRPr="00A51EAA">
        <w:rPr>
          <w:rFonts w:ascii="Verdana" w:eastAsia="Times New Roman" w:hAnsi="Verdana" w:cs="Times New Roman"/>
          <w:color w:val="auto"/>
          <w:sz w:val="20"/>
          <w:szCs w:val="20"/>
        </w:rPr>
        <w:t xml:space="preserve"> </w:t>
      </w:r>
      <w:r w:rsidRPr="00A51EAA">
        <w:rPr>
          <w:rFonts w:ascii="Verdana" w:hAnsi="Verdana" w:cs="Verdana"/>
          <w:b/>
          <w:color w:val="auto"/>
          <w:sz w:val="20"/>
          <w:szCs w:val="20"/>
        </w:rPr>
        <w:t>Заплащане</w:t>
      </w:r>
      <w:r w:rsidRPr="00A51EAA">
        <w:rPr>
          <w:rFonts w:ascii="Verdana" w:hAnsi="Verdana" w:cs="Verdana"/>
          <w:color w:val="auto"/>
          <w:sz w:val="20"/>
          <w:szCs w:val="20"/>
        </w:rPr>
        <w:t xml:space="preserve">: </w:t>
      </w:r>
    </w:p>
    <w:p w:rsidR="0011766F" w:rsidRPr="00665060" w:rsidRDefault="009C52F5" w:rsidP="0011766F">
      <w:pPr>
        <w:spacing w:line="360" w:lineRule="auto"/>
        <w:jc w:val="both"/>
        <w:rPr>
          <w:rFonts w:ascii="Verdana" w:hAnsi="Verdana"/>
          <w:color w:val="auto"/>
          <w:sz w:val="20"/>
          <w:szCs w:val="20"/>
        </w:rPr>
      </w:pPr>
      <w:r w:rsidRPr="00EB4B4A">
        <w:rPr>
          <w:rFonts w:ascii="Verdana" w:hAnsi="Verdana"/>
          <w:b/>
          <w:sz w:val="20"/>
          <w:szCs w:val="20"/>
          <w:lang w:eastAsia="en-US"/>
        </w:rPr>
        <w:t>(1)</w:t>
      </w:r>
      <w:r w:rsidRPr="00EB4B4A">
        <w:rPr>
          <w:rFonts w:ascii="Verdana" w:hAnsi="Verdana"/>
          <w:sz w:val="20"/>
          <w:szCs w:val="20"/>
          <w:lang w:eastAsia="en-US"/>
        </w:rPr>
        <w:t xml:space="preserve"> </w:t>
      </w:r>
      <w:r w:rsidR="0011766F" w:rsidRPr="00665060">
        <w:rPr>
          <w:rFonts w:ascii="Verdana" w:hAnsi="Verdana"/>
          <w:color w:val="auto"/>
          <w:sz w:val="20"/>
          <w:szCs w:val="20"/>
        </w:rPr>
        <w:t>Авансово плащане</w:t>
      </w:r>
    </w:p>
    <w:p w:rsidR="0011766F" w:rsidRPr="00665060" w:rsidRDefault="0011766F" w:rsidP="0011766F">
      <w:pPr>
        <w:widowControl/>
        <w:shd w:val="clear" w:color="auto" w:fill="FFFFFF"/>
        <w:spacing w:line="360" w:lineRule="auto"/>
        <w:ind w:firstLine="567"/>
        <w:jc w:val="both"/>
        <w:rPr>
          <w:rFonts w:ascii="Verdana" w:hAnsi="Verdana" w:cs="Times New Roman"/>
          <w:color w:val="auto"/>
          <w:sz w:val="20"/>
          <w:szCs w:val="20"/>
          <w:lang w:eastAsia="en-US"/>
        </w:rPr>
      </w:pPr>
      <w:r w:rsidRPr="00665060">
        <w:rPr>
          <w:rFonts w:ascii="Verdana" w:hAnsi="Verdana"/>
          <w:b/>
          <w:color w:val="auto"/>
          <w:sz w:val="20"/>
          <w:szCs w:val="20"/>
          <w:lang w:eastAsia="en-US"/>
        </w:rPr>
        <w:t>-</w:t>
      </w:r>
      <w:r w:rsidRPr="00665060">
        <w:rPr>
          <w:rFonts w:ascii="Verdana" w:hAnsi="Verdana" w:cs="Times New Roman"/>
          <w:color w:val="auto"/>
          <w:sz w:val="20"/>
          <w:szCs w:val="20"/>
          <w:lang w:eastAsia="en-US"/>
        </w:rPr>
        <w:t>Авансово плаща</w:t>
      </w:r>
      <w:r>
        <w:rPr>
          <w:rFonts w:ascii="Verdana" w:hAnsi="Verdana" w:cs="Times New Roman"/>
          <w:color w:val="auto"/>
          <w:sz w:val="20"/>
          <w:szCs w:val="20"/>
          <w:lang w:eastAsia="en-US"/>
        </w:rPr>
        <w:t xml:space="preserve">не в размер на 20% от цената на договора </w:t>
      </w:r>
      <w:r w:rsidRPr="00665060">
        <w:rPr>
          <w:rFonts w:ascii="Verdana" w:hAnsi="Verdana" w:cs="Times New Roman"/>
          <w:color w:val="auto"/>
          <w:sz w:val="20"/>
          <w:szCs w:val="20"/>
          <w:lang w:eastAsia="en-US"/>
        </w:rPr>
        <w:t xml:space="preserve">след получаване на </w:t>
      </w:r>
      <w:r w:rsidRPr="00665060">
        <w:rPr>
          <w:rFonts w:ascii="Verdana" w:eastAsia="Times New Roman" w:hAnsi="Verdana" w:cs="Times New Roman"/>
          <w:color w:val="auto"/>
          <w:sz w:val="20"/>
          <w:szCs w:val="20"/>
        </w:rPr>
        <w:t>възлагателно писмо</w:t>
      </w:r>
      <w:r w:rsidRPr="00665060">
        <w:rPr>
          <w:rFonts w:ascii="Verdana" w:hAnsi="Verdana" w:cs="Times New Roman"/>
          <w:color w:val="auto"/>
          <w:sz w:val="20"/>
          <w:szCs w:val="20"/>
          <w:lang w:eastAsia="en-US"/>
        </w:rPr>
        <w:t xml:space="preserve">, платимо до 30 дневен срок от представянето на фактура и на гаранция за обезпечаване на целия размер на предвиденото авансовото плащане. </w:t>
      </w:r>
    </w:p>
    <w:p w:rsidR="0011766F" w:rsidRPr="00665060" w:rsidRDefault="0011766F" w:rsidP="0011766F">
      <w:pPr>
        <w:widowControl/>
        <w:shd w:val="clear" w:color="auto" w:fill="FFFFFF"/>
        <w:spacing w:line="360" w:lineRule="auto"/>
        <w:ind w:firstLine="567"/>
        <w:jc w:val="both"/>
        <w:rPr>
          <w:rFonts w:ascii="Verdana" w:hAnsi="Verdana"/>
          <w:color w:val="auto"/>
          <w:sz w:val="20"/>
          <w:szCs w:val="20"/>
          <w:lang w:eastAsia="en-US"/>
        </w:rPr>
      </w:pPr>
      <w:r w:rsidRPr="00665060">
        <w:rPr>
          <w:rFonts w:ascii="Verdana" w:hAnsi="Verdana"/>
          <w:b/>
          <w:color w:val="auto"/>
          <w:sz w:val="20"/>
          <w:szCs w:val="20"/>
          <w:lang w:eastAsia="en-US"/>
        </w:rPr>
        <w:t>-</w:t>
      </w:r>
      <w:r w:rsidRPr="00665060">
        <w:rPr>
          <w:rFonts w:ascii="Verdana" w:hAnsi="Verdana"/>
          <w:color w:val="auto"/>
          <w:sz w:val="20"/>
          <w:szCs w:val="20"/>
          <w:lang w:eastAsia="en-US"/>
        </w:rPr>
        <w:t xml:space="preserve"> Изпълнителя трябва да използва авансовото плащане само за покриване на разходи които му са необходими за изпълнението на Договора.  </w:t>
      </w:r>
    </w:p>
    <w:p w:rsidR="0011766F" w:rsidRPr="00665060" w:rsidRDefault="0011766F" w:rsidP="0011766F">
      <w:pPr>
        <w:spacing w:before="100" w:after="200" w:line="360" w:lineRule="auto"/>
        <w:ind w:firstLine="567"/>
        <w:jc w:val="both"/>
        <w:rPr>
          <w:rFonts w:ascii="Verdana" w:hAnsi="Verdana"/>
          <w:color w:val="auto"/>
          <w:sz w:val="20"/>
          <w:szCs w:val="20"/>
          <w:lang w:val="en-US"/>
        </w:rPr>
      </w:pPr>
      <w:r w:rsidRPr="00665060">
        <w:rPr>
          <w:rFonts w:ascii="Verdana" w:hAnsi="Verdana"/>
          <w:color w:val="auto"/>
          <w:sz w:val="20"/>
          <w:szCs w:val="20"/>
        </w:rPr>
        <w:t>- Авансовото плащане се възстановява чрез удръжки (една или повече) от дължимото към Изпълнителя междинно плащане, свързани с извършване на СМР до пълното му възстановяване;</w:t>
      </w:r>
    </w:p>
    <w:p w:rsidR="0011766F" w:rsidRPr="00665060" w:rsidRDefault="0011766F" w:rsidP="0011766F">
      <w:pPr>
        <w:spacing w:line="360" w:lineRule="auto"/>
        <w:ind w:firstLine="567"/>
        <w:jc w:val="both"/>
        <w:rPr>
          <w:rFonts w:ascii="Verdana" w:hAnsi="Verdana" w:cs="Times New Roman"/>
          <w:color w:val="auto"/>
          <w:sz w:val="20"/>
          <w:szCs w:val="20"/>
          <w:lang w:eastAsia="en-US"/>
        </w:rPr>
      </w:pPr>
      <w:r w:rsidRPr="00665060">
        <w:rPr>
          <w:rFonts w:ascii="Verdana" w:hAnsi="Verdana"/>
          <w:b/>
          <w:color w:val="auto"/>
          <w:sz w:val="20"/>
          <w:szCs w:val="20"/>
          <w:lang w:eastAsia="en-US"/>
        </w:rPr>
        <w:t xml:space="preserve">- </w:t>
      </w:r>
      <w:r w:rsidRPr="00665060">
        <w:rPr>
          <w:rFonts w:ascii="Verdana" w:hAnsi="Verdana"/>
          <w:color w:val="auto"/>
          <w:sz w:val="20"/>
          <w:szCs w:val="20"/>
          <w:lang w:eastAsia="en-US"/>
        </w:rPr>
        <w:t xml:space="preserve">Авансът се изплаща само след представяне на </w:t>
      </w:r>
      <w:r w:rsidRPr="00665060">
        <w:rPr>
          <w:rFonts w:ascii="Verdana" w:eastAsia="MS ??" w:hAnsi="Verdana" w:cs="Times New Roman"/>
          <w:color w:val="auto"/>
          <w:sz w:val="20"/>
          <w:szCs w:val="20"/>
          <w:lang w:eastAsia="en-US"/>
        </w:rPr>
        <w:t xml:space="preserve">гаранция, която обезпечава целия размер на авансовото плащане, под формата на платежно нареждане по  банкова сметка/банкова гаранция/застраховка (свободна форма) относно авансовото плащане, което е </w:t>
      </w:r>
      <w:r>
        <w:rPr>
          <w:rFonts w:ascii="Verdana" w:eastAsia="MS ??" w:hAnsi="Verdana" w:cs="Times New Roman"/>
          <w:color w:val="auto"/>
          <w:sz w:val="20"/>
          <w:szCs w:val="20"/>
          <w:lang w:eastAsia="en-US"/>
        </w:rPr>
        <w:t>20</w:t>
      </w:r>
      <w:r w:rsidRPr="00665060">
        <w:rPr>
          <w:rFonts w:ascii="Verdana" w:eastAsia="MS ??" w:hAnsi="Verdana" w:cs="Times New Roman"/>
          <w:color w:val="auto"/>
          <w:sz w:val="20"/>
          <w:szCs w:val="20"/>
          <w:lang w:eastAsia="en-US"/>
        </w:rPr>
        <w:t xml:space="preserve"> % от възнаграждението за </w:t>
      </w:r>
      <w:r w:rsidRPr="00665060">
        <w:rPr>
          <w:rFonts w:ascii="Verdana" w:hAnsi="Verdana" w:cs="Times New Roman"/>
          <w:color w:val="auto"/>
          <w:sz w:val="20"/>
          <w:szCs w:val="20"/>
          <w:lang w:eastAsia="en-US"/>
        </w:rPr>
        <w:t xml:space="preserve">СМР  </w:t>
      </w:r>
      <w:r w:rsidRPr="00665060">
        <w:rPr>
          <w:rFonts w:ascii="Verdana" w:eastAsia="MS ??" w:hAnsi="Verdana" w:cs="Times New Roman"/>
          <w:color w:val="auto"/>
          <w:sz w:val="20"/>
          <w:szCs w:val="20"/>
          <w:lang w:eastAsia="en-US"/>
        </w:rPr>
        <w:t xml:space="preserve">по договора. Тази гаранция се освобождава до три дни след връщане или усвояване на аванса и е с валидност като предложения срок за изпълнението на предмета на поръчката.  </w:t>
      </w:r>
    </w:p>
    <w:p w:rsidR="0011766F" w:rsidRDefault="0011766F" w:rsidP="009C52F5">
      <w:pPr>
        <w:spacing w:line="360" w:lineRule="auto"/>
        <w:jc w:val="both"/>
        <w:rPr>
          <w:rFonts w:ascii="Verdana" w:hAnsi="Verdana"/>
          <w:sz w:val="20"/>
          <w:szCs w:val="20"/>
          <w:lang w:eastAsia="en-US"/>
        </w:rPr>
      </w:pPr>
    </w:p>
    <w:p w:rsidR="009C52F5" w:rsidRPr="00EB4B4A" w:rsidRDefault="0011766F" w:rsidP="009C52F5">
      <w:pPr>
        <w:spacing w:line="360" w:lineRule="auto"/>
        <w:jc w:val="both"/>
        <w:rPr>
          <w:rFonts w:ascii="Verdana" w:hAnsi="Verdana"/>
          <w:sz w:val="20"/>
          <w:szCs w:val="20"/>
          <w:lang w:eastAsia="en-US"/>
        </w:rPr>
      </w:pPr>
      <w:r w:rsidRPr="0011766F">
        <w:rPr>
          <w:rFonts w:ascii="Verdana" w:hAnsi="Verdana"/>
          <w:b/>
          <w:sz w:val="20"/>
          <w:szCs w:val="20"/>
          <w:lang w:eastAsia="en-US"/>
        </w:rPr>
        <w:t>(2)</w:t>
      </w:r>
      <w:r>
        <w:rPr>
          <w:rFonts w:ascii="Verdana" w:hAnsi="Verdana"/>
          <w:sz w:val="20"/>
          <w:szCs w:val="20"/>
          <w:lang w:eastAsia="en-US"/>
        </w:rPr>
        <w:t xml:space="preserve"> </w:t>
      </w:r>
      <w:r w:rsidR="009C52F5" w:rsidRPr="00EB4B4A">
        <w:rPr>
          <w:rFonts w:ascii="Verdana" w:hAnsi="Verdana"/>
          <w:sz w:val="20"/>
          <w:szCs w:val="20"/>
          <w:lang w:eastAsia="en-US"/>
        </w:rPr>
        <w:t>Междинни плащания въз основа на представени:</w:t>
      </w:r>
    </w:p>
    <w:p w:rsidR="009C52F5" w:rsidRPr="00EB4B4A" w:rsidRDefault="009C52F5" w:rsidP="009C52F5">
      <w:pPr>
        <w:widowControl/>
        <w:numPr>
          <w:ilvl w:val="0"/>
          <w:numId w:val="13"/>
        </w:numPr>
        <w:spacing w:after="200" w:line="360" w:lineRule="auto"/>
        <w:contextualSpacing/>
        <w:jc w:val="both"/>
        <w:rPr>
          <w:rFonts w:ascii="Verdana" w:hAnsi="Verdana"/>
          <w:sz w:val="20"/>
          <w:szCs w:val="20"/>
          <w:lang w:eastAsia="en-US"/>
        </w:rPr>
      </w:pPr>
      <w:r w:rsidRPr="00EB4B4A">
        <w:rPr>
          <w:rFonts w:ascii="Verdana" w:hAnsi="Verdana"/>
          <w:sz w:val="20"/>
          <w:szCs w:val="20"/>
          <w:lang w:eastAsia="en-US"/>
        </w:rPr>
        <w:t xml:space="preserve">Протокол обр. 19 за изпълнени СМР, съставен от Изпълнителя и подписан от изпълнителя, консултанта и инвеститорския контрол. </w:t>
      </w:r>
    </w:p>
    <w:p w:rsidR="009C52F5" w:rsidRPr="00EB4B4A" w:rsidRDefault="009C52F5" w:rsidP="009C52F5">
      <w:pPr>
        <w:widowControl/>
        <w:numPr>
          <w:ilvl w:val="0"/>
          <w:numId w:val="13"/>
        </w:numPr>
        <w:spacing w:after="200" w:line="360" w:lineRule="auto"/>
        <w:contextualSpacing/>
        <w:jc w:val="both"/>
        <w:rPr>
          <w:rFonts w:ascii="Verdana" w:hAnsi="Verdana"/>
          <w:sz w:val="20"/>
          <w:szCs w:val="20"/>
          <w:lang w:eastAsia="en-US"/>
        </w:rPr>
      </w:pPr>
      <w:r w:rsidRPr="00EB4B4A">
        <w:rPr>
          <w:rFonts w:ascii="Verdana" w:hAnsi="Verdana"/>
          <w:sz w:val="20"/>
          <w:szCs w:val="20"/>
          <w:lang w:val="en-US" w:eastAsia="en-US"/>
        </w:rPr>
        <w:t xml:space="preserve">CD </w:t>
      </w:r>
      <w:r w:rsidRPr="00EB4B4A">
        <w:rPr>
          <w:rFonts w:ascii="Verdana" w:hAnsi="Verdana"/>
          <w:sz w:val="20"/>
          <w:szCs w:val="20"/>
          <w:lang w:eastAsia="en-US"/>
        </w:rPr>
        <w:t>със записани всички документи към Протокол обр. 19 в *</w:t>
      </w:r>
      <w:r w:rsidRPr="00EB4B4A">
        <w:rPr>
          <w:rFonts w:ascii="Verdana" w:hAnsi="Verdana"/>
          <w:sz w:val="20"/>
          <w:szCs w:val="20"/>
          <w:lang w:val="en-US" w:eastAsia="en-US"/>
        </w:rPr>
        <w:t xml:space="preserve">pdf </w:t>
      </w:r>
      <w:r w:rsidRPr="00EB4B4A">
        <w:rPr>
          <w:rFonts w:ascii="Verdana" w:hAnsi="Verdana"/>
          <w:sz w:val="20"/>
          <w:szCs w:val="20"/>
          <w:lang w:eastAsia="en-US"/>
        </w:rPr>
        <w:t>формат</w:t>
      </w:r>
    </w:p>
    <w:p w:rsidR="009C52F5" w:rsidRPr="00EB4B4A" w:rsidRDefault="009C52F5" w:rsidP="009C52F5">
      <w:pPr>
        <w:widowControl/>
        <w:numPr>
          <w:ilvl w:val="0"/>
          <w:numId w:val="13"/>
        </w:numPr>
        <w:spacing w:after="200" w:line="360" w:lineRule="auto"/>
        <w:contextualSpacing/>
        <w:jc w:val="both"/>
        <w:rPr>
          <w:rFonts w:ascii="Verdana" w:hAnsi="Verdana"/>
          <w:i/>
          <w:sz w:val="20"/>
          <w:szCs w:val="20"/>
          <w:lang w:eastAsia="en-US"/>
        </w:rPr>
      </w:pPr>
      <w:r w:rsidRPr="00EB4B4A">
        <w:rPr>
          <w:rFonts w:ascii="Verdana" w:hAnsi="Verdana"/>
          <w:i/>
          <w:sz w:val="20"/>
          <w:szCs w:val="20"/>
          <w:lang w:eastAsia="en-US"/>
        </w:rPr>
        <w:t xml:space="preserve">Констативен протокол за приемане на извършените работи  </w:t>
      </w:r>
    </w:p>
    <w:p w:rsidR="009C52F5" w:rsidRPr="00EB4B4A" w:rsidRDefault="009C52F5" w:rsidP="009C52F5">
      <w:pPr>
        <w:widowControl/>
        <w:numPr>
          <w:ilvl w:val="0"/>
          <w:numId w:val="13"/>
        </w:numPr>
        <w:spacing w:after="200" w:line="360" w:lineRule="auto"/>
        <w:contextualSpacing/>
        <w:jc w:val="both"/>
        <w:rPr>
          <w:rFonts w:ascii="Verdana" w:hAnsi="Verdana"/>
          <w:sz w:val="20"/>
          <w:szCs w:val="20"/>
          <w:lang w:eastAsia="en-US"/>
        </w:rPr>
      </w:pPr>
      <w:r w:rsidRPr="00EB4B4A">
        <w:rPr>
          <w:rFonts w:ascii="Verdana" w:eastAsia="Times New Roman" w:hAnsi="Verdana" w:cs="Times New Roman"/>
          <w:color w:val="auto"/>
          <w:sz w:val="20"/>
          <w:szCs w:val="20"/>
          <w:lang w:eastAsia="en-US"/>
        </w:rPr>
        <w:t>Данъчна фактура, която се издава от Изпълнителя след одобряването на Протокол обр. 19.</w:t>
      </w:r>
    </w:p>
    <w:p w:rsidR="009C52F5" w:rsidRPr="00EB4B4A" w:rsidRDefault="009C52F5" w:rsidP="009C52F5">
      <w:pPr>
        <w:widowControl/>
        <w:numPr>
          <w:ilvl w:val="0"/>
          <w:numId w:val="13"/>
        </w:numPr>
        <w:spacing w:after="200" w:line="360" w:lineRule="auto"/>
        <w:contextualSpacing/>
        <w:jc w:val="both"/>
        <w:rPr>
          <w:rFonts w:ascii="Verdana" w:hAnsi="Verdana"/>
          <w:sz w:val="20"/>
          <w:szCs w:val="20"/>
          <w:lang w:eastAsia="en-US"/>
        </w:rPr>
      </w:pPr>
      <w:r w:rsidRPr="00EB4B4A">
        <w:rPr>
          <w:rFonts w:ascii="Verdana" w:eastAsia="Times New Roman" w:hAnsi="Verdana" w:cs="Times New Roman"/>
          <w:color w:val="auto"/>
          <w:sz w:val="20"/>
          <w:szCs w:val="20"/>
          <w:lang w:eastAsia="en-US"/>
        </w:rPr>
        <w:t>Всяко междинно плащане за СМР се извършва при реализиране на поне 20 (</w:t>
      </w:r>
      <w:r w:rsidR="00241A77">
        <w:rPr>
          <w:rFonts w:ascii="Verdana" w:eastAsia="Times New Roman" w:hAnsi="Verdana" w:cs="Times New Roman"/>
          <w:color w:val="auto"/>
          <w:sz w:val="20"/>
          <w:szCs w:val="20"/>
          <w:lang w:eastAsia="en-US"/>
        </w:rPr>
        <w:t>десет</w:t>
      </w:r>
      <w:bookmarkStart w:id="0" w:name="_GoBack"/>
      <w:bookmarkEnd w:id="0"/>
      <w:r w:rsidRPr="00EB4B4A">
        <w:rPr>
          <w:rFonts w:ascii="Verdana" w:eastAsia="Times New Roman" w:hAnsi="Verdana" w:cs="Times New Roman"/>
          <w:color w:val="auto"/>
          <w:sz w:val="20"/>
          <w:szCs w:val="20"/>
          <w:lang w:eastAsia="en-US"/>
        </w:rPr>
        <w:t>) на сто от Цената за изпълнение на Договора.</w:t>
      </w:r>
    </w:p>
    <w:p w:rsidR="009C52F5" w:rsidRPr="00EB4B4A" w:rsidRDefault="009C52F5" w:rsidP="009C52F5">
      <w:pPr>
        <w:widowControl/>
        <w:numPr>
          <w:ilvl w:val="0"/>
          <w:numId w:val="13"/>
        </w:numPr>
        <w:spacing w:after="200" w:line="360" w:lineRule="auto"/>
        <w:contextualSpacing/>
        <w:jc w:val="both"/>
        <w:rPr>
          <w:rFonts w:ascii="Verdana" w:hAnsi="Verdana"/>
          <w:sz w:val="20"/>
          <w:szCs w:val="20"/>
          <w:lang w:eastAsia="en-US"/>
        </w:rPr>
      </w:pPr>
      <w:r w:rsidRPr="00EB4B4A">
        <w:rPr>
          <w:rFonts w:ascii="Verdana" w:hAnsi="Verdana"/>
          <w:sz w:val="20"/>
          <w:szCs w:val="20"/>
        </w:rPr>
        <w:lastRenderedPageBreak/>
        <w:t xml:space="preserve">Сумата от междинните плащания </w:t>
      </w:r>
      <w:r w:rsidR="0011766F">
        <w:rPr>
          <w:rFonts w:ascii="Verdana" w:hAnsi="Verdana"/>
          <w:sz w:val="20"/>
          <w:szCs w:val="20"/>
        </w:rPr>
        <w:t xml:space="preserve">и аванса </w:t>
      </w:r>
      <w:r w:rsidRPr="00EB4B4A">
        <w:rPr>
          <w:rFonts w:ascii="Verdana" w:hAnsi="Verdana"/>
          <w:sz w:val="20"/>
          <w:szCs w:val="20"/>
        </w:rPr>
        <w:t>не може да надвишава 80% от стойността на Договора.</w:t>
      </w:r>
    </w:p>
    <w:p w:rsidR="009C52F5" w:rsidRPr="00EB4B4A" w:rsidRDefault="009C52F5" w:rsidP="009C52F5">
      <w:pPr>
        <w:spacing w:line="360" w:lineRule="auto"/>
        <w:jc w:val="both"/>
        <w:rPr>
          <w:rFonts w:ascii="Verdana" w:hAnsi="Verdana"/>
          <w:sz w:val="20"/>
          <w:szCs w:val="20"/>
        </w:rPr>
      </w:pPr>
      <w:r w:rsidRPr="00EB4B4A">
        <w:rPr>
          <w:rFonts w:ascii="Verdana" w:hAnsi="Verdana"/>
          <w:b/>
          <w:sz w:val="20"/>
          <w:szCs w:val="20"/>
        </w:rPr>
        <w:t xml:space="preserve"> (</w:t>
      </w:r>
      <w:r w:rsidR="0011766F">
        <w:rPr>
          <w:rFonts w:ascii="Verdana" w:hAnsi="Verdana"/>
          <w:b/>
          <w:sz w:val="20"/>
          <w:szCs w:val="20"/>
        </w:rPr>
        <w:t>3</w:t>
      </w:r>
      <w:r w:rsidRPr="00EB4B4A">
        <w:rPr>
          <w:rFonts w:ascii="Verdana" w:hAnsi="Verdana"/>
          <w:b/>
          <w:sz w:val="20"/>
          <w:szCs w:val="20"/>
        </w:rPr>
        <w:t xml:space="preserve">) </w:t>
      </w:r>
      <w:r w:rsidRPr="00EB4B4A">
        <w:rPr>
          <w:rFonts w:ascii="Verdana" w:hAnsi="Verdana"/>
          <w:sz w:val="20"/>
          <w:szCs w:val="20"/>
        </w:rPr>
        <w:t xml:space="preserve">Окончателното плащане - след </w:t>
      </w:r>
      <w:r>
        <w:rPr>
          <w:rFonts w:ascii="Verdana" w:hAnsi="Verdana"/>
          <w:sz w:val="20"/>
          <w:szCs w:val="20"/>
        </w:rPr>
        <w:t>въвеждане на обекта в експлоатация</w:t>
      </w:r>
      <w:r w:rsidRPr="00EB4B4A">
        <w:rPr>
          <w:rFonts w:ascii="Verdana" w:hAnsi="Verdana"/>
          <w:sz w:val="20"/>
          <w:szCs w:val="20"/>
        </w:rPr>
        <w:t xml:space="preserve"> във основа на представени :</w:t>
      </w:r>
    </w:p>
    <w:p w:rsidR="009C52F5" w:rsidRPr="00EB4B4A" w:rsidRDefault="009C52F5" w:rsidP="009C52F5">
      <w:pPr>
        <w:autoSpaceDE w:val="0"/>
        <w:autoSpaceDN w:val="0"/>
        <w:adjustRightInd w:val="0"/>
        <w:spacing w:line="360" w:lineRule="auto"/>
        <w:ind w:firstLine="708"/>
        <w:jc w:val="both"/>
        <w:rPr>
          <w:rFonts w:ascii="Verdana" w:hAnsi="Verdana"/>
          <w:sz w:val="20"/>
          <w:szCs w:val="20"/>
        </w:rPr>
      </w:pPr>
      <w:r w:rsidRPr="00EB4B4A">
        <w:rPr>
          <w:rFonts w:ascii="Verdana" w:hAnsi="Verdana"/>
          <w:b/>
          <w:sz w:val="20"/>
          <w:szCs w:val="20"/>
        </w:rPr>
        <w:t>1.</w:t>
      </w:r>
      <w:r w:rsidRPr="00EB4B4A">
        <w:rPr>
          <w:rFonts w:ascii="Verdana" w:hAnsi="Verdana"/>
          <w:sz w:val="20"/>
          <w:szCs w:val="20"/>
        </w:rPr>
        <w:t xml:space="preserve"> Протокол обр. 19 за изпълнени СМР, съставен от Изпълнителя, подписан от Възложителя, Консултанта упражняващ строителен надзор,   и Изпълнителя;</w:t>
      </w:r>
    </w:p>
    <w:p w:rsidR="009C52F5" w:rsidRPr="00EB4B4A" w:rsidRDefault="009C52F5" w:rsidP="009C52F5">
      <w:pPr>
        <w:autoSpaceDE w:val="0"/>
        <w:autoSpaceDN w:val="0"/>
        <w:adjustRightInd w:val="0"/>
        <w:spacing w:line="360" w:lineRule="auto"/>
        <w:ind w:firstLine="708"/>
        <w:jc w:val="both"/>
        <w:rPr>
          <w:rFonts w:ascii="Verdana" w:hAnsi="Verdana"/>
          <w:sz w:val="20"/>
          <w:szCs w:val="20"/>
        </w:rPr>
      </w:pPr>
      <w:r w:rsidRPr="00EB4B4A">
        <w:rPr>
          <w:rFonts w:ascii="Verdana" w:hAnsi="Verdana"/>
          <w:b/>
          <w:sz w:val="20"/>
          <w:szCs w:val="20"/>
        </w:rPr>
        <w:t>2.</w:t>
      </w:r>
      <w:r w:rsidRPr="00EB4B4A">
        <w:rPr>
          <w:rFonts w:ascii="Verdana" w:hAnsi="Verdana"/>
          <w:sz w:val="20"/>
          <w:szCs w:val="20"/>
        </w:rPr>
        <w:t xml:space="preserve"> Данъчна фактура, която се издава от Изпълнителя след одобряването на Протокол обр. 19.</w:t>
      </w:r>
    </w:p>
    <w:p w:rsidR="009C52F5" w:rsidRPr="00EB4B4A" w:rsidRDefault="009C52F5" w:rsidP="009C52F5">
      <w:pPr>
        <w:spacing w:line="360" w:lineRule="auto"/>
        <w:ind w:firstLine="708"/>
        <w:jc w:val="both"/>
        <w:rPr>
          <w:rFonts w:ascii="Verdana" w:hAnsi="Verdana"/>
          <w:sz w:val="20"/>
          <w:szCs w:val="20"/>
        </w:rPr>
      </w:pPr>
      <w:r w:rsidRPr="00EB4B4A">
        <w:rPr>
          <w:rFonts w:ascii="Verdana" w:hAnsi="Verdana"/>
          <w:b/>
          <w:sz w:val="20"/>
          <w:szCs w:val="20"/>
        </w:rPr>
        <w:t>3.</w:t>
      </w:r>
      <w:r w:rsidRPr="00EB4B4A">
        <w:rPr>
          <w:rFonts w:ascii="Verdana" w:hAnsi="Verdana"/>
          <w:sz w:val="20"/>
          <w:szCs w:val="20"/>
        </w:rPr>
        <w:t xml:space="preserve"> Сумата от стойносттите на междинните и окончателните плащания не трябва да надвишава цената за изпълнение на договора.</w:t>
      </w:r>
    </w:p>
    <w:p w:rsidR="008173D0" w:rsidRPr="002331A9" w:rsidRDefault="008173D0" w:rsidP="009C52F5">
      <w:pPr>
        <w:spacing w:line="360" w:lineRule="auto"/>
        <w:contextualSpacing/>
        <w:jc w:val="both"/>
        <w:rPr>
          <w:rFonts w:ascii="Verdana" w:hAnsi="Verdana"/>
          <w:sz w:val="20"/>
          <w:szCs w:val="20"/>
        </w:rPr>
      </w:pPr>
    </w:p>
    <w:p w:rsidR="00F70928" w:rsidRPr="002331A9" w:rsidRDefault="00B20BB2" w:rsidP="002331A9">
      <w:pPr>
        <w:autoSpaceDE w:val="0"/>
        <w:autoSpaceDN w:val="0"/>
        <w:adjustRightInd w:val="0"/>
        <w:spacing w:line="360" w:lineRule="auto"/>
        <w:jc w:val="both"/>
        <w:rPr>
          <w:rFonts w:ascii="Verdana" w:hAnsi="Verdana"/>
          <w:sz w:val="20"/>
          <w:szCs w:val="20"/>
        </w:rPr>
      </w:pPr>
      <w:r w:rsidRPr="002331A9">
        <w:rPr>
          <w:rFonts w:ascii="Verdana" w:hAnsi="Verdana" w:cs="Verdana"/>
          <w:b/>
          <w:bCs/>
          <w:color w:val="auto"/>
          <w:sz w:val="20"/>
          <w:szCs w:val="20"/>
          <w:lang w:val="en-US" w:eastAsia="en-US"/>
        </w:rPr>
        <w:t>Чл.</w:t>
      </w:r>
      <w:r w:rsidRPr="002331A9">
        <w:rPr>
          <w:rFonts w:ascii="Verdana" w:hAnsi="Verdana" w:cs="Verdana"/>
          <w:b/>
          <w:bCs/>
          <w:color w:val="auto"/>
          <w:sz w:val="20"/>
          <w:szCs w:val="20"/>
          <w:lang w:eastAsia="en-US"/>
        </w:rPr>
        <w:t>7</w:t>
      </w:r>
      <w:r w:rsidRPr="002331A9">
        <w:rPr>
          <w:rFonts w:ascii="Verdana" w:hAnsi="Verdana" w:cs="Verdana"/>
          <w:b/>
          <w:bCs/>
          <w:color w:val="auto"/>
          <w:sz w:val="20"/>
          <w:szCs w:val="20"/>
          <w:lang w:val="en-US" w:eastAsia="en-US"/>
        </w:rPr>
        <w:t>.</w:t>
      </w:r>
      <w:r w:rsidRPr="002331A9">
        <w:rPr>
          <w:rFonts w:ascii="Verdana" w:hAnsi="Verdana" w:cs="Verdana"/>
          <w:color w:val="auto"/>
          <w:sz w:val="20"/>
          <w:szCs w:val="20"/>
          <w:lang w:val="en-US" w:eastAsia="en-US"/>
        </w:rPr>
        <w:t xml:space="preserve"> </w:t>
      </w:r>
      <w:r w:rsidR="00F70928" w:rsidRPr="002331A9">
        <w:rPr>
          <w:rFonts w:ascii="Verdana" w:hAnsi="Verdana"/>
          <w:b/>
          <w:sz w:val="20"/>
          <w:szCs w:val="20"/>
        </w:rPr>
        <w:t>Контролът по изпълнение на поръчката</w:t>
      </w:r>
      <w:r w:rsidR="00F70928" w:rsidRPr="002331A9">
        <w:rPr>
          <w:rFonts w:ascii="Verdana" w:hAnsi="Verdana"/>
          <w:sz w:val="20"/>
          <w:szCs w:val="20"/>
        </w:rPr>
        <w:t xml:space="preserve"> </w:t>
      </w:r>
      <w:r w:rsidR="008173D0" w:rsidRPr="002331A9">
        <w:rPr>
          <w:rFonts w:ascii="Verdana" w:hAnsi="Verdana"/>
          <w:sz w:val="20"/>
          <w:szCs w:val="20"/>
        </w:rPr>
        <w:t>:</w:t>
      </w:r>
    </w:p>
    <w:p w:rsidR="00020828" w:rsidRPr="002331A9" w:rsidRDefault="00020828" w:rsidP="002331A9">
      <w:pPr>
        <w:spacing w:line="360" w:lineRule="auto"/>
        <w:jc w:val="both"/>
        <w:rPr>
          <w:rFonts w:ascii="Verdana" w:hAnsi="Verdana"/>
          <w:sz w:val="20"/>
          <w:szCs w:val="20"/>
        </w:rPr>
      </w:pPr>
      <w:r w:rsidRPr="002331A9">
        <w:rPr>
          <w:rFonts w:ascii="Verdana" w:hAnsi="Verdana" w:cs="Verdana"/>
          <w:b/>
          <w:color w:val="auto"/>
          <w:sz w:val="20"/>
          <w:szCs w:val="20"/>
        </w:rPr>
        <w:t xml:space="preserve">(1) Контролът за надлежно изпълнение на поръчката ще се осъществява от </w:t>
      </w:r>
      <w:r w:rsidRPr="002331A9">
        <w:rPr>
          <w:rFonts w:ascii="Verdana" w:hAnsi="Verdana" w:cs="Verdana"/>
          <w:color w:val="auto"/>
          <w:sz w:val="20"/>
          <w:szCs w:val="20"/>
        </w:rPr>
        <w:t xml:space="preserve"> : </w:t>
      </w:r>
      <w:r w:rsidRPr="002331A9">
        <w:rPr>
          <w:rFonts w:ascii="Verdana" w:hAnsi="Verdana" w:cs="Verdana"/>
          <w:b/>
          <w:color w:val="auto"/>
          <w:sz w:val="20"/>
          <w:szCs w:val="20"/>
        </w:rPr>
        <w:t xml:space="preserve"> </w:t>
      </w:r>
      <w:r w:rsidRPr="002331A9">
        <w:rPr>
          <w:rFonts w:ascii="Verdana" w:hAnsi="Verdana" w:cs="Verdana"/>
          <w:bCs/>
          <w:sz w:val="20"/>
          <w:szCs w:val="20"/>
        </w:rPr>
        <w:t xml:space="preserve">Директора на </w:t>
      </w:r>
      <w:r w:rsidR="00375FD1">
        <w:rPr>
          <w:rFonts w:ascii="Verdana" w:eastAsia="Times New Roman" w:hAnsi="Verdana" w:cs="Times New Roman"/>
          <w:b/>
          <w:color w:val="auto"/>
          <w:sz w:val="20"/>
          <w:szCs w:val="20"/>
        </w:rPr>
        <w:t>Първа езикова гимназия -гр.Варна</w:t>
      </w:r>
      <w:r w:rsidRPr="002331A9">
        <w:rPr>
          <w:rFonts w:ascii="Verdana" w:hAnsi="Verdana"/>
          <w:sz w:val="20"/>
          <w:szCs w:val="20"/>
        </w:rPr>
        <w:t>.</w:t>
      </w:r>
    </w:p>
    <w:p w:rsidR="00020828" w:rsidRPr="002331A9" w:rsidRDefault="00020828" w:rsidP="002331A9">
      <w:pPr>
        <w:spacing w:line="360" w:lineRule="auto"/>
        <w:jc w:val="both"/>
        <w:rPr>
          <w:rFonts w:ascii="Verdana" w:hAnsi="Verdana"/>
          <w:color w:val="auto"/>
          <w:sz w:val="20"/>
          <w:szCs w:val="20"/>
        </w:rPr>
      </w:pPr>
      <w:r w:rsidRPr="002331A9">
        <w:rPr>
          <w:rFonts w:ascii="Verdana" w:hAnsi="Verdana"/>
          <w:b/>
          <w:color w:val="auto"/>
          <w:sz w:val="20"/>
          <w:szCs w:val="20"/>
        </w:rPr>
        <w:t>(2)</w:t>
      </w:r>
      <w:r w:rsidRPr="002331A9">
        <w:rPr>
          <w:rFonts w:ascii="Verdana" w:hAnsi="Verdana"/>
          <w:color w:val="auto"/>
          <w:sz w:val="20"/>
          <w:szCs w:val="20"/>
        </w:rPr>
        <w:t xml:space="preserve"> И</w:t>
      </w:r>
      <w:r w:rsidRPr="002331A9">
        <w:rPr>
          <w:rFonts w:ascii="Verdana" w:hAnsi="Verdana"/>
          <w:b/>
          <w:color w:val="auto"/>
          <w:sz w:val="20"/>
          <w:szCs w:val="20"/>
        </w:rPr>
        <w:t>нвеститорски контрол</w:t>
      </w:r>
      <w:r w:rsidRPr="002331A9">
        <w:rPr>
          <w:rFonts w:ascii="Verdana" w:hAnsi="Verdana"/>
          <w:color w:val="auto"/>
          <w:sz w:val="20"/>
          <w:szCs w:val="20"/>
        </w:rPr>
        <w:t xml:space="preserve"> при изпълнението на обществената поръчка ще се осъществява от </w:t>
      </w:r>
      <w:r w:rsidRPr="002331A9">
        <w:rPr>
          <w:rFonts w:ascii="Verdana" w:hAnsi="Verdana"/>
          <w:sz w:val="20"/>
          <w:szCs w:val="20"/>
        </w:rPr>
        <w:t>ОП „Инвестиционна политика” при община Варна.</w:t>
      </w:r>
    </w:p>
    <w:p w:rsidR="00F87DA4" w:rsidRDefault="00F87DA4" w:rsidP="00F87DA4">
      <w:pPr>
        <w:spacing w:line="360" w:lineRule="auto"/>
        <w:jc w:val="both"/>
        <w:rPr>
          <w:rFonts w:ascii="Verdana" w:hAnsi="Verdana" w:cs="Times New Roman"/>
          <w:b/>
          <w:color w:val="auto"/>
          <w:sz w:val="20"/>
          <w:szCs w:val="20"/>
        </w:rPr>
      </w:pPr>
      <w:r>
        <w:rPr>
          <w:rFonts w:ascii="Verdana" w:hAnsi="Verdana"/>
          <w:b/>
          <w:sz w:val="20"/>
          <w:szCs w:val="20"/>
        </w:rPr>
        <w:t xml:space="preserve">(3)Огледи на   обекта могат да бъдат извършвани всяки </w:t>
      </w:r>
      <w:r w:rsidR="0097119B">
        <w:rPr>
          <w:rFonts w:ascii="Verdana" w:hAnsi="Verdana"/>
          <w:b/>
          <w:sz w:val="20"/>
          <w:szCs w:val="20"/>
        </w:rPr>
        <w:t>ден</w:t>
      </w:r>
      <w:r>
        <w:rPr>
          <w:rFonts w:ascii="Verdana" w:hAnsi="Verdana"/>
          <w:b/>
          <w:sz w:val="20"/>
          <w:szCs w:val="20"/>
        </w:rPr>
        <w:t xml:space="preserve"> от </w:t>
      </w:r>
      <w:r w:rsidR="0097119B">
        <w:rPr>
          <w:rFonts w:ascii="Verdana" w:hAnsi="Verdana"/>
          <w:b/>
          <w:sz w:val="20"/>
          <w:szCs w:val="20"/>
        </w:rPr>
        <w:t>9:00</w:t>
      </w:r>
      <w:r>
        <w:rPr>
          <w:rFonts w:ascii="Verdana" w:hAnsi="Verdana"/>
          <w:b/>
          <w:sz w:val="20"/>
          <w:szCs w:val="20"/>
        </w:rPr>
        <w:t xml:space="preserve"> до </w:t>
      </w:r>
      <w:r w:rsidR="0097119B">
        <w:rPr>
          <w:rFonts w:ascii="Verdana" w:hAnsi="Verdana"/>
          <w:b/>
          <w:sz w:val="20"/>
          <w:szCs w:val="20"/>
        </w:rPr>
        <w:t>14:00</w:t>
      </w:r>
      <w:r>
        <w:rPr>
          <w:rFonts w:ascii="Verdana" w:hAnsi="Verdana"/>
          <w:b/>
          <w:sz w:val="20"/>
          <w:szCs w:val="20"/>
        </w:rPr>
        <w:t xml:space="preserve"> часа,</w:t>
      </w:r>
      <w:r>
        <w:t xml:space="preserve"> </w:t>
      </w:r>
      <w:r>
        <w:rPr>
          <w:rFonts w:ascii="Verdana" w:hAnsi="Verdana"/>
          <w:b/>
          <w:sz w:val="20"/>
          <w:szCs w:val="20"/>
        </w:rPr>
        <w:t>до деня определен за подаване на офертите.</w:t>
      </w:r>
    </w:p>
    <w:p w:rsidR="00B20BB2" w:rsidRPr="002331A9" w:rsidRDefault="00F87DA4" w:rsidP="002331A9">
      <w:pPr>
        <w:widowControl/>
        <w:spacing w:before="120" w:line="360" w:lineRule="auto"/>
        <w:jc w:val="both"/>
        <w:rPr>
          <w:rFonts w:ascii="Verdana" w:hAnsi="Verdana" w:cs="Verdana"/>
          <w:b/>
          <w:bCs/>
          <w:sz w:val="20"/>
          <w:szCs w:val="20"/>
        </w:rPr>
      </w:pPr>
      <w:r>
        <w:rPr>
          <w:rFonts w:ascii="Verdana" w:hAnsi="Verdana"/>
          <w:b/>
          <w:sz w:val="20"/>
          <w:szCs w:val="20"/>
        </w:rPr>
        <w:t xml:space="preserve"> </w:t>
      </w:r>
    </w:p>
    <w:p w:rsidR="00B20BB2" w:rsidRPr="002331A9" w:rsidRDefault="00B20BB2" w:rsidP="002331A9">
      <w:pPr>
        <w:pStyle w:val="8"/>
        <w:shd w:val="clear" w:color="auto" w:fill="auto"/>
        <w:spacing w:line="360" w:lineRule="auto"/>
        <w:ind w:firstLine="0"/>
        <w:jc w:val="center"/>
        <w:rPr>
          <w:rFonts w:ascii="Verdana" w:hAnsi="Verdana" w:cs="Verdana"/>
          <w:b/>
          <w:bCs/>
          <w:sz w:val="20"/>
          <w:szCs w:val="20"/>
        </w:rPr>
      </w:pPr>
      <w:r w:rsidRPr="002331A9">
        <w:rPr>
          <w:rFonts w:ascii="Verdana" w:hAnsi="Verdana" w:cs="Verdana"/>
          <w:b/>
          <w:bCs/>
          <w:sz w:val="20"/>
          <w:szCs w:val="20"/>
        </w:rPr>
        <w:t>Раздел II</w:t>
      </w:r>
      <w:r w:rsidR="00702AB7" w:rsidRPr="002331A9">
        <w:rPr>
          <w:rFonts w:ascii="Verdana" w:hAnsi="Verdana" w:cs="Verdana"/>
          <w:b/>
          <w:bCs/>
          <w:sz w:val="20"/>
          <w:szCs w:val="20"/>
        </w:rPr>
        <w:t>I</w:t>
      </w:r>
    </w:p>
    <w:p w:rsidR="0013134A" w:rsidRPr="002331A9" w:rsidRDefault="0013134A" w:rsidP="002331A9">
      <w:pPr>
        <w:spacing w:line="360" w:lineRule="auto"/>
        <w:jc w:val="center"/>
        <w:rPr>
          <w:rFonts w:ascii="Verdana" w:eastAsia="Times New Roman" w:hAnsi="Verdana" w:cs="Verdana"/>
          <w:b/>
          <w:bCs/>
          <w:color w:val="auto"/>
          <w:sz w:val="20"/>
          <w:szCs w:val="20"/>
        </w:rPr>
      </w:pPr>
      <w:r w:rsidRPr="002331A9">
        <w:rPr>
          <w:rFonts w:ascii="Verdana" w:eastAsia="Times New Roman" w:hAnsi="Verdana" w:cs="Verdana"/>
          <w:b/>
          <w:bCs/>
          <w:color w:val="auto"/>
          <w:sz w:val="20"/>
          <w:szCs w:val="20"/>
        </w:rPr>
        <w:t>ДОКУМЕНТАЦИЯТА ЗА УЧАСТИЕ</w:t>
      </w:r>
    </w:p>
    <w:p w:rsidR="0013134A" w:rsidRPr="002331A9" w:rsidRDefault="0013134A" w:rsidP="002331A9">
      <w:pPr>
        <w:spacing w:line="360" w:lineRule="auto"/>
        <w:jc w:val="center"/>
        <w:rPr>
          <w:rFonts w:ascii="Verdana" w:eastAsia="Times New Roman" w:hAnsi="Verdana" w:cs="Verdana"/>
          <w:b/>
          <w:bCs/>
          <w:color w:val="auto"/>
          <w:sz w:val="20"/>
          <w:szCs w:val="20"/>
          <w:lang w:val="en-US"/>
        </w:rPr>
      </w:pPr>
      <w:r w:rsidRPr="002331A9">
        <w:rPr>
          <w:rFonts w:ascii="Verdana" w:eastAsia="Times New Roman" w:hAnsi="Verdana" w:cs="Verdana"/>
          <w:b/>
          <w:bCs/>
          <w:color w:val="auto"/>
          <w:sz w:val="20"/>
          <w:szCs w:val="20"/>
        </w:rPr>
        <w:t>И ПОДАВАНЕ НА ОФЕРТИТЕ</w:t>
      </w:r>
    </w:p>
    <w:p w:rsidR="00B20BB2" w:rsidRPr="002331A9" w:rsidRDefault="00B20BB2" w:rsidP="002331A9">
      <w:pPr>
        <w:widowControl/>
        <w:spacing w:line="360" w:lineRule="auto"/>
        <w:jc w:val="both"/>
        <w:rPr>
          <w:rFonts w:ascii="Verdana" w:hAnsi="Verdana" w:cs="Verdana"/>
          <w:b/>
          <w:bCs/>
          <w:sz w:val="20"/>
          <w:szCs w:val="20"/>
        </w:rPr>
      </w:pPr>
    </w:p>
    <w:p w:rsidR="0013134A" w:rsidRPr="00B57900" w:rsidRDefault="00B20BB2" w:rsidP="002331A9">
      <w:pPr>
        <w:spacing w:after="120" w:line="360" w:lineRule="auto"/>
        <w:jc w:val="both"/>
        <w:rPr>
          <w:rFonts w:ascii="Verdana" w:eastAsia="Courier New" w:hAnsi="Verdana" w:cs="Verdana"/>
          <w:sz w:val="20"/>
          <w:szCs w:val="20"/>
          <w:lang w:val="en-US" w:eastAsia="en-US"/>
        </w:rPr>
      </w:pPr>
      <w:r w:rsidRPr="002331A9">
        <w:rPr>
          <w:rFonts w:ascii="Verdana" w:hAnsi="Verdana" w:cs="Verdana"/>
          <w:b/>
          <w:bCs/>
          <w:sz w:val="20"/>
          <w:szCs w:val="20"/>
        </w:rPr>
        <w:t>Чл. 8.</w:t>
      </w:r>
      <w:r w:rsidRPr="002331A9">
        <w:rPr>
          <w:rFonts w:ascii="Verdana" w:hAnsi="Verdana" w:cs="Verdana"/>
          <w:sz w:val="20"/>
          <w:szCs w:val="20"/>
        </w:rPr>
        <w:t xml:space="preserve"> </w:t>
      </w:r>
      <w:r w:rsidRPr="002331A9">
        <w:rPr>
          <w:rFonts w:ascii="Verdana" w:hAnsi="Verdana" w:cs="Verdana"/>
          <w:b/>
          <w:bCs/>
          <w:sz w:val="20"/>
          <w:szCs w:val="20"/>
        </w:rPr>
        <w:t>(1)</w:t>
      </w:r>
      <w:r w:rsidR="00C75D7E" w:rsidRPr="002331A9">
        <w:rPr>
          <w:rFonts w:ascii="Verdana" w:hAnsi="Verdana" w:cs="Verdana"/>
          <w:sz w:val="20"/>
          <w:szCs w:val="20"/>
        </w:rPr>
        <w:t xml:space="preserve"> </w:t>
      </w:r>
      <w:r w:rsidR="0013134A" w:rsidRPr="002331A9">
        <w:rPr>
          <w:rFonts w:ascii="Verdana" w:hAnsi="Verdana" w:cs="Times New Roman"/>
          <w:color w:val="auto"/>
          <w:sz w:val="20"/>
          <w:szCs w:val="20"/>
          <w:lang w:eastAsia="en-US"/>
        </w:rPr>
        <w:t xml:space="preserve">Възложителят предоставя неограничен, пълен, безплатен и пряк достъп до документацията за участие </w:t>
      </w:r>
      <w:r w:rsidR="0013134A" w:rsidRPr="002331A9">
        <w:rPr>
          <w:rFonts w:ascii="Verdana" w:eastAsia="Courier New" w:hAnsi="Verdana" w:cs="Verdana"/>
          <w:sz w:val="20"/>
          <w:szCs w:val="20"/>
        </w:rPr>
        <w:t xml:space="preserve">на интернет страница на </w:t>
      </w:r>
      <w:r w:rsidR="00020828" w:rsidRPr="002331A9">
        <w:rPr>
          <w:rFonts w:ascii="Verdana" w:eastAsia="Courier New" w:hAnsi="Verdana" w:cs="Verdana"/>
          <w:sz w:val="20"/>
          <w:szCs w:val="20"/>
        </w:rPr>
        <w:t>Възложителя</w:t>
      </w:r>
      <w:r w:rsidR="00D54ECD">
        <w:rPr>
          <w:rFonts w:ascii="Verdana" w:eastAsia="Courier New" w:hAnsi="Verdana" w:cs="Verdana"/>
          <w:sz w:val="20"/>
          <w:szCs w:val="20"/>
        </w:rPr>
        <w:t xml:space="preserve"> </w:t>
      </w:r>
      <w:r w:rsidR="00D54ECD" w:rsidRPr="00D54ECD">
        <w:rPr>
          <w:rFonts w:ascii="Verdana" w:eastAsia="Courier New" w:hAnsi="Verdana" w:cs="Verdana"/>
          <w:sz w:val="20"/>
          <w:szCs w:val="20"/>
        </w:rPr>
        <w:t>–</w:t>
      </w:r>
      <w:r w:rsidR="00020828" w:rsidRPr="00D54ECD">
        <w:rPr>
          <w:rFonts w:ascii="Verdana" w:hAnsi="Verdana"/>
          <w:sz w:val="20"/>
          <w:szCs w:val="20"/>
        </w:rPr>
        <w:t xml:space="preserve"> </w:t>
      </w:r>
      <w:r w:rsidR="00375FD1" w:rsidRPr="00AA2AE3">
        <w:rPr>
          <w:rFonts w:ascii="Verdana" w:eastAsia="Times New Roman" w:hAnsi="Verdana"/>
          <w:bCs/>
        </w:rPr>
        <w:t>www.1eg.eu</w:t>
      </w:r>
      <w:r w:rsidR="0013134A" w:rsidRPr="00D54ECD">
        <w:rPr>
          <w:rFonts w:ascii="Verdana" w:eastAsia="Courier New" w:hAnsi="Verdana" w:cs="Verdana"/>
          <w:b/>
          <w:bCs/>
          <w:sz w:val="20"/>
          <w:szCs w:val="20"/>
        </w:rPr>
        <w:t>,</w:t>
      </w:r>
      <w:r w:rsidR="0013134A" w:rsidRPr="002331A9">
        <w:rPr>
          <w:rFonts w:ascii="Verdana" w:eastAsia="Courier New" w:hAnsi="Verdana" w:cs="Verdana"/>
          <w:b/>
          <w:bCs/>
          <w:sz w:val="20"/>
          <w:szCs w:val="20"/>
        </w:rPr>
        <w:t xml:space="preserve"> </w:t>
      </w:r>
      <w:r w:rsidR="0013134A" w:rsidRPr="002331A9">
        <w:rPr>
          <w:rFonts w:ascii="Verdana" w:eastAsia="Courier New" w:hAnsi="Verdana" w:cs="Verdana"/>
          <w:b/>
          <w:bCs/>
          <w:sz w:val="20"/>
          <w:szCs w:val="20"/>
          <w:lang w:eastAsia="en-US"/>
        </w:rPr>
        <w:t>рубрика „</w:t>
      </w:r>
      <w:r w:rsidR="00020828" w:rsidRPr="002331A9">
        <w:rPr>
          <w:rFonts w:ascii="Verdana" w:eastAsia="Courier New" w:hAnsi="Verdana" w:cs="Verdana"/>
          <w:b/>
          <w:bCs/>
          <w:sz w:val="20"/>
          <w:szCs w:val="20"/>
          <w:lang w:eastAsia="en-US"/>
        </w:rPr>
        <w:t>П</w:t>
      </w:r>
      <w:r w:rsidR="0013134A" w:rsidRPr="002331A9">
        <w:rPr>
          <w:rFonts w:ascii="Verdana" w:eastAsia="Courier New" w:hAnsi="Verdana" w:cs="Verdana"/>
          <w:b/>
          <w:bCs/>
          <w:sz w:val="20"/>
          <w:szCs w:val="20"/>
          <w:lang w:eastAsia="en-US"/>
        </w:rPr>
        <w:t>рофил на купувача</w:t>
      </w:r>
      <w:r w:rsidR="0013134A" w:rsidRPr="002331A9">
        <w:rPr>
          <w:rFonts w:ascii="Verdana" w:eastAsia="Courier New" w:hAnsi="Verdana" w:cs="Verdana"/>
          <w:sz w:val="20"/>
          <w:szCs w:val="20"/>
          <w:lang w:eastAsia="en-US"/>
        </w:rPr>
        <w:t xml:space="preserve">“, в папка обозначена с уникалния номер на съответната обществена поръчка в Регистъра на АОП и посочена в решението и обявлението </w:t>
      </w:r>
      <w:r w:rsidR="0013134A" w:rsidRPr="00C252C5">
        <w:rPr>
          <w:rFonts w:ascii="Verdana" w:eastAsia="Courier New" w:hAnsi="Verdana" w:cs="Verdana"/>
          <w:sz w:val="20"/>
          <w:szCs w:val="20"/>
          <w:lang w:eastAsia="en-US"/>
        </w:rPr>
        <w:t xml:space="preserve">връзка </w:t>
      </w:r>
      <w:r w:rsidR="0097119B" w:rsidRPr="0097119B">
        <w:rPr>
          <w:b/>
        </w:rPr>
        <w:t>http://www.1eg.eu/ZOP/Preustroystvo-promyana1/public5.html</w:t>
      </w:r>
      <w:r w:rsidR="00233E6B">
        <w:t xml:space="preserve"> </w:t>
      </w:r>
      <w:r w:rsidR="0013134A" w:rsidRPr="002331A9">
        <w:rPr>
          <w:rFonts w:ascii="Verdana" w:eastAsia="Courier New" w:hAnsi="Verdana" w:cs="Verdana"/>
          <w:sz w:val="20"/>
          <w:szCs w:val="20"/>
          <w:lang w:eastAsia="en-US"/>
        </w:rPr>
        <w:t>към самостоятелния раздел в Профила на купувача.</w:t>
      </w:r>
      <w:r w:rsidR="00B57900">
        <w:rPr>
          <w:rFonts w:ascii="Verdana" w:eastAsia="Courier New" w:hAnsi="Verdana" w:cs="Verdana"/>
          <w:sz w:val="20"/>
          <w:szCs w:val="20"/>
          <w:lang w:val="en-US" w:eastAsia="en-US"/>
        </w:rPr>
        <w:t xml:space="preserve"> </w:t>
      </w:r>
    </w:p>
    <w:p w:rsidR="00645734" w:rsidRPr="002331A9" w:rsidRDefault="0013134A" w:rsidP="002331A9">
      <w:pPr>
        <w:widowControl/>
        <w:spacing w:after="120" w:line="360" w:lineRule="auto"/>
        <w:jc w:val="both"/>
        <w:rPr>
          <w:rFonts w:ascii="Verdana" w:eastAsia="Courier New" w:hAnsi="Verdana" w:cs="Verdana"/>
          <w:sz w:val="20"/>
          <w:szCs w:val="20"/>
          <w:lang w:eastAsia="en-US"/>
        </w:rPr>
      </w:pPr>
      <w:r w:rsidRPr="002331A9">
        <w:rPr>
          <w:rFonts w:ascii="Verdana" w:eastAsia="Courier New" w:hAnsi="Verdana" w:cs="Verdana"/>
          <w:b/>
          <w:bCs/>
          <w:color w:val="auto"/>
          <w:sz w:val="20"/>
          <w:szCs w:val="20"/>
        </w:rPr>
        <w:t xml:space="preserve">(2) </w:t>
      </w:r>
      <w:r w:rsidR="00645734" w:rsidRPr="002331A9">
        <w:rPr>
          <w:rFonts w:ascii="Verdana" w:eastAsia="Courier New" w:hAnsi="Verdana" w:cs="Verdana"/>
          <w:sz w:val="20"/>
          <w:szCs w:val="20"/>
          <w:lang w:eastAsia="en-US"/>
        </w:rPr>
        <w:t xml:space="preserve">Всички решения по чл.179 от ЗОП, както и променената документация,  съобщения, включително отговори по поискани от лицата разяснения, ще бъдат публикувани в профила на купувача на посочените в ал.1 интернет адреси. </w:t>
      </w:r>
    </w:p>
    <w:p w:rsidR="0013134A" w:rsidRPr="002331A9" w:rsidRDefault="0013134A" w:rsidP="002331A9">
      <w:pPr>
        <w:widowControl/>
        <w:spacing w:after="120" w:line="360" w:lineRule="auto"/>
        <w:jc w:val="both"/>
        <w:rPr>
          <w:rFonts w:ascii="Verdana" w:eastAsia="Courier New" w:hAnsi="Verdana" w:cs="Verdana"/>
          <w:b/>
          <w:bCs/>
          <w:color w:val="auto"/>
          <w:sz w:val="20"/>
          <w:szCs w:val="20"/>
        </w:rPr>
      </w:pPr>
      <w:r w:rsidRPr="002331A9">
        <w:rPr>
          <w:rFonts w:ascii="Verdana" w:eastAsia="Courier New" w:hAnsi="Verdana" w:cs="Verdana"/>
          <w:b/>
          <w:bCs/>
          <w:color w:val="auto"/>
          <w:sz w:val="20"/>
          <w:szCs w:val="20"/>
        </w:rPr>
        <w:t>(3)</w:t>
      </w:r>
      <w:r w:rsidRPr="002331A9">
        <w:rPr>
          <w:rFonts w:ascii="Verdana" w:eastAsia="Courier New" w:hAnsi="Verdana" w:cs="Verdana"/>
          <w:color w:val="auto"/>
          <w:sz w:val="20"/>
          <w:szCs w:val="20"/>
        </w:rPr>
        <w:t xml:space="preserve"> За всяко заседание на Комисията по настоящата обществена поръчка</w:t>
      </w:r>
      <w:r w:rsidRPr="002331A9">
        <w:rPr>
          <w:rFonts w:ascii="Verdana" w:eastAsia="Courier New" w:hAnsi="Verdana" w:cs="Verdana"/>
          <w:color w:val="auto"/>
          <w:sz w:val="20"/>
          <w:szCs w:val="20"/>
          <w:lang w:val="en-US"/>
        </w:rPr>
        <w:t>,</w:t>
      </w:r>
      <w:r w:rsidRPr="002331A9">
        <w:rPr>
          <w:rFonts w:ascii="Verdana" w:eastAsia="Courier New" w:hAnsi="Verdana" w:cs="Verdana"/>
          <w:color w:val="auto"/>
          <w:sz w:val="20"/>
          <w:szCs w:val="20"/>
        </w:rPr>
        <w:t xml:space="preserve"> за което ЗОП позволява да присъстват лицата по чл.</w:t>
      </w:r>
      <w:r w:rsidR="00EE285B" w:rsidRPr="002331A9">
        <w:rPr>
          <w:rFonts w:ascii="Verdana" w:eastAsia="Courier New" w:hAnsi="Verdana" w:cs="Verdana"/>
          <w:color w:val="auto"/>
          <w:sz w:val="20"/>
          <w:szCs w:val="20"/>
          <w:lang w:val="en-US"/>
        </w:rPr>
        <w:t xml:space="preserve"> </w:t>
      </w:r>
      <w:r w:rsidRPr="002331A9">
        <w:rPr>
          <w:rFonts w:ascii="Verdana" w:eastAsia="Courier New" w:hAnsi="Verdana" w:cs="Verdana"/>
          <w:color w:val="auto"/>
          <w:sz w:val="20"/>
          <w:szCs w:val="20"/>
        </w:rPr>
        <w:t>54, ал.</w:t>
      </w:r>
      <w:r w:rsidR="00EE285B" w:rsidRPr="002331A9">
        <w:rPr>
          <w:rFonts w:ascii="Verdana" w:eastAsia="Courier New" w:hAnsi="Verdana" w:cs="Verdana"/>
          <w:color w:val="auto"/>
          <w:sz w:val="20"/>
          <w:szCs w:val="20"/>
          <w:lang w:val="en-US"/>
        </w:rPr>
        <w:t xml:space="preserve"> </w:t>
      </w:r>
      <w:r w:rsidRPr="002331A9">
        <w:rPr>
          <w:rFonts w:ascii="Verdana" w:eastAsia="Courier New" w:hAnsi="Verdana" w:cs="Verdana"/>
          <w:color w:val="auto"/>
          <w:sz w:val="20"/>
          <w:szCs w:val="20"/>
        </w:rPr>
        <w:t xml:space="preserve">2 от ППЗОП, последните ще могат да получат информация в </w:t>
      </w:r>
      <w:r w:rsidRPr="002331A9">
        <w:rPr>
          <w:rFonts w:ascii="Verdana" w:eastAsia="Courier New" w:hAnsi="Verdana" w:cs="Verdana"/>
          <w:sz w:val="20"/>
          <w:szCs w:val="20"/>
          <w:lang w:eastAsia="en-US"/>
        </w:rPr>
        <w:t>профила на купувача на посочените в ал.1 интернет адреси.</w:t>
      </w:r>
      <w:r w:rsidRPr="002331A9">
        <w:rPr>
          <w:rFonts w:ascii="Verdana" w:eastAsia="Courier New" w:hAnsi="Verdana" w:cs="Verdana"/>
          <w:b/>
          <w:bCs/>
          <w:color w:val="auto"/>
          <w:sz w:val="20"/>
          <w:szCs w:val="20"/>
          <w:lang w:val="ru-RU" w:eastAsia="en-US"/>
        </w:rPr>
        <w:t xml:space="preserve"> </w:t>
      </w:r>
    </w:p>
    <w:p w:rsidR="0013134A" w:rsidRPr="002331A9" w:rsidRDefault="0013134A" w:rsidP="002331A9">
      <w:pPr>
        <w:widowControl/>
        <w:spacing w:after="120" w:line="360" w:lineRule="auto"/>
        <w:jc w:val="both"/>
        <w:rPr>
          <w:rFonts w:ascii="Verdana" w:eastAsia="Courier New" w:hAnsi="Verdana" w:cs="Verdana"/>
          <w:color w:val="auto"/>
          <w:sz w:val="20"/>
          <w:szCs w:val="20"/>
          <w:lang w:val="en-US"/>
        </w:rPr>
      </w:pPr>
      <w:r w:rsidRPr="002331A9">
        <w:rPr>
          <w:rFonts w:ascii="Verdana" w:eastAsia="Courier New" w:hAnsi="Verdana" w:cs="Verdana"/>
          <w:b/>
          <w:bCs/>
          <w:color w:val="auto"/>
          <w:sz w:val="20"/>
          <w:szCs w:val="20"/>
        </w:rPr>
        <w:t>(4)</w:t>
      </w:r>
      <w:r w:rsidRPr="002331A9">
        <w:rPr>
          <w:rFonts w:ascii="Verdana" w:eastAsia="Courier New" w:hAnsi="Verdana" w:cs="Verdana"/>
          <w:b/>
          <w:bCs/>
          <w:color w:val="auto"/>
          <w:sz w:val="20"/>
          <w:szCs w:val="20"/>
          <w:lang w:val="en-US"/>
        </w:rPr>
        <w:t xml:space="preserve"> </w:t>
      </w:r>
      <w:r w:rsidRPr="002331A9">
        <w:rPr>
          <w:rFonts w:ascii="Verdana" w:eastAsia="Courier New" w:hAnsi="Verdana" w:cs="Verdana"/>
          <w:color w:val="auto"/>
          <w:sz w:val="20"/>
          <w:szCs w:val="20"/>
          <w:lang w:val="en-US"/>
        </w:rPr>
        <w:t xml:space="preserve">В изпълнение на чл. </w:t>
      </w:r>
      <w:r w:rsidRPr="002331A9">
        <w:rPr>
          <w:rFonts w:ascii="Verdana" w:eastAsia="Courier New" w:hAnsi="Verdana" w:cs="Verdana"/>
          <w:color w:val="auto"/>
          <w:sz w:val="20"/>
          <w:szCs w:val="20"/>
        </w:rPr>
        <w:t>57</w:t>
      </w:r>
      <w:r w:rsidRPr="002331A9">
        <w:rPr>
          <w:rFonts w:ascii="Verdana" w:eastAsia="Courier New" w:hAnsi="Verdana" w:cs="Verdana"/>
          <w:color w:val="auto"/>
          <w:sz w:val="20"/>
          <w:szCs w:val="20"/>
          <w:lang w:val="en-US"/>
        </w:rPr>
        <w:t xml:space="preserve">, ал. 3 от </w:t>
      </w:r>
      <w:r w:rsidRPr="002331A9">
        <w:rPr>
          <w:rFonts w:ascii="Verdana" w:eastAsia="Courier New" w:hAnsi="Verdana" w:cs="Verdana"/>
          <w:color w:val="auto"/>
          <w:sz w:val="20"/>
          <w:szCs w:val="20"/>
        </w:rPr>
        <w:t>ПП</w:t>
      </w:r>
      <w:r w:rsidRPr="002331A9">
        <w:rPr>
          <w:rFonts w:ascii="Verdana" w:eastAsia="Courier New" w:hAnsi="Verdana" w:cs="Verdana"/>
          <w:color w:val="auto"/>
          <w:sz w:val="20"/>
          <w:szCs w:val="20"/>
          <w:lang w:val="en-US"/>
        </w:rPr>
        <w:t xml:space="preserve">ЗОП датата, часът и мястото за отваряне </w:t>
      </w:r>
      <w:r w:rsidRPr="002331A9">
        <w:rPr>
          <w:rFonts w:ascii="Verdana" w:eastAsia="Courier New" w:hAnsi="Verdana" w:cs="Verdana"/>
          <w:color w:val="auto"/>
          <w:sz w:val="20"/>
          <w:szCs w:val="20"/>
        </w:rPr>
        <w:t xml:space="preserve"> </w:t>
      </w:r>
      <w:r w:rsidRPr="002331A9">
        <w:rPr>
          <w:rFonts w:ascii="Verdana" w:eastAsia="Courier New" w:hAnsi="Verdana" w:cs="Verdana"/>
          <w:color w:val="auto"/>
          <w:sz w:val="20"/>
          <w:szCs w:val="20"/>
          <w:lang w:val="en-US"/>
        </w:rPr>
        <w:t xml:space="preserve"> на ценовите </w:t>
      </w:r>
      <w:r w:rsidRPr="002331A9">
        <w:rPr>
          <w:rFonts w:ascii="Verdana" w:eastAsia="Courier New" w:hAnsi="Verdana" w:cs="Verdana"/>
          <w:color w:val="auto"/>
          <w:sz w:val="20"/>
          <w:szCs w:val="20"/>
        </w:rPr>
        <w:t>предложения</w:t>
      </w:r>
      <w:r w:rsidRPr="002331A9">
        <w:rPr>
          <w:rFonts w:ascii="Verdana" w:eastAsia="Courier New" w:hAnsi="Verdana" w:cs="Verdana"/>
          <w:color w:val="auto"/>
          <w:sz w:val="20"/>
          <w:szCs w:val="20"/>
          <w:lang w:val="en-US"/>
        </w:rPr>
        <w:t xml:space="preserve"> ще бъдат обявени </w:t>
      </w:r>
      <w:r w:rsidRPr="002331A9">
        <w:rPr>
          <w:rFonts w:ascii="Verdana" w:eastAsia="Courier New" w:hAnsi="Verdana" w:cs="Verdana"/>
          <w:color w:val="auto"/>
          <w:sz w:val="20"/>
          <w:szCs w:val="20"/>
        </w:rPr>
        <w:t xml:space="preserve">в </w:t>
      </w:r>
      <w:r w:rsidRPr="002331A9">
        <w:rPr>
          <w:rFonts w:ascii="Verdana" w:eastAsia="Courier New" w:hAnsi="Verdana" w:cs="Verdana"/>
          <w:sz w:val="20"/>
          <w:szCs w:val="20"/>
          <w:lang w:eastAsia="en-US"/>
        </w:rPr>
        <w:t xml:space="preserve">профила на купувача на посочените в ал.1 </w:t>
      </w:r>
      <w:r w:rsidRPr="002331A9">
        <w:rPr>
          <w:rFonts w:ascii="Verdana" w:eastAsia="Courier New" w:hAnsi="Verdana" w:cs="Verdana"/>
          <w:sz w:val="20"/>
          <w:szCs w:val="20"/>
          <w:lang w:eastAsia="en-US"/>
        </w:rPr>
        <w:lastRenderedPageBreak/>
        <w:t>интернет адреси</w:t>
      </w:r>
      <w:r w:rsidRPr="002331A9">
        <w:rPr>
          <w:rFonts w:ascii="Verdana" w:eastAsia="Courier New" w:hAnsi="Verdana" w:cs="Verdana"/>
          <w:color w:val="auto"/>
          <w:sz w:val="20"/>
          <w:szCs w:val="20"/>
          <w:lang w:val="en-US"/>
        </w:rPr>
        <w:t xml:space="preserve">, </w:t>
      </w:r>
      <w:r w:rsidRPr="002331A9">
        <w:rPr>
          <w:rFonts w:ascii="Verdana" w:eastAsia="Courier New" w:hAnsi="Verdana" w:cs="Verdana"/>
          <w:color w:val="auto"/>
          <w:sz w:val="20"/>
          <w:szCs w:val="20"/>
        </w:rPr>
        <w:t>не по-късно от два работни дни преди датата</w:t>
      </w:r>
      <w:r w:rsidRPr="002331A9">
        <w:rPr>
          <w:rFonts w:ascii="Verdana" w:eastAsia="Courier New" w:hAnsi="Verdana" w:cs="Verdana"/>
          <w:color w:val="auto"/>
          <w:sz w:val="20"/>
          <w:szCs w:val="20"/>
          <w:lang w:val="en-US"/>
        </w:rPr>
        <w:t xml:space="preserve"> на отваряне на ценовите оферти.</w:t>
      </w:r>
    </w:p>
    <w:p w:rsidR="0013134A" w:rsidRPr="002331A9" w:rsidRDefault="0013134A" w:rsidP="002331A9">
      <w:pPr>
        <w:widowControl/>
        <w:spacing w:line="360" w:lineRule="auto"/>
        <w:jc w:val="both"/>
        <w:rPr>
          <w:rFonts w:ascii="Verdana" w:eastAsia="Courier New" w:hAnsi="Verdana" w:cs="Verdana"/>
          <w:color w:val="auto"/>
          <w:sz w:val="20"/>
          <w:szCs w:val="20"/>
        </w:rPr>
      </w:pPr>
      <w:r w:rsidRPr="002331A9">
        <w:rPr>
          <w:rFonts w:ascii="Verdana" w:eastAsia="Courier New" w:hAnsi="Verdana" w:cs="Verdana"/>
          <w:b/>
          <w:bCs/>
          <w:color w:val="auto"/>
          <w:sz w:val="20"/>
          <w:szCs w:val="20"/>
        </w:rPr>
        <w:t>Чл.9.</w:t>
      </w:r>
      <w:r w:rsidRPr="002331A9">
        <w:rPr>
          <w:rFonts w:ascii="Verdana" w:eastAsia="Courier New" w:hAnsi="Verdana" w:cs="Verdana"/>
          <w:color w:val="auto"/>
          <w:sz w:val="20"/>
          <w:szCs w:val="20"/>
        </w:rPr>
        <w:t xml:space="preserve"> </w:t>
      </w:r>
      <w:r w:rsidRPr="002331A9">
        <w:rPr>
          <w:rFonts w:ascii="Verdana" w:eastAsia="Courier New" w:hAnsi="Verdana" w:cs="Verdana"/>
          <w:color w:val="auto"/>
          <w:sz w:val="20"/>
          <w:szCs w:val="20"/>
          <w:lang w:val="en-US"/>
        </w:rPr>
        <w:t>Всяка оферта задължително</w:t>
      </w:r>
      <w:r w:rsidRPr="002331A9">
        <w:rPr>
          <w:rFonts w:ascii="Verdana" w:eastAsia="Courier New" w:hAnsi="Verdana" w:cs="Verdana"/>
          <w:color w:val="auto"/>
          <w:sz w:val="20"/>
          <w:szCs w:val="20"/>
        </w:rPr>
        <w:t xml:space="preserve"> </w:t>
      </w:r>
      <w:r w:rsidRPr="002331A9">
        <w:rPr>
          <w:rFonts w:ascii="Verdana" w:eastAsia="Courier New" w:hAnsi="Verdana" w:cs="Verdana"/>
          <w:color w:val="auto"/>
          <w:sz w:val="20"/>
          <w:szCs w:val="20"/>
          <w:lang w:val="en-US"/>
        </w:rPr>
        <w:t>съдържа</w:t>
      </w:r>
      <w:r w:rsidRPr="002331A9">
        <w:rPr>
          <w:rFonts w:ascii="Verdana" w:eastAsia="Courier New" w:hAnsi="Verdana" w:cs="Verdana"/>
          <w:color w:val="auto"/>
          <w:sz w:val="20"/>
          <w:szCs w:val="20"/>
        </w:rPr>
        <w:t>:</w:t>
      </w:r>
      <w:r w:rsidRPr="002331A9">
        <w:rPr>
          <w:rFonts w:ascii="Verdana" w:eastAsia="Courier New" w:hAnsi="Verdana" w:cs="Verdana"/>
          <w:color w:val="auto"/>
          <w:sz w:val="20"/>
          <w:szCs w:val="20"/>
          <w:lang w:val="en-US"/>
        </w:rPr>
        <w:t xml:space="preserve"> </w:t>
      </w:r>
    </w:p>
    <w:p w:rsidR="0013134A" w:rsidRPr="002331A9" w:rsidRDefault="0013134A" w:rsidP="002331A9">
      <w:pPr>
        <w:widowControl/>
        <w:spacing w:before="120" w:after="120" w:line="360" w:lineRule="auto"/>
        <w:jc w:val="both"/>
        <w:rPr>
          <w:rFonts w:ascii="Verdana" w:eastAsia="Courier New" w:hAnsi="Verdana" w:cs="Verdana"/>
          <w:color w:val="auto"/>
          <w:sz w:val="20"/>
          <w:szCs w:val="20"/>
          <w:lang w:val="ru-RU"/>
        </w:rPr>
      </w:pPr>
      <w:r w:rsidRPr="002331A9">
        <w:rPr>
          <w:rFonts w:ascii="Verdana" w:eastAsia="Courier New" w:hAnsi="Verdana" w:cs="Verdana"/>
          <w:b/>
          <w:bCs/>
          <w:color w:val="auto"/>
          <w:sz w:val="20"/>
          <w:szCs w:val="20"/>
        </w:rPr>
        <w:t>-</w:t>
      </w:r>
      <w:r w:rsidR="002727F6" w:rsidRPr="002331A9">
        <w:rPr>
          <w:rFonts w:ascii="Verdana" w:eastAsia="Courier New" w:hAnsi="Verdana" w:cs="Verdana"/>
          <w:b/>
          <w:bCs/>
          <w:color w:val="auto"/>
          <w:sz w:val="20"/>
          <w:szCs w:val="20"/>
        </w:rPr>
        <w:t xml:space="preserve"> </w:t>
      </w:r>
      <w:r w:rsidRPr="002331A9">
        <w:rPr>
          <w:rFonts w:ascii="Verdana" w:eastAsia="Courier New" w:hAnsi="Verdana" w:cs="Verdana"/>
          <w:b/>
          <w:bCs/>
          <w:color w:val="auto"/>
          <w:sz w:val="20"/>
          <w:szCs w:val="20"/>
        </w:rPr>
        <w:t xml:space="preserve">Документи свързани с участието в процедурата </w:t>
      </w:r>
      <w:r w:rsidRPr="002331A9">
        <w:rPr>
          <w:rFonts w:ascii="Verdana" w:eastAsia="Courier New" w:hAnsi="Verdana" w:cs="Verdana"/>
          <w:bCs/>
          <w:color w:val="auto"/>
          <w:sz w:val="20"/>
          <w:szCs w:val="20"/>
        </w:rPr>
        <w:t>(представят се в отделна папка)</w:t>
      </w:r>
      <w:r w:rsidR="00B71EDC" w:rsidRPr="002331A9">
        <w:rPr>
          <w:rFonts w:ascii="Verdana" w:eastAsia="Courier New" w:hAnsi="Verdana" w:cs="Verdana"/>
          <w:bCs/>
          <w:color w:val="auto"/>
          <w:sz w:val="20"/>
          <w:szCs w:val="20"/>
        </w:rPr>
        <w:t xml:space="preserve"> </w:t>
      </w:r>
    </w:p>
    <w:p w:rsidR="00717CE6" w:rsidRPr="002331A9" w:rsidRDefault="00717CE6" w:rsidP="00717CE6">
      <w:pPr>
        <w:widowControl/>
        <w:spacing w:line="360" w:lineRule="auto"/>
        <w:jc w:val="both"/>
        <w:rPr>
          <w:rFonts w:ascii="Verdana" w:hAnsi="Verdana" w:cs="Verdana"/>
          <w:b/>
          <w:color w:val="auto"/>
          <w:sz w:val="20"/>
          <w:szCs w:val="20"/>
          <w:u w:val="single"/>
          <w:lang w:val="ru-RU"/>
        </w:rPr>
      </w:pPr>
      <w:r w:rsidRPr="002331A9">
        <w:rPr>
          <w:rFonts w:ascii="Verdana" w:hAnsi="Verdana" w:cs="Verdana"/>
          <w:b/>
          <w:color w:val="auto"/>
          <w:sz w:val="20"/>
          <w:szCs w:val="20"/>
          <w:u w:val="single"/>
          <w:lang w:val="ru-RU"/>
        </w:rPr>
        <w:t xml:space="preserve">Документите се представят и на електронен носител. Изготвените и комплектовани документи – номерирани, подписани и подпечатани, се сканират и обединяват от участника в един общ файл </w:t>
      </w:r>
      <w:r w:rsidRPr="002331A9">
        <w:rPr>
          <w:rFonts w:ascii="Verdana" w:hAnsi="Verdana" w:cs="Verdana"/>
          <w:b/>
          <w:color w:val="auto"/>
          <w:sz w:val="20"/>
          <w:szCs w:val="20"/>
          <w:u w:val="single"/>
        </w:rPr>
        <w:t>(</w:t>
      </w:r>
      <w:r w:rsidRPr="002331A9">
        <w:rPr>
          <w:rFonts w:ascii="Verdana" w:hAnsi="Verdana" w:cs="Verdana"/>
          <w:b/>
          <w:color w:val="auto"/>
          <w:sz w:val="20"/>
          <w:szCs w:val="20"/>
          <w:u w:val="single"/>
          <w:lang w:val="en-US"/>
        </w:rPr>
        <w:t xml:space="preserve">pdf* </w:t>
      </w:r>
      <w:r w:rsidRPr="002331A9">
        <w:rPr>
          <w:rFonts w:ascii="Verdana" w:hAnsi="Verdana" w:cs="Verdana"/>
          <w:b/>
          <w:color w:val="auto"/>
          <w:sz w:val="20"/>
          <w:szCs w:val="20"/>
          <w:u w:val="single"/>
        </w:rPr>
        <w:t>формат)</w:t>
      </w:r>
      <w:r w:rsidRPr="002331A9">
        <w:rPr>
          <w:rFonts w:ascii="Verdana" w:hAnsi="Verdana" w:cs="Verdana"/>
          <w:b/>
          <w:color w:val="auto"/>
          <w:sz w:val="20"/>
          <w:szCs w:val="20"/>
          <w:u w:val="single"/>
          <w:lang w:val="ru-RU"/>
        </w:rPr>
        <w:t xml:space="preserve">. Файлът се записва на електронен носител, който се поставя, където се съдържа и хартиеният еквивалент на съответните документи. </w:t>
      </w:r>
    </w:p>
    <w:p w:rsidR="00D91627" w:rsidRPr="002331A9" w:rsidRDefault="00D91627" w:rsidP="002331A9">
      <w:pPr>
        <w:widowControl/>
        <w:spacing w:line="360" w:lineRule="auto"/>
        <w:jc w:val="both"/>
        <w:rPr>
          <w:rFonts w:ascii="Verdana" w:hAnsi="Verdana" w:cs="Verdana"/>
          <w:b/>
          <w:color w:val="auto"/>
          <w:sz w:val="20"/>
          <w:szCs w:val="20"/>
          <w:u w:val="single"/>
          <w:lang w:val="ru-RU"/>
        </w:rPr>
      </w:pPr>
    </w:p>
    <w:p w:rsidR="00513971" w:rsidRPr="002331A9" w:rsidRDefault="0013134A" w:rsidP="002331A9">
      <w:pPr>
        <w:tabs>
          <w:tab w:val="left" w:pos="0"/>
          <w:tab w:val="left" w:pos="993"/>
        </w:tabs>
        <w:autoSpaceDE w:val="0"/>
        <w:autoSpaceDN w:val="0"/>
        <w:adjustRightInd w:val="0"/>
        <w:spacing w:line="360" w:lineRule="auto"/>
        <w:jc w:val="both"/>
        <w:rPr>
          <w:rFonts w:ascii="Verdana" w:eastAsia="Courier New" w:hAnsi="Verdana" w:cs="Verdana"/>
          <w:bCs/>
          <w:color w:val="auto"/>
          <w:sz w:val="20"/>
          <w:szCs w:val="20"/>
        </w:rPr>
      </w:pPr>
      <w:r w:rsidRPr="002331A9">
        <w:rPr>
          <w:rFonts w:ascii="Verdana" w:hAnsi="Verdana" w:cs="Verdana"/>
          <w:b/>
          <w:color w:val="auto"/>
          <w:sz w:val="20"/>
          <w:szCs w:val="20"/>
          <w:lang w:val="ru-RU"/>
        </w:rPr>
        <w:t>- Техническо предложение</w:t>
      </w:r>
      <w:r w:rsidRPr="002331A9">
        <w:rPr>
          <w:rFonts w:ascii="Verdana" w:eastAsia="Courier New" w:hAnsi="Verdana" w:cs="Verdana"/>
          <w:b/>
          <w:bCs/>
          <w:color w:val="auto"/>
          <w:sz w:val="20"/>
          <w:szCs w:val="20"/>
        </w:rPr>
        <w:t xml:space="preserve"> </w:t>
      </w:r>
      <w:r w:rsidR="00D91627" w:rsidRPr="002331A9">
        <w:rPr>
          <w:rFonts w:ascii="Verdana" w:eastAsia="Courier New" w:hAnsi="Verdana" w:cs="Verdana"/>
          <w:b/>
          <w:bCs/>
          <w:color w:val="auto"/>
          <w:sz w:val="20"/>
          <w:szCs w:val="20"/>
          <w:lang w:val="en-US"/>
        </w:rPr>
        <w:t xml:space="preserve"> </w:t>
      </w:r>
      <w:r w:rsidR="00D91627" w:rsidRPr="002331A9">
        <w:rPr>
          <w:rFonts w:ascii="Verdana" w:eastAsia="Courier New" w:hAnsi="Verdana" w:cs="Verdana"/>
          <w:bCs/>
          <w:color w:val="auto"/>
          <w:sz w:val="20"/>
          <w:szCs w:val="20"/>
          <w:lang w:val="en-US"/>
        </w:rPr>
        <w:t>(</w:t>
      </w:r>
      <w:r w:rsidR="00D91627" w:rsidRPr="002331A9">
        <w:rPr>
          <w:rFonts w:ascii="Verdana" w:eastAsia="Courier New" w:hAnsi="Verdana" w:cs="Verdana"/>
          <w:bCs/>
          <w:color w:val="auto"/>
          <w:sz w:val="20"/>
          <w:szCs w:val="20"/>
        </w:rPr>
        <w:t>представя се в отделна папка)</w:t>
      </w:r>
    </w:p>
    <w:p w:rsidR="00D91627" w:rsidRPr="002331A9" w:rsidRDefault="00D91627" w:rsidP="002331A9">
      <w:pPr>
        <w:tabs>
          <w:tab w:val="left" w:pos="0"/>
          <w:tab w:val="left" w:pos="993"/>
        </w:tabs>
        <w:autoSpaceDE w:val="0"/>
        <w:autoSpaceDN w:val="0"/>
        <w:adjustRightInd w:val="0"/>
        <w:spacing w:line="360" w:lineRule="auto"/>
        <w:ind w:firstLine="600"/>
        <w:jc w:val="both"/>
        <w:rPr>
          <w:rFonts w:ascii="Verdana" w:eastAsia="Times New Roman" w:hAnsi="Verdana" w:cs="Times New Roman"/>
          <w:color w:val="FF0000"/>
          <w:sz w:val="20"/>
          <w:szCs w:val="20"/>
        </w:rPr>
      </w:pPr>
    </w:p>
    <w:p w:rsidR="0013134A" w:rsidRPr="002331A9" w:rsidRDefault="0013134A" w:rsidP="002331A9">
      <w:pPr>
        <w:widowControl/>
        <w:spacing w:line="360" w:lineRule="auto"/>
        <w:jc w:val="both"/>
        <w:rPr>
          <w:rFonts w:ascii="Verdana" w:hAnsi="Verdana" w:cs="Verdana"/>
          <w:b/>
          <w:color w:val="auto"/>
          <w:sz w:val="20"/>
          <w:szCs w:val="20"/>
          <w:u w:val="single"/>
        </w:rPr>
      </w:pPr>
      <w:r w:rsidRPr="002331A9">
        <w:rPr>
          <w:rFonts w:ascii="Verdana" w:hAnsi="Verdana" w:cs="Verdana"/>
          <w:b/>
          <w:color w:val="auto"/>
          <w:sz w:val="20"/>
          <w:szCs w:val="20"/>
          <w:u w:val="single"/>
          <w:lang w:val="ru-RU"/>
        </w:rPr>
        <w:t xml:space="preserve">Техническо предложение се представя и на електронен носител. Изготвените и комплектовани документи – номерирани, подписани и подпечатани, се сканират и обединяват от участника в един общ файл </w:t>
      </w:r>
      <w:r w:rsidRPr="002331A9">
        <w:rPr>
          <w:rFonts w:ascii="Verdana" w:hAnsi="Verdana" w:cs="Verdana"/>
          <w:b/>
          <w:color w:val="auto"/>
          <w:sz w:val="20"/>
          <w:szCs w:val="20"/>
          <w:u w:val="single"/>
        </w:rPr>
        <w:t>(</w:t>
      </w:r>
      <w:r w:rsidRPr="002331A9">
        <w:rPr>
          <w:rFonts w:ascii="Verdana" w:hAnsi="Verdana" w:cs="Verdana"/>
          <w:b/>
          <w:color w:val="auto"/>
          <w:sz w:val="20"/>
          <w:szCs w:val="20"/>
          <w:u w:val="single"/>
          <w:lang w:val="en-US"/>
        </w:rPr>
        <w:t xml:space="preserve">pdf* </w:t>
      </w:r>
      <w:r w:rsidRPr="002331A9">
        <w:rPr>
          <w:rFonts w:ascii="Verdana" w:hAnsi="Verdana" w:cs="Verdana"/>
          <w:b/>
          <w:color w:val="auto"/>
          <w:sz w:val="20"/>
          <w:szCs w:val="20"/>
          <w:u w:val="single"/>
        </w:rPr>
        <w:t>формат)</w:t>
      </w:r>
      <w:r w:rsidRPr="002331A9">
        <w:rPr>
          <w:rFonts w:ascii="Verdana" w:hAnsi="Verdana" w:cs="Verdana"/>
          <w:b/>
          <w:color w:val="auto"/>
          <w:sz w:val="20"/>
          <w:szCs w:val="20"/>
          <w:u w:val="single"/>
          <w:lang w:val="ru-RU"/>
        </w:rPr>
        <w:t>. Файлът се записва на електронен носител, който се поставя, където се съдържа и хартиеният еквивалент на съответн</w:t>
      </w:r>
      <w:r w:rsidR="00B71EDC" w:rsidRPr="002331A9">
        <w:rPr>
          <w:rFonts w:ascii="Verdana" w:hAnsi="Verdana" w:cs="Verdana"/>
          <w:b/>
          <w:color w:val="auto"/>
          <w:sz w:val="20"/>
          <w:szCs w:val="20"/>
          <w:u w:val="single"/>
          <w:lang w:val="ru-RU"/>
        </w:rPr>
        <w:t xml:space="preserve">ите документи. Текстовата част </w:t>
      </w:r>
      <w:r w:rsidRPr="002331A9">
        <w:rPr>
          <w:rFonts w:ascii="Verdana" w:hAnsi="Verdana" w:cs="Verdana"/>
          <w:b/>
          <w:color w:val="auto"/>
          <w:sz w:val="20"/>
          <w:szCs w:val="20"/>
          <w:u w:val="single"/>
          <w:lang w:val="ru-RU"/>
        </w:rPr>
        <w:t xml:space="preserve">на ''Техническото предложение'', се записват </w:t>
      </w:r>
      <w:r w:rsidRPr="002331A9">
        <w:rPr>
          <w:rFonts w:ascii="Verdana" w:hAnsi="Verdana" w:cs="Verdana"/>
          <w:b/>
          <w:color w:val="auto"/>
          <w:sz w:val="20"/>
          <w:szCs w:val="20"/>
          <w:u w:val="single"/>
        </w:rPr>
        <w:t xml:space="preserve">и </w:t>
      </w:r>
      <w:r w:rsidRPr="002331A9">
        <w:rPr>
          <w:rFonts w:ascii="Verdana" w:hAnsi="Verdana" w:cs="Verdana"/>
          <w:b/>
          <w:color w:val="auto"/>
          <w:sz w:val="20"/>
          <w:szCs w:val="20"/>
          <w:u w:val="single"/>
          <w:lang w:val="ru-RU"/>
        </w:rPr>
        <w:t>във формат *.</w:t>
      </w:r>
      <w:r w:rsidRPr="002331A9">
        <w:rPr>
          <w:rFonts w:ascii="Verdana" w:hAnsi="Verdana" w:cs="Verdana"/>
          <w:b/>
          <w:color w:val="auto"/>
          <w:sz w:val="20"/>
          <w:szCs w:val="20"/>
          <w:u w:val="single"/>
          <w:lang w:val="en-US"/>
        </w:rPr>
        <w:t>doc</w:t>
      </w:r>
      <w:r w:rsidRPr="002331A9">
        <w:rPr>
          <w:rFonts w:ascii="Verdana" w:hAnsi="Verdana" w:cs="Verdana"/>
          <w:b/>
          <w:color w:val="auto"/>
          <w:sz w:val="20"/>
          <w:szCs w:val="20"/>
          <w:u w:val="single"/>
        </w:rPr>
        <w:t>.</w:t>
      </w:r>
    </w:p>
    <w:p w:rsidR="00702AB7" w:rsidRPr="002331A9" w:rsidRDefault="00702AB7" w:rsidP="002331A9">
      <w:pPr>
        <w:widowControl/>
        <w:spacing w:line="360" w:lineRule="auto"/>
        <w:jc w:val="both"/>
        <w:rPr>
          <w:rFonts w:ascii="Verdana" w:hAnsi="Verdana" w:cs="Verdana"/>
          <w:b/>
          <w:color w:val="auto"/>
          <w:sz w:val="20"/>
          <w:szCs w:val="20"/>
          <w:u w:val="single"/>
          <w:lang w:val="ru-RU"/>
        </w:rPr>
      </w:pPr>
    </w:p>
    <w:p w:rsidR="00582891" w:rsidRPr="002331A9" w:rsidRDefault="0013134A" w:rsidP="002331A9">
      <w:pPr>
        <w:spacing w:line="360" w:lineRule="auto"/>
        <w:jc w:val="both"/>
        <w:rPr>
          <w:rFonts w:ascii="Verdana" w:eastAsia="Times New Roman" w:hAnsi="Verdana" w:cs="Times New Roman"/>
          <w:color w:val="auto"/>
          <w:sz w:val="20"/>
          <w:szCs w:val="20"/>
          <w:lang w:val="ru-RU"/>
        </w:rPr>
      </w:pPr>
      <w:r w:rsidRPr="002331A9">
        <w:rPr>
          <w:rFonts w:ascii="Verdana" w:eastAsia="Courier New" w:hAnsi="Verdana" w:cs="Verdana"/>
          <w:b/>
          <w:bCs/>
          <w:color w:val="auto"/>
          <w:sz w:val="20"/>
          <w:szCs w:val="20"/>
        </w:rPr>
        <w:t>-</w:t>
      </w:r>
      <w:r w:rsidR="008343DA" w:rsidRPr="002331A9">
        <w:rPr>
          <w:rFonts w:ascii="Verdana" w:eastAsia="Courier New" w:hAnsi="Verdana" w:cs="Verdana"/>
          <w:b/>
          <w:bCs/>
          <w:color w:val="auto"/>
          <w:sz w:val="20"/>
          <w:szCs w:val="20"/>
        </w:rPr>
        <w:t xml:space="preserve"> </w:t>
      </w:r>
      <w:r w:rsidRPr="002331A9">
        <w:rPr>
          <w:rFonts w:ascii="Verdana" w:eastAsia="Courier New" w:hAnsi="Verdana" w:cs="Verdana"/>
          <w:b/>
          <w:bCs/>
          <w:color w:val="auto"/>
          <w:sz w:val="20"/>
          <w:szCs w:val="20"/>
        </w:rPr>
        <w:t>Ценово предложение –</w:t>
      </w:r>
      <w:r w:rsidR="008343DA" w:rsidRPr="002331A9">
        <w:rPr>
          <w:rFonts w:ascii="Verdana" w:eastAsia="Courier New" w:hAnsi="Verdana" w:cs="Verdana"/>
          <w:b/>
          <w:bCs/>
          <w:color w:val="auto"/>
          <w:sz w:val="20"/>
          <w:szCs w:val="20"/>
        </w:rPr>
        <w:t xml:space="preserve"> </w:t>
      </w:r>
      <w:r w:rsidRPr="002331A9">
        <w:rPr>
          <w:rFonts w:ascii="Verdana" w:eastAsia="Courier New" w:hAnsi="Verdana" w:cs="Verdana"/>
          <w:bCs/>
          <w:color w:val="auto"/>
          <w:sz w:val="20"/>
          <w:szCs w:val="20"/>
        </w:rPr>
        <w:t xml:space="preserve">поставено </w:t>
      </w:r>
      <w:r w:rsidR="00177524" w:rsidRPr="002331A9">
        <w:rPr>
          <w:rFonts w:ascii="Verdana" w:eastAsia="Courier New" w:hAnsi="Verdana" w:cs="Verdana"/>
          <w:bCs/>
          <w:color w:val="auto"/>
          <w:sz w:val="20"/>
          <w:szCs w:val="20"/>
        </w:rPr>
        <w:t xml:space="preserve">в </w:t>
      </w:r>
      <w:r w:rsidR="003A4C8E" w:rsidRPr="002331A9">
        <w:rPr>
          <w:rFonts w:ascii="Verdana" w:eastAsia="Times New Roman" w:hAnsi="Verdana" w:cs="Times New Roman"/>
          <w:b/>
          <w:color w:val="auto"/>
          <w:sz w:val="20"/>
          <w:szCs w:val="20"/>
          <w:lang w:val="ru-RU"/>
        </w:rPr>
        <w:t>отдел</w:t>
      </w:r>
      <w:r w:rsidR="003A4C8E" w:rsidRPr="002331A9">
        <w:rPr>
          <w:rFonts w:ascii="Verdana" w:eastAsia="Times New Roman" w:hAnsi="Verdana" w:cs="Times New Roman"/>
          <w:b/>
          <w:color w:val="auto"/>
          <w:sz w:val="20"/>
          <w:szCs w:val="20"/>
        </w:rPr>
        <w:t>ен</w:t>
      </w:r>
      <w:r w:rsidR="003A4C8E" w:rsidRPr="002331A9">
        <w:rPr>
          <w:rFonts w:ascii="Verdana" w:eastAsia="Times New Roman" w:hAnsi="Verdana" w:cs="Times New Roman"/>
          <w:b/>
          <w:color w:val="auto"/>
          <w:sz w:val="20"/>
          <w:szCs w:val="20"/>
          <w:lang w:val="ru-RU"/>
        </w:rPr>
        <w:t xml:space="preserve"> непрозрачен плик</w:t>
      </w:r>
      <w:r w:rsidR="00582891" w:rsidRPr="002331A9">
        <w:rPr>
          <w:rFonts w:ascii="Verdana" w:eastAsia="Times New Roman" w:hAnsi="Verdana" w:cs="Times New Roman"/>
          <w:color w:val="auto"/>
          <w:sz w:val="20"/>
          <w:szCs w:val="20"/>
          <w:lang w:val="ru-RU"/>
        </w:rPr>
        <w:t xml:space="preserve"> </w:t>
      </w:r>
      <w:r w:rsidRPr="002331A9">
        <w:rPr>
          <w:rFonts w:ascii="Verdana" w:eastAsia="Courier New" w:hAnsi="Verdana" w:cs="Verdana"/>
          <w:bCs/>
          <w:color w:val="auto"/>
          <w:sz w:val="20"/>
          <w:szCs w:val="20"/>
        </w:rPr>
        <w:t xml:space="preserve">с надпис </w:t>
      </w:r>
      <w:r w:rsidR="008343DA" w:rsidRPr="002331A9">
        <w:rPr>
          <w:rFonts w:ascii="Verdana" w:eastAsia="Courier New" w:hAnsi="Verdana" w:cs="Verdana"/>
          <w:b/>
          <w:bCs/>
          <w:color w:val="auto"/>
          <w:sz w:val="20"/>
          <w:szCs w:val="20"/>
        </w:rPr>
        <w:t>„Предлагани ценови параметри“</w:t>
      </w:r>
      <w:r w:rsidR="003A4C8E" w:rsidRPr="002331A9">
        <w:rPr>
          <w:rFonts w:ascii="Verdana" w:eastAsia="Times New Roman" w:hAnsi="Verdana" w:cs="Times New Roman"/>
          <w:color w:val="auto"/>
          <w:sz w:val="20"/>
          <w:szCs w:val="20"/>
          <w:lang w:val="ru-RU"/>
        </w:rPr>
        <w:t xml:space="preserve">. Върху </w:t>
      </w:r>
      <w:r w:rsidR="00582891" w:rsidRPr="002331A9">
        <w:rPr>
          <w:rFonts w:ascii="Verdana" w:eastAsia="Times New Roman" w:hAnsi="Verdana" w:cs="Times New Roman"/>
          <w:color w:val="auto"/>
          <w:sz w:val="20"/>
          <w:szCs w:val="20"/>
          <w:lang w:val="ru-RU"/>
        </w:rPr>
        <w:t>плик</w:t>
      </w:r>
      <w:r w:rsidR="003A4C8E" w:rsidRPr="002331A9">
        <w:rPr>
          <w:rFonts w:ascii="Verdana" w:eastAsia="Times New Roman" w:hAnsi="Verdana" w:cs="Times New Roman"/>
          <w:color w:val="auto"/>
          <w:sz w:val="20"/>
          <w:szCs w:val="20"/>
          <w:lang w:val="ru-RU"/>
        </w:rPr>
        <w:t>а</w:t>
      </w:r>
      <w:r w:rsidR="00582891" w:rsidRPr="002331A9">
        <w:rPr>
          <w:rFonts w:ascii="Verdana" w:eastAsia="Times New Roman" w:hAnsi="Verdana" w:cs="Times New Roman"/>
          <w:color w:val="auto"/>
          <w:sz w:val="20"/>
          <w:szCs w:val="20"/>
          <w:lang w:val="ru-RU"/>
        </w:rPr>
        <w:t xml:space="preserve"> следва да се отбележи и наименованието на участника. </w:t>
      </w:r>
    </w:p>
    <w:p w:rsidR="00513971" w:rsidRPr="002331A9" w:rsidRDefault="00513971" w:rsidP="002331A9">
      <w:pPr>
        <w:spacing w:line="360" w:lineRule="auto"/>
        <w:jc w:val="both"/>
        <w:rPr>
          <w:rFonts w:ascii="Verdana" w:eastAsia="Times New Roman" w:hAnsi="Verdana" w:cs="Times New Roman"/>
          <w:color w:val="FF0000"/>
          <w:sz w:val="20"/>
          <w:szCs w:val="20"/>
          <w:lang w:val="ru-RU"/>
        </w:rPr>
      </w:pPr>
    </w:p>
    <w:p w:rsidR="00702AB7" w:rsidRPr="002331A9" w:rsidRDefault="0013134A" w:rsidP="002331A9">
      <w:pPr>
        <w:widowControl/>
        <w:spacing w:line="360" w:lineRule="auto"/>
        <w:ind w:right="23"/>
        <w:jc w:val="both"/>
        <w:rPr>
          <w:rFonts w:ascii="Verdana" w:hAnsi="Verdana" w:cs="Verdana"/>
          <w:color w:val="auto"/>
          <w:sz w:val="20"/>
          <w:szCs w:val="20"/>
        </w:rPr>
      </w:pPr>
      <w:r w:rsidRPr="002331A9">
        <w:rPr>
          <w:rFonts w:ascii="Verdana" w:hAnsi="Verdana" w:cs="Verdana"/>
          <w:b/>
          <w:color w:val="auto"/>
          <w:sz w:val="20"/>
          <w:szCs w:val="20"/>
          <w:u w:val="single"/>
          <w:lang w:val="ru-RU"/>
        </w:rPr>
        <w:t xml:space="preserve">Съдържанието на плика с ценовото предложение се представя и на електронен носител. Изготвените и комплектовани документи – номерирани, подписани и подпечатани, се сканират и обединяват от участника в един общ файл </w:t>
      </w:r>
      <w:r w:rsidRPr="002331A9">
        <w:rPr>
          <w:rFonts w:ascii="Verdana" w:hAnsi="Verdana" w:cs="Verdana"/>
          <w:b/>
          <w:color w:val="auto"/>
          <w:sz w:val="20"/>
          <w:szCs w:val="20"/>
          <w:u w:val="single"/>
        </w:rPr>
        <w:t>(</w:t>
      </w:r>
      <w:r w:rsidRPr="002331A9">
        <w:rPr>
          <w:rFonts w:ascii="Verdana" w:hAnsi="Verdana" w:cs="Verdana"/>
          <w:b/>
          <w:color w:val="auto"/>
          <w:sz w:val="20"/>
          <w:szCs w:val="20"/>
          <w:u w:val="single"/>
          <w:lang w:val="en-US"/>
        </w:rPr>
        <w:t xml:space="preserve">pdf* </w:t>
      </w:r>
      <w:r w:rsidRPr="002331A9">
        <w:rPr>
          <w:rFonts w:ascii="Verdana" w:hAnsi="Verdana" w:cs="Verdana"/>
          <w:b/>
          <w:color w:val="auto"/>
          <w:sz w:val="20"/>
          <w:szCs w:val="20"/>
          <w:u w:val="single"/>
        </w:rPr>
        <w:t>формат)</w:t>
      </w:r>
      <w:r w:rsidRPr="002331A9">
        <w:rPr>
          <w:rFonts w:ascii="Verdana" w:hAnsi="Verdana" w:cs="Verdana"/>
          <w:b/>
          <w:color w:val="auto"/>
          <w:sz w:val="20"/>
          <w:szCs w:val="20"/>
          <w:u w:val="single"/>
          <w:lang w:val="ru-RU"/>
        </w:rPr>
        <w:t xml:space="preserve">. Файлът се записва на електронен носител, който се поставя в плика с ценовото предложение, където се съдържа и хартиеният еквивалент на съответните документи. Текстовата част  на ''Ценовото предложение'', се записват </w:t>
      </w:r>
      <w:r w:rsidRPr="002331A9">
        <w:rPr>
          <w:rFonts w:ascii="Verdana" w:hAnsi="Verdana" w:cs="Verdana"/>
          <w:b/>
          <w:color w:val="auto"/>
          <w:sz w:val="20"/>
          <w:szCs w:val="20"/>
          <w:u w:val="single"/>
        </w:rPr>
        <w:t xml:space="preserve">и </w:t>
      </w:r>
      <w:r w:rsidRPr="002331A9">
        <w:rPr>
          <w:rFonts w:ascii="Verdana" w:hAnsi="Verdana" w:cs="Verdana"/>
          <w:b/>
          <w:color w:val="auto"/>
          <w:sz w:val="20"/>
          <w:szCs w:val="20"/>
          <w:u w:val="single"/>
          <w:lang w:val="ru-RU"/>
        </w:rPr>
        <w:t>във формат *.</w:t>
      </w:r>
      <w:r w:rsidRPr="002331A9">
        <w:rPr>
          <w:rFonts w:ascii="Verdana" w:hAnsi="Verdana" w:cs="Verdana"/>
          <w:b/>
          <w:color w:val="auto"/>
          <w:sz w:val="20"/>
          <w:szCs w:val="20"/>
          <w:u w:val="single"/>
          <w:lang w:val="en-US"/>
        </w:rPr>
        <w:t>doc</w:t>
      </w:r>
      <w:r w:rsidRPr="002331A9">
        <w:rPr>
          <w:rFonts w:ascii="Verdana" w:hAnsi="Verdana" w:cs="Verdana"/>
          <w:b/>
          <w:color w:val="auto"/>
          <w:sz w:val="20"/>
          <w:szCs w:val="20"/>
          <w:u w:val="single"/>
        </w:rPr>
        <w:t>.</w:t>
      </w:r>
      <w:r w:rsidR="00702AB7" w:rsidRPr="002331A9">
        <w:rPr>
          <w:rFonts w:ascii="Verdana" w:hAnsi="Verdana" w:cs="Verdana"/>
          <w:b/>
          <w:color w:val="auto"/>
          <w:sz w:val="20"/>
          <w:szCs w:val="20"/>
          <w:u w:val="single"/>
          <w:lang w:val="ru-RU"/>
        </w:rPr>
        <w:t xml:space="preserve"> Количествено стойностната сметка от ''Ценовото предложение'', се записват </w:t>
      </w:r>
      <w:r w:rsidR="00702AB7" w:rsidRPr="002331A9">
        <w:rPr>
          <w:rFonts w:ascii="Verdana" w:hAnsi="Verdana" w:cs="Verdana"/>
          <w:b/>
          <w:color w:val="auto"/>
          <w:sz w:val="20"/>
          <w:szCs w:val="20"/>
          <w:u w:val="single"/>
        </w:rPr>
        <w:t xml:space="preserve">и </w:t>
      </w:r>
      <w:r w:rsidR="00702AB7" w:rsidRPr="002331A9">
        <w:rPr>
          <w:rFonts w:ascii="Verdana" w:hAnsi="Verdana" w:cs="Verdana"/>
          <w:b/>
          <w:color w:val="auto"/>
          <w:sz w:val="20"/>
          <w:szCs w:val="20"/>
          <w:u w:val="single"/>
          <w:lang w:val="ru-RU"/>
        </w:rPr>
        <w:t>във формат *.</w:t>
      </w:r>
      <w:r w:rsidR="00702AB7" w:rsidRPr="002331A9">
        <w:rPr>
          <w:rFonts w:ascii="Verdana" w:hAnsi="Verdana" w:cs="Verdana"/>
          <w:b/>
          <w:color w:val="auto"/>
          <w:sz w:val="20"/>
          <w:szCs w:val="20"/>
          <w:u w:val="single"/>
          <w:lang w:val="en-US"/>
        </w:rPr>
        <w:t>xls</w:t>
      </w:r>
      <w:r w:rsidR="00702AB7" w:rsidRPr="002331A9">
        <w:rPr>
          <w:rFonts w:ascii="Verdana" w:hAnsi="Verdana" w:cs="Verdana"/>
          <w:b/>
          <w:color w:val="auto"/>
          <w:sz w:val="20"/>
          <w:szCs w:val="20"/>
          <w:u w:val="single"/>
        </w:rPr>
        <w:t xml:space="preserve">. </w:t>
      </w:r>
    </w:p>
    <w:p w:rsidR="0013134A" w:rsidRPr="002331A9" w:rsidRDefault="0013134A" w:rsidP="002331A9">
      <w:pPr>
        <w:widowControl/>
        <w:spacing w:line="360" w:lineRule="auto"/>
        <w:jc w:val="both"/>
        <w:rPr>
          <w:rFonts w:ascii="Verdana" w:hAnsi="Verdana" w:cs="Verdana"/>
          <w:color w:val="auto"/>
          <w:sz w:val="20"/>
          <w:szCs w:val="20"/>
        </w:rPr>
      </w:pPr>
    </w:p>
    <w:p w:rsidR="0013134A" w:rsidRPr="002331A9" w:rsidRDefault="00AB23B3" w:rsidP="002331A9">
      <w:pPr>
        <w:widowControl/>
        <w:spacing w:after="120" w:line="360" w:lineRule="auto"/>
        <w:jc w:val="both"/>
        <w:rPr>
          <w:rFonts w:ascii="Verdana" w:eastAsia="Courier New" w:hAnsi="Verdana" w:cs="Verdana"/>
          <w:color w:val="auto"/>
          <w:sz w:val="20"/>
          <w:szCs w:val="20"/>
        </w:rPr>
      </w:pPr>
      <w:r w:rsidRPr="002331A9">
        <w:rPr>
          <w:rFonts w:ascii="Verdana" w:hAnsi="Verdana" w:cs="Verdana"/>
          <w:b/>
          <w:bCs/>
          <w:color w:val="auto"/>
          <w:sz w:val="20"/>
          <w:szCs w:val="20"/>
        </w:rPr>
        <w:t>Чл.</w:t>
      </w:r>
      <w:r w:rsidRPr="002331A9">
        <w:rPr>
          <w:rFonts w:ascii="Verdana" w:hAnsi="Verdana" w:cs="Verdana"/>
          <w:b/>
          <w:bCs/>
          <w:color w:val="auto"/>
          <w:sz w:val="20"/>
          <w:szCs w:val="20"/>
          <w:lang w:val="en-US"/>
        </w:rPr>
        <w:t>1</w:t>
      </w:r>
      <w:r w:rsidRPr="002331A9">
        <w:rPr>
          <w:rFonts w:ascii="Verdana" w:hAnsi="Verdana" w:cs="Verdana"/>
          <w:b/>
          <w:bCs/>
          <w:color w:val="auto"/>
          <w:sz w:val="20"/>
          <w:szCs w:val="20"/>
        </w:rPr>
        <w:t xml:space="preserve">0. </w:t>
      </w:r>
      <w:r w:rsidR="0013134A" w:rsidRPr="002331A9">
        <w:rPr>
          <w:rFonts w:ascii="Verdana" w:eastAsia="Courier New" w:hAnsi="Verdana" w:cs="Verdana"/>
          <w:color w:val="auto"/>
          <w:sz w:val="20"/>
          <w:szCs w:val="20"/>
        </w:rPr>
        <w:t xml:space="preserve">Документите по </w:t>
      </w:r>
      <w:r w:rsidRPr="002331A9">
        <w:rPr>
          <w:rFonts w:ascii="Verdana" w:eastAsia="Courier New" w:hAnsi="Verdana" w:cs="Verdana"/>
          <w:color w:val="auto"/>
          <w:sz w:val="20"/>
          <w:szCs w:val="20"/>
        </w:rPr>
        <w:t>чл.</w:t>
      </w:r>
      <w:r w:rsidR="00EE285B" w:rsidRPr="002331A9">
        <w:rPr>
          <w:rFonts w:ascii="Verdana" w:eastAsia="Courier New" w:hAnsi="Verdana" w:cs="Verdana"/>
          <w:color w:val="auto"/>
          <w:sz w:val="20"/>
          <w:szCs w:val="20"/>
          <w:lang w:val="en-US"/>
        </w:rPr>
        <w:t xml:space="preserve"> </w:t>
      </w:r>
      <w:r w:rsidRPr="002331A9">
        <w:rPr>
          <w:rFonts w:ascii="Verdana" w:eastAsia="Courier New" w:hAnsi="Verdana" w:cs="Verdana"/>
          <w:color w:val="auto"/>
          <w:sz w:val="20"/>
          <w:szCs w:val="20"/>
        </w:rPr>
        <w:t>9</w:t>
      </w:r>
      <w:r w:rsidR="0013134A" w:rsidRPr="002331A9">
        <w:rPr>
          <w:rFonts w:ascii="Verdana" w:eastAsia="Courier New" w:hAnsi="Verdana" w:cs="Verdana"/>
          <w:color w:val="auto"/>
          <w:sz w:val="20"/>
          <w:szCs w:val="20"/>
        </w:rPr>
        <w:t xml:space="preserve"> се поставят в </w:t>
      </w:r>
      <w:r w:rsidR="008343DA" w:rsidRPr="002331A9">
        <w:rPr>
          <w:rFonts w:ascii="Verdana" w:eastAsia="Courier New" w:hAnsi="Verdana" w:cs="Verdana"/>
          <w:color w:val="auto"/>
          <w:sz w:val="20"/>
          <w:szCs w:val="20"/>
        </w:rPr>
        <w:t>запечатана непрозрачна опаковка</w:t>
      </w:r>
      <w:r w:rsidR="0013134A" w:rsidRPr="002331A9">
        <w:rPr>
          <w:rFonts w:ascii="Verdana" w:eastAsia="Courier New" w:hAnsi="Verdana" w:cs="Verdana"/>
          <w:color w:val="auto"/>
          <w:sz w:val="20"/>
          <w:szCs w:val="20"/>
        </w:rPr>
        <w:t>, върху ко</w:t>
      </w:r>
      <w:r w:rsidR="008343DA" w:rsidRPr="002331A9">
        <w:rPr>
          <w:rFonts w:ascii="Verdana" w:eastAsia="Courier New" w:hAnsi="Verdana" w:cs="Verdana"/>
          <w:color w:val="auto"/>
          <w:sz w:val="20"/>
          <w:szCs w:val="20"/>
        </w:rPr>
        <w:t>я</w:t>
      </w:r>
      <w:r w:rsidR="0013134A" w:rsidRPr="002331A9">
        <w:rPr>
          <w:rFonts w:ascii="Verdana" w:eastAsia="Courier New" w:hAnsi="Verdana" w:cs="Verdana"/>
          <w:color w:val="auto"/>
          <w:sz w:val="20"/>
          <w:szCs w:val="20"/>
        </w:rPr>
        <w:t>то</w:t>
      </w:r>
      <w:r w:rsidR="0013134A" w:rsidRPr="002331A9">
        <w:rPr>
          <w:rFonts w:ascii="Verdana" w:eastAsia="Courier New" w:hAnsi="Verdana" w:cs="Verdana"/>
          <w:color w:val="auto"/>
          <w:sz w:val="20"/>
          <w:szCs w:val="20"/>
          <w:lang w:val="en-US"/>
        </w:rPr>
        <w:t xml:space="preserve"> се </w:t>
      </w:r>
      <w:r w:rsidR="0013134A" w:rsidRPr="002331A9">
        <w:rPr>
          <w:rFonts w:ascii="Verdana" w:eastAsia="Courier New" w:hAnsi="Verdana" w:cs="Verdana"/>
          <w:color w:val="auto"/>
          <w:sz w:val="20"/>
          <w:szCs w:val="20"/>
        </w:rPr>
        <w:t>отбелязва:</w:t>
      </w:r>
    </w:p>
    <w:p w:rsidR="0013134A" w:rsidRPr="002331A9" w:rsidRDefault="0013134A" w:rsidP="002331A9">
      <w:pPr>
        <w:widowControl/>
        <w:spacing w:after="120" w:line="360" w:lineRule="auto"/>
        <w:jc w:val="both"/>
        <w:rPr>
          <w:rFonts w:ascii="Verdana" w:hAnsi="Verdana" w:cs="Tahoma"/>
          <w:iCs/>
          <w:sz w:val="20"/>
          <w:szCs w:val="20"/>
          <w:shd w:val="clear" w:color="auto" w:fill="FFFFFF"/>
          <w:lang w:val="en-US" w:eastAsia="en-US"/>
        </w:rPr>
      </w:pPr>
      <w:r w:rsidRPr="002331A9">
        <w:rPr>
          <w:rFonts w:ascii="Verdana" w:hAnsi="Verdana" w:cs="Tahoma"/>
          <w:iCs/>
          <w:sz w:val="20"/>
          <w:szCs w:val="20"/>
          <w:shd w:val="clear" w:color="auto" w:fill="FFFFFF"/>
          <w:lang w:eastAsia="en-US"/>
        </w:rPr>
        <w:t>1.</w:t>
      </w:r>
      <w:r w:rsidRPr="002331A9">
        <w:rPr>
          <w:rFonts w:ascii="Verdana" w:hAnsi="Verdana" w:cs="Tahoma"/>
          <w:sz w:val="20"/>
          <w:szCs w:val="20"/>
          <w:shd w:val="clear" w:color="auto" w:fill="FFFFFF"/>
          <w:lang w:eastAsia="en-US"/>
        </w:rPr>
        <w:t> наименованието на участника, включително участниците в обединението, когато е приложимо;</w:t>
      </w:r>
      <w:r w:rsidRPr="002331A9">
        <w:rPr>
          <w:rFonts w:ascii="Verdana" w:hAnsi="Verdana" w:cs="Tahoma"/>
          <w:iCs/>
          <w:sz w:val="20"/>
          <w:szCs w:val="20"/>
          <w:shd w:val="clear" w:color="auto" w:fill="FFFFFF"/>
          <w:lang w:eastAsia="en-US"/>
        </w:rPr>
        <w:t> </w:t>
      </w:r>
    </w:p>
    <w:p w:rsidR="0013134A" w:rsidRPr="002331A9" w:rsidRDefault="0013134A" w:rsidP="002331A9">
      <w:pPr>
        <w:widowControl/>
        <w:spacing w:after="120" w:line="360" w:lineRule="auto"/>
        <w:jc w:val="both"/>
        <w:rPr>
          <w:rFonts w:ascii="Verdana" w:hAnsi="Verdana" w:cs="Tahoma"/>
          <w:iCs/>
          <w:sz w:val="20"/>
          <w:szCs w:val="20"/>
          <w:shd w:val="clear" w:color="auto" w:fill="FFFFFF"/>
          <w:lang w:val="en-US" w:eastAsia="en-US"/>
        </w:rPr>
      </w:pPr>
      <w:r w:rsidRPr="002331A9">
        <w:rPr>
          <w:rFonts w:ascii="Verdana" w:hAnsi="Verdana" w:cs="Tahoma"/>
          <w:iCs/>
          <w:sz w:val="20"/>
          <w:szCs w:val="20"/>
          <w:shd w:val="clear" w:color="auto" w:fill="FFFFFF"/>
          <w:lang w:eastAsia="en-US"/>
        </w:rPr>
        <w:t>2.</w:t>
      </w:r>
      <w:r w:rsidRPr="002331A9">
        <w:rPr>
          <w:rFonts w:ascii="Verdana" w:hAnsi="Verdana" w:cs="Tahoma"/>
          <w:sz w:val="20"/>
          <w:szCs w:val="20"/>
          <w:shd w:val="clear" w:color="auto" w:fill="FFFFFF"/>
          <w:lang w:eastAsia="en-US"/>
        </w:rPr>
        <w:t> адрес за кореспонденция, телефон и по възможност - факс и електронен адрес;</w:t>
      </w:r>
      <w:r w:rsidRPr="002331A9">
        <w:rPr>
          <w:rFonts w:ascii="Verdana" w:hAnsi="Verdana" w:cs="Tahoma"/>
          <w:iCs/>
          <w:sz w:val="20"/>
          <w:szCs w:val="20"/>
          <w:shd w:val="clear" w:color="auto" w:fill="FFFFFF"/>
          <w:lang w:eastAsia="en-US"/>
        </w:rPr>
        <w:t> </w:t>
      </w:r>
    </w:p>
    <w:p w:rsidR="0013134A" w:rsidRPr="002331A9" w:rsidRDefault="0013134A" w:rsidP="002331A9">
      <w:pPr>
        <w:widowControl/>
        <w:spacing w:after="120" w:line="360" w:lineRule="auto"/>
        <w:jc w:val="both"/>
        <w:rPr>
          <w:rFonts w:ascii="Verdana" w:hAnsi="Verdana" w:cs="Tahoma"/>
          <w:b/>
          <w:color w:val="auto"/>
          <w:sz w:val="20"/>
          <w:szCs w:val="20"/>
          <w:shd w:val="clear" w:color="auto" w:fill="FFFFFF"/>
          <w:lang w:val="en-US" w:eastAsia="en-US"/>
        </w:rPr>
      </w:pPr>
      <w:r w:rsidRPr="002331A9">
        <w:rPr>
          <w:rFonts w:ascii="Verdana" w:hAnsi="Verdana" w:cs="Tahoma"/>
          <w:iCs/>
          <w:sz w:val="20"/>
          <w:szCs w:val="20"/>
          <w:shd w:val="clear" w:color="auto" w:fill="FFFFFF"/>
          <w:lang w:eastAsia="en-US"/>
        </w:rPr>
        <w:lastRenderedPageBreak/>
        <w:t>3.</w:t>
      </w:r>
      <w:r w:rsidRPr="002331A9">
        <w:rPr>
          <w:rFonts w:ascii="Verdana" w:hAnsi="Verdana" w:cs="Tahoma"/>
          <w:sz w:val="20"/>
          <w:szCs w:val="20"/>
          <w:shd w:val="clear" w:color="auto" w:fill="FFFFFF"/>
          <w:lang w:eastAsia="en-US"/>
        </w:rPr>
        <w:t> </w:t>
      </w:r>
      <w:r w:rsidRPr="002331A9">
        <w:rPr>
          <w:rFonts w:ascii="Verdana" w:eastAsia="Courier New" w:hAnsi="Verdana" w:cs="Verdana"/>
          <w:color w:val="auto"/>
          <w:sz w:val="20"/>
          <w:szCs w:val="20"/>
        </w:rPr>
        <w:t>предмета на обществената поръчка</w:t>
      </w:r>
      <w:r w:rsidRPr="002331A9">
        <w:rPr>
          <w:rFonts w:ascii="Verdana" w:eastAsia="Courier New" w:hAnsi="Verdana" w:cs="Verdana"/>
          <w:color w:val="auto"/>
          <w:sz w:val="20"/>
          <w:szCs w:val="20"/>
          <w:lang w:val="en-US"/>
        </w:rPr>
        <w:t>:</w:t>
      </w:r>
      <w:r w:rsidRPr="002331A9">
        <w:rPr>
          <w:rFonts w:ascii="Verdana" w:eastAsia="Courier New" w:hAnsi="Verdana" w:cs="Verdana"/>
          <w:b/>
          <w:bCs/>
          <w:color w:val="auto"/>
          <w:sz w:val="20"/>
          <w:szCs w:val="20"/>
          <w:lang w:val="en-US"/>
        </w:rPr>
        <w:t xml:space="preserve"> </w:t>
      </w:r>
      <w:r w:rsidR="008343DA" w:rsidRPr="002331A9">
        <w:rPr>
          <w:rFonts w:ascii="Verdana" w:hAnsi="Verdana" w:cs="Times New Roman"/>
          <w:b/>
          <w:color w:val="auto"/>
          <w:sz w:val="20"/>
          <w:szCs w:val="20"/>
          <w:lang w:eastAsia="en-US"/>
        </w:rPr>
        <w:t>„</w:t>
      </w:r>
      <w:r w:rsidR="003F52A0" w:rsidRPr="00AA2AE3">
        <w:rPr>
          <w:rFonts w:ascii="Verdana" w:eastAsia="Times New Roman" w:hAnsi="Verdana" w:cs="Times New Roman"/>
          <w:b/>
          <w:color w:val="auto"/>
          <w:sz w:val="20"/>
          <w:szCs w:val="20"/>
        </w:rPr>
        <w:t xml:space="preserve">Преустройство и промяна на предназначение на съществуваща сграда с идентификатор No 101352353.247.1 - столова в Зала за културни </w:t>
      </w:r>
      <w:r w:rsidR="0097119B">
        <w:rPr>
          <w:rFonts w:ascii="Verdana" w:eastAsia="Times New Roman" w:hAnsi="Verdana" w:cs="Times New Roman"/>
          <w:b/>
          <w:color w:val="auto"/>
          <w:sz w:val="20"/>
          <w:szCs w:val="20"/>
        </w:rPr>
        <w:t>мероприятия</w:t>
      </w:r>
      <w:r w:rsidR="003F52A0" w:rsidRPr="00AA2AE3">
        <w:rPr>
          <w:rFonts w:ascii="Verdana" w:eastAsia="Times New Roman" w:hAnsi="Verdana" w:cs="Times New Roman"/>
          <w:b/>
          <w:color w:val="auto"/>
          <w:sz w:val="20"/>
          <w:szCs w:val="20"/>
        </w:rPr>
        <w:t xml:space="preserve"> в УПИ II-247, кв. 33, 25м. р-н, гр. Варна</w:t>
      </w:r>
      <w:r w:rsidR="00EA0581" w:rsidRPr="002331A9">
        <w:rPr>
          <w:rFonts w:ascii="Verdana" w:eastAsia="Times New Roman" w:hAnsi="Verdana" w:cs="Times New Roman"/>
          <w:b/>
          <w:bCs/>
          <w:spacing w:val="12"/>
          <w:sz w:val="20"/>
          <w:szCs w:val="20"/>
        </w:rPr>
        <w:t>“</w:t>
      </w:r>
      <w:r w:rsidR="00EA0581" w:rsidRPr="002331A9">
        <w:rPr>
          <w:rFonts w:ascii="Verdana" w:hAnsi="Verdana" w:cs="Times New Roman"/>
          <w:b/>
          <w:color w:val="auto"/>
          <w:sz w:val="20"/>
          <w:szCs w:val="20"/>
          <w:lang w:eastAsia="en-US"/>
        </w:rPr>
        <w:t>.</w:t>
      </w:r>
    </w:p>
    <w:p w:rsidR="0013134A" w:rsidRPr="002331A9" w:rsidRDefault="00AB23B3" w:rsidP="002331A9">
      <w:pPr>
        <w:widowControl/>
        <w:spacing w:after="120" w:line="360" w:lineRule="auto"/>
        <w:jc w:val="both"/>
        <w:rPr>
          <w:rFonts w:ascii="Verdana" w:eastAsia="Courier New" w:hAnsi="Verdana" w:cs="Verdana"/>
          <w:color w:val="auto"/>
          <w:sz w:val="20"/>
          <w:szCs w:val="20"/>
        </w:rPr>
      </w:pPr>
      <w:r w:rsidRPr="002331A9">
        <w:rPr>
          <w:rFonts w:ascii="Verdana" w:hAnsi="Verdana" w:cs="Verdana"/>
          <w:b/>
          <w:bCs/>
          <w:color w:val="auto"/>
          <w:sz w:val="20"/>
          <w:szCs w:val="20"/>
        </w:rPr>
        <w:t>Чл.</w:t>
      </w:r>
      <w:r w:rsidRPr="002331A9">
        <w:rPr>
          <w:rFonts w:ascii="Verdana" w:hAnsi="Verdana" w:cs="Verdana"/>
          <w:b/>
          <w:bCs/>
          <w:color w:val="auto"/>
          <w:sz w:val="20"/>
          <w:szCs w:val="20"/>
          <w:lang w:val="en-US"/>
        </w:rPr>
        <w:t>1</w:t>
      </w:r>
      <w:r w:rsidRPr="002331A9">
        <w:rPr>
          <w:rFonts w:ascii="Verdana" w:hAnsi="Verdana" w:cs="Verdana"/>
          <w:b/>
          <w:bCs/>
          <w:color w:val="auto"/>
          <w:sz w:val="20"/>
          <w:szCs w:val="20"/>
        </w:rPr>
        <w:t>1. (1)</w:t>
      </w:r>
      <w:r w:rsidR="0013134A" w:rsidRPr="002331A9">
        <w:rPr>
          <w:rFonts w:ascii="Verdana" w:eastAsia="Courier New" w:hAnsi="Verdana" w:cs="Verdana"/>
          <w:b/>
          <w:bCs/>
          <w:color w:val="auto"/>
          <w:sz w:val="20"/>
          <w:szCs w:val="20"/>
        </w:rPr>
        <w:t xml:space="preserve"> </w:t>
      </w:r>
      <w:r w:rsidR="0013134A" w:rsidRPr="002331A9">
        <w:rPr>
          <w:rFonts w:ascii="Verdana" w:eastAsia="Courier New" w:hAnsi="Verdana" w:cs="Verdana"/>
          <w:color w:val="auto"/>
          <w:sz w:val="20"/>
          <w:szCs w:val="20"/>
        </w:rPr>
        <w:t>Всеки участник в процедурата има право да представи само един комплект офертни документи.</w:t>
      </w:r>
    </w:p>
    <w:p w:rsidR="0013134A" w:rsidRPr="00C17029" w:rsidRDefault="00AB23B3" w:rsidP="002331A9">
      <w:pPr>
        <w:widowControl/>
        <w:spacing w:after="120" w:line="360" w:lineRule="auto"/>
        <w:jc w:val="both"/>
        <w:rPr>
          <w:rFonts w:ascii="Verdana" w:eastAsia="Courier New" w:hAnsi="Verdana" w:cs="Verdana"/>
          <w:b/>
          <w:bCs/>
          <w:color w:val="auto"/>
          <w:sz w:val="20"/>
          <w:szCs w:val="20"/>
        </w:rPr>
      </w:pPr>
      <w:r w:rsidRPr="002331A9">
        <w:rPr>
          <w:rFonts w:ascii="Verdana" w:hAnsi="Verdana" w:cs="Verdana"/>
          <w:b/>
          <w:bCs/>
          <w:color w:val="auto"/>
          <w:sz w:val="20"/>
          <w:szCs w:val="20"/>
        </w:rPr>
        <w:t>(2)</w:t>
      </w:r>
      <w:r w:rsidRPr="002331A9">
        <w:rPr>
          <w:rFonts w:ascii="Verdana" w:eastAsia="Courier New" w:hAnsi="Verdana" w:cs="Verdana"/>
          <w:b/>
          <w:bCs/>
          <w:color w:val="auto"/>
          <w:sz w:val="20"/>
          <w:szCs w:val="20"/>
        </w:rPr>
        <w:t xml:space="preserve"> </w:t>
      </w:r>
      <w:r w:rsidR="0013134A" w:rsidRPr="002331A9">
        <w:rPr>
          <w:rFonts w:ascii="Verdana" w:eastAsia="Courier New" w:hAnsi="Verdana" w:cs="Verdana"/>
          <w:color w:val="auto"/>
          <w:sz w:val="20"/>
          <w:szCs w:val="20"/>
        </w:rPr>
        <w:t xml:space="preserve">Внасянето на комплекта офертни документи се извършва в деловодството на </w:t>
      </w:r>
      <w:r w:rsidR="00375FD1" w:rsidRPr="00AA2AE3">
        <w:rPr>
          <w:rFonts w:ascii="Verdana" w:eastAsia="Times New Roman" w:hAnsi="Verdana"/>
          <w:sz w:val="20"/>
          <w:szCs w:val="20"/>
        </w:rPr>
        <w:t>ПЪРВА ЕЗИКОВА ГИМНАЗИЯ ГР. ВАРНА</w:t>
      </w:r>
      <w:r w:rsidR="0013134A" w:rsidRPr="002331A9">
        <w:rPr>
          <w:rFonts w:ascii="Verdana" w:eastAsia="Courier New" w:hAnsi="Verdana" w:cs="Verdana"/>
          <w:b/>
          <w:bCs/>
          <w:color w:val="auto"/>
          <w:sz w:val="20"/>
          <w:szCs w:val="20"/>
          <w:lang w:val="az-Cyrl-AZ"/>
        </w:rPr>
        <w:t xml:space="preserve">, </w:t>
      </w:r>
      <w:r w:rsidR="0013134A" w:rsidRPr="00C17029">
        <w:rPr>
          <w:rFonts w:ascii="Verdana" w:eastAsia="Courier New" w:hAnsi="Verdana" w:cs="Verdana"/>
          <w:b/>
          <w:bCs/>
          <w:color w:val="auto"/>
          <w:sz w:val="20"/>
          <w:szCs w:val="20"/>
          <w:lang w:val="az-Cyrl-AZ"/>
        </w:rPr>
        <w:t xml:space="preserve">на адрес: гр. Варна, </w:t>
      </w:r>
      <w:r w:rsidR="00C17029" w:rsidRPr="00C17029">
        <w:rPr>
          <w:rFonts w:ascii="Verdana" w:hAnsi="Verdana"/>
          <w:b/>
          <w:sz w:val="20"/>
          <w:szCs w:val="20"/>
        </w:rPr>
        <w:t>ул. "</w:t>
      </w:r>
      <w:r w:rsidR="00375FD1">
        <w:rPr>
          <w:rFonts w:ascii="Verdana" w:hAnsi="Verdana"/>
          <w:b/>
          <w:sz w:val="20"/>
          <w:szCs w:val="20"/>
        </w:rPr>
        <w:t>Подвис</w:t>
      </w:r>
      <w:r w:rsidR="00C17029" w:rsidRPr="00C17029">
        <w:rPr>
          <w:rFonts w:ascii="Verdana" w:hAnsi="Verdana"/>
          <w:b/>
          <w:sz w:val="20"/>
          <w:szCs w:val="20"/>
        </w:rPr>
        <w:t>" № 2</w:t>
      </w:r>
      <w:r w:rsidR="00375FD1">
        <w:rPr>
          <w:rFonts w:ascii="Verdana" w:hAnsi="Verdana"/>
          <w:b/>
          <w:sz w:val="20"/>
          <w:szCs w:val="20"/>
        </w:rPr>
        <w:t>9</w:t>
      </w:r>
    </w:p>
    <w:p w:rsidR="0013134A" w:rsidRPr="002331A9" w:rsidRDefault="00AB23B3" w:rsidP="002331A9">
      <w:pPr>
        <w:widowControl/>
        <w:spacing w:line="360" w:lineRule="auto"/>
        <w:jc w:val="both"/>
        <w:rPr>
          <w:rFonts w:ascii="Verdana" w:eastAsia="Courier New" w:hAnsi="Verdana" w:cs="Verdana"/>
          <w:b/>
          <w:bCs/>
          <w:color w:val="auto"/>
          <w:sz w:val="20"/>
          <w:szCs w:val="20"/>
        </w:rPr>
      </w:pPr>
      <w:r w:rsidRPr="002331A9">
        <w:rPr>
          <w:rFonts w:ascii="Verdana" w:hAnsi="Verdana" w:cs="Verdana"/>
          <w:b/>
          <w:bCs/>
          <w:color w:val="auto"/>
          <w:sz w:val="20"/>
          <w:szCs w:val="20"/>
        </w:rPr>
        <w:t>(3)</w:t>
      </w:r>
      <w:r w:rsidRPr="002331A9">
        <w:rPr>
          <w:rFonts w:ascii="Verdana" w:eastAsia="Courier New" w:hAnsi="Verdana" w:cs="Verdana"/>
          <w:b/>
          <w:bCs/>
          <w:color w:val="auto"/>
          <w:sz w:val="20"/>
          <w:szCs w:val="20"/>
        </w:rPr>
        <w:t xml:space="preserve"> </w:t>
      </w:r>
      <w:r w:rsidR="0013134A" w:rsidRPr="002331A9">
        <w:rPr>
          <w:rFonts w:ascii="Verdana" w:eastAsia="Courier New" w:hAnsi="Verdana" w:cs="Verdana"/>
          <w:color w:val="auto"/>
          <w:sz w:val="20"/>
          <w:szCs w:val="20"/>
        </w:rPr>
        <w:t xml:space="preserve">Крайният срок за внасяне на офертните документи е до </w:t>
      </w:r>
      <w:r w:rsidR="0097119B">
        <w:rPr>
          <w:rFonts w:ascii="Verdana" w:eastAsia="Courier New" w:hAnsi="Verdana" w:cs="Verdana"/>
          <w:b/>
          <w:bCs/>
          <w:color w:val="auto"/>
          <w:sz w:val="20"/>
          <w:szCs w:val="20"/>
        </w:rPr>
        <w:t>15:00</w:t>
      </w:r>
      <w:r w:rsidR="0013134A" w:rsidRPr="002331A9">
        <w:rPr>
          <w:rFonts w:ascii="Verdana" w:eastAsia="Courier New" w:hAnsi="Verdana" w:cs="Verdana"/>
          <w:b/>
          <w:bCs/>
          <w:color w:val="auto"/>
          <w:sz w:val="20"/>
          <w:szCs w:val="20"/>
        </w:rPr>
        <w:t xml:space="preserve"> </w:t>
      </w:r>
      <w:r w:rsidR="0013134A" w:rsidRPr="002331A9">
        <w:rPr>
          <w:rFonts w:ascii="Verdana" w:eastAsia="Courier New" w:hAnsi="Verdana" w:cs="Verdana"/>
          <w:color w:val="auto"/>
          <w:sz w:val="20"/>
          <w:szCs w:val="20"/>
        </w:rPr>
        <w:t xml:space="preserve">часа на </w:t>
      </w:r>
      <w:r w:rsidR="009923CF">
        <w:rPr>
          <w:rFonts w:ascii="Verdana" w:eastAsia="Courier New" w:hAnsi="Verdana" w:cs="Verdana"/>
          <w:b/>
          <w:bCs/>
          <w:color w:val="auto"/>
          <w:sz w:val="20"/>
          <w:szCs w:val="20"/>
          <w:lang w:val="en-US"/>
        </w:rPr>
        <w:t xml:space="preserve"> </w:t>
      </w:r>
      <w:r w:rsidR="0097119B">
        <w:rPr>
          <w:rFonts w:ascii="Verdana" w:eastAsia="Courier New" w:hAnsi="Verdana" w:cs="Verdana"/>
          <w:b/>
          <w:bCs/>
          <w:color w:val="auto"/>
          <w:sz w:val="20"/>
          <w:szCs w:val="20"/>
        </w:rPr>
        <w:t>30.08</w:t>
      </w:r>
      <w:r w:rsidR="003F52A0">
        <w:rPr>
          <w:rFonts w:ascii="Verdana" w:eastAsia="Courier New" w:hAnsi="Verdana" w:cs="Verdana"/>
          <w:b/>
          <w:bCs/>
          <w:color w:val="auto"/>
          <w:sz w:val="20"/>
          <w:szCs w:val="20"/>
        </w:rPr>
        <w:t>.</w:t>
      </w:r>
      <w:r w:rsidR="00A26F6A" w:rsidRPr="00DF19F7">
        <w:rPr>
          <w:rFonts w:ascii="Verdana" w:eastAsia="Courier New" w:hAnsi="Verdana" w:cs="Verdana"/>
          <w:b/>
          <w:bCs/>
          <w:color w:val="auto"/>
          <w:sz w:val="20"/>
          <w:szCs w:val="20"/>
        </w:rPr>
        <w:t>201</w:t>
      </w:r>
      <w:r w:rsidR="00C17029" w:rsidRPr="00DF19F7">
        <w:rPr>
          <w:rFonts w:ascii="Verdana" w:eastAsia="Courier New" w:hAnsi="Verdana" w:cs="Verdana"/>
          <w:b/>
          <w:bCs/>
          <w:color w:val="auto"/>
          <w:sz w:val="20"/>
          <w:szCs w:val="20"/>
        </w:rPr>
        <w:t>8</w:t>
      </w:r>
      <w:r w:rsidR="0013134A" w:rsidRPr="00DF19F7">
        <w:rPr>
          <w:rFonts w:ascii="Verdana" w:eastAsia="Courier New" w:hAnsi="Verdana" w:cs="Verdana"/>
          <w:b/>
          <w:bCs/>
          <w:color w:val="auto"/>
          <w:sz w:val="20"/>
          <w:szCs w:val="20"/>
        </w:rPr>
        <w:t>г.</w:t>
      </w:r>
      <w:r w:rsidR="0013134A" w:rsidRPr="002331A9">
        <w:rPr>
          <w:rFonts w:ascii="Verdana" w:eastAsia="Courier New" w:hAnsi="Verdana" w:cs="Verdana"/>
          <w:b/>
          <w:bCs/>
          <w:color w:val="auto"/>
          <w:sz w:val="20"/>
          <w:szCs w:val="20"/>
        </w:rPr>
        <w:t xml:space="preserve">    </w:t>
      </w:r>
    </w:p>
    <w:p w:rsidR="0013134A" w:rsidRPr="002331A9" w:rsidRDefault="0013134A" w:rsidP="002331A9">
      <w:pPr>
        <w:widowControl/>
        <w:spacing w:after="120" w:line="360" w:lineRule="auto"/>
        <w:jc w:val="both"/>
        <w:rPr>
          <w:rFonts w:ascii="Verdana" w:eastAsia="Courier New" w:hAnsi="Verdana" w:cs="Verdana"/>
          <w:b/>
          <w:bCs/>
          <w:color w:val="auto"/>
          <w:sz w:val="20"/>
          <w:szCs w:val="20"/>
        </w:rPr>
      </w:pPr>
      <w:r w:rsidRPr="002331A9">
        <w:rPr>
          <w:rFonts w:ascii="Verdana" w:eastAsia="Courier New" w:hAnsi="Verdana" w:cs="Verdana"/>
          <w:i/>
          <w:iCs/>
          <w:color w:val="auto"/>
          <w:sz w:val="20"/>
          <w:szCs w:val="20"/>
          <w:lang w:val="ru-RU" w:eastAsia="en-US"/>
        </w:rPr>
        <w:t>*Забележка: К</w:t>
      </w:r>
      <w:r w:rsidRPr="002331A9">
        <w:rPr>
          <w:rFonts w:ascii="Verdana" w:hAnsi="Verdana" w:cs="Tahoma"/>
          <w:i/>
          <w:sz w:val="20"/>
          <w:szCs w:val="20"/>
          <w:shd w:val="clear" w:color="auto" w:fill="FFFFFF"/>
          <w:lang w:eastAsia="en-US"/>
        </w:rPr>
        <w:t xml:space="preserve">огато към момента на изтичане на крайния срок за получаване на оферти пред </w:t>
      </w:r>
      <w:r w:rsidRPr="002331A9">
        <w:rPr>
          <w:rFonts w:ascii="Verdana" w:eastAsia="Courier New" w:hAnsi="Verdana" w:cs="Verdana"/>
          <w:color w:val="auto"/>
          <w:sz w:val="20"/>
          <w:szCs w:val="20"/>
        </w:rPr>
        <w:t xml:space="preserve">деловодството на </w:t>
      </w:r>
      <w:r w:rsidR="00375FD1">
        <w:rPr>
          <w:rFonts w:ascii="Verdana" w:eastAsia="Times New Roman" w:hAnsi="Verdana" w:cs="Times New Roman"/>
          <w:i/>
          <w:color w:val="auto"/>
          <w:sz w:val="20"/>
          <w:szCs w:val="20"/>
        </w:rPr>
        <w:t>Първа езикова гимназия -гр.Варна</w:t>
      </w:r>
      <w:r w:rsidR="00C17029" w:rsidRPr="00C17029">
        <w:rPr>
          <w:rFonts w:ascii="Verdana" w:eastAsia="Courier New" w:hAnsi="Verdana" w:cs="Verdana"/>
          <w:bCs/>
          <w:i/>
          <w:color w:val="auto"/>
          <w:sz w:val="20"/>
          <w:szCs w:val="20"/>
          <w:lang w:val="az-Cyrl-AZ"/>
        </w:rPr>
        <w:t xml:space="preserve">, на адрес: гр. Варна, </w:t>
      </w:r>
      <w:r w:rsidR="00375FD1">
        <w:rPr>
          <w:rFonts w:ascii="Verdana" w:hAnsi="Verdana"/>
          <w:i/>
          <w:sz w:val="20"/>
          <w:szCs w:val="20"/>
        </w:rPr>
        <w:t xml:space="preserve"> </w:t>
      </w:r>
      <w:r w:rsidR="00C17029" w:rsidRPr="00C17029">
        <w:rPr>
          <w:rFonts w:ascii="Verdana" w:hAnsi="Verdana"/>
          <w:i/>
          <w:sz w:val="20"/>
          <w:szCs w:val="20"/>
        </w:rPr>
        <w:t xml:space="preserve"> ул. "</w:t>
      </w:r>
      <w:r w:rsidR="00375FD1">
        <w:rPr>
          <w:rFonts w:ascii="Verdana" w:hAnsi="Verdana"/>
          <w:i/>
          <w:sz w:val="20"/>
          <w:szCs w:val="20"/>
        </w:rPr>
        <w:t>Подвис</w:t>
      </w:r>
      <w:r w:rsidR="00C17029" w:rsidRPr="00C17029">
        <w:rPr>
          <w:rFonts w:ascii="Verdana" w:hAnsi="Verdana"/>
          <w:i/>
          <w:sz w:val="20"/>
          <w:szCs w:val="20"/>
        </w:rPr>
        <w:t>" № 2</w:t>
      </w:r>
      <w:r w:rsidR="00375FD1">
        <w:rPr>
          <w:rFonts w:ascii="Verdana" w:hAnsi="Verdana"/>
          <w:i/>
          <w:sz w:val="20"/>
          <w:szCs w:val="20"/>
        </w:rPr>
        <w:t>9</w:t>
      </w:r>
      <w:r w:rsidR="00645734" w:rsidRPr="002331A9">
        <w:rPr>
          <w:rFonts w:ascii="Verdana" w:eastAsia="Courier New" w:hAnsi="Verdana" w:cs="Verdana"/>
          <w:bCs/>
          <w:i/>
          <w:color w:val="auto"/>
          <w:sz w:val="20"/>
          <w:szCs w:val="20"/>
          <w:lang w:val="en-US"/>
        </w:rPr>
        <w:t xml:space="preserve"> </w:t>
      </w:r>
      <w:r w:rsidRPr="002331A9">
        <w:rPr>
          <w:rFonts w:ascii="Verdana" w:hAnsi="Verdana" w:cs="Tahoma"/>
          <w:i/>
          <w:sz w:val="20"/>
          <w:szCs w:val="20"/>
          <w:shd w:val="clear" w:color="auto" w:fill="FFFFFF"/>
          <w:lang w:eastAsia="en-US"/>
        </w:rPr>
        <w:t xml:space="preserve">, все още има чакащи лица, те се включват в списък, който се подписва от представител на възложителя и от присъстващите лица. </w:t>
      </w:r>
    </w:p>
    <w:p w:rsidR="0013134A" w:rsidRPr="002331A9" w:rsidRDefault="0013134A" w:rsidP="002331A9">
      <w:pPr>
        <w:widowControl/>
        <w:spacing w:after="120" w:line="360" w:lineRule="auto"/>
        <w:jc w:val="both"/>
        <w:rPr>
          <w:rFonts w:ascii="Verdana" w:hAnsi="Verdana" w:cs="Tahoma"/>
          <w:i/>
          <w:sz w:val="20"/>
          <w:szCs w:val="20"/>
          <w:shd w:val="clear" w:color="auto" w:fill="FFFFFF"/>
          <w:lang w:eastAsia="en-US"/>
        </w:rPr>
      </w:pPr>
      <w:r w:rsidRPr="002331A9">
        <w:rPr>
          <w:rFonts w:ascii="Verdana" w:hAnsi="Verdana" w:cs="Tahoma"/>
          <w:i/>
          <w:sz w:val="20"/>
          <w:szCs w:val="20"/>
          <w:shd w:val="clear" w:color="auto" w:fill="FFFFFF"/>
          <w:lang w:eastAsia="en-US"/>
        </w:rPr>
        <w:t>Офертите на лицата от списъка се завеждат в регистъра</w:t>
      </w:r>
      <w:r w:rsidR="008343DA" w:rsidRPr="002331A9">
        <w:rPr>
          <w:rFonts w:ascii="Verdana" w:hAnsi="Verdana" w:cs="Tahoma"/>
          <w:i/>
          <w:sz w:val="20"/>
          <w:szCs w:val="20"/>
          <w:shd w:val="clear" w:color="auto" w:fill="FFFFFF"/>
          <w:lang w:eastAsia="en-US"/>
        </w:rPr>
        <w:t xml:space="preserve">. Няма да се  приемат оферти </w:t>
      </w:r>
      <w:r w:rsidRPr="002331A9">
        <w:rPr>
          <w:rFonts w:ascii="Verdana" w:hAnsi="Verdana" w:cs="Tahoma"/>
          <w:i/>
          <w:sz w:val="20"/>
          <w:szCs w:val="20"/>
          <w:shd w:val="clear" w:color="auto" w:fill="FFFFFF"/>
          <w:lang w:eastAsia="en-US"/>
        </w:rPr>
        <w:t xml:space="preserve"> от лица, които не са включени в списъка.</w:t>
      </w:r>
    </w:p>
    <w:p w:rsidR="0013134A" w:rsidRPr="002331A9" w:rsidRDefault="00AB23B3" w:rsidP="002331A9">
      <w:pPr>
        <w:widowControl/>
        <w:spacing w:after="120" w:line="360" w:lineRule="auto"/>
        <w:jc w:val="both"/>
        <w:rPr>
          <w:rFonts w:ascii="Verdana" w:eastAsia="Courier New" w:hAnsi="Verdana" w:cs="Verdana"/>
          <w:b/>
          <w:bCs/>
          <w:color w:val="auto"/>
          <w:sz w:val="20"/>
          <w:szCs w:val="20"/>
        </w:rPr>
      </w:pPr>
      <w:r w:rsidRPr="002331A9">
        <w:rPr>
          <w:rFonts w:ascii="Verdana" w:hAnsi="Verdana" w:cs="Verdana"/>
          <w:b/>
          <w:bCs/>
          <w:color w:val="auto"/>
          <w:sz w:val="20"/>
          <w:szCs w:val="20"/>
        </w:rPr>
        <w:t>(4)</w:t>
      </w:r>
      <w:r w:rsidRPr="002331A9">
        <w:rPr>
          <w:rFonts w:ascii="Verdana" w:eastAsia="Courier New" w:hAnsi="Verdana" w:cs="Verdana"/>
          <w:b/>
          <w:bCs/>
          <w:color w:val="auto"/>
          <w:sz w:val="20"/>
          <w:szCs w:val="20"/>
        </w:rPr>
        <w:t xml:space="preserve"> </w:t>
      </w:r>
      <w:r w:rsidR="0013134A" w:rsidRPr="002331A9">
        <w:rPr>
          <w:rFonts w:ascii="Verdana" w:eastAsia="Courier New" w:hAnsi="Verdana" w:cs="Verdana"/>
          <w:color w:val="auto"/>
          <w:sz w:val="20"/>
          <w:szCs w:val="20"/>
        </w:rPr>
        <w:t xml:space="preserve">Първото заседание на комисията за провеждане на </w:t>
      </w:r>
      <w:r w:rsidR="002331A9" w:rsidRPr="002331A9">
        <w:rPr>
          <w:rFonts w:ascii="Verdana" w:hAnsi="Verdana" w:cs="Verdana"/>
          <w:sz w:val="20"/>
          <w:szCs w:val="20"/>
        </w:rPr>
        <w:t xml:space="preserve">публично състезание </w:t>
      </w:r>
      <w:r w:rsidR="0013134A" w:rsidRPr="002331A9">
        <w:rPr>
          <w:rFonts w:ascii="Verdana" w:eastAsia="Courier New" w:hAnsi="Verdana" w:cs="Verdana"/>
          <w:color w:val="auto"/>
          <w:sz w:val="20"/>
          <w:szCs w:val="20"/>
        </w:rPr>
        <w:t xml:space="preserve">е на </w:t>
      </w:r>
      <w:r w:rsidR="0013134A" w:rsidRPr="002331A9">
        <w:rPr>
          <w:rFonts w:ascii="Verdana" w:eastAsia="Courier New" w:hAnsi="Verdana" w:cs="Verdana"/>
          <w:b/>
          <w:bCs/>
          <w:color w:val="auto"/>
          <w:sz w:val="20"/>
          <w:szCs w:val="20"/>
        </w:rPr>
        <w:t xml:space="preserve"> </w:t>
      </w:r>
      <w:r w:rsidR="0097119B">
        <w:rPr>
          <w:rFonts w:ascii="Verdana" w:eastAsia="Courier New" w:hAnsi="Verdana" w:cs="Verdana"/>
          <w:b/>
          <w:bCs/>
          <w:color w:val="auto"/>
          <w:sz w:val="20"/>
          <w:szCs w:val="20"/>
        </w:rPr>
        <w:t>31</w:t>
      </w:r>
      <w:r w:rsidR="003F52A0">
        <w:rPr>
          <w:rFonts w:ascii="Verdana" w:eastAsia="Courier New" w:hAnsi="Verdana" w:cs="Verdana"/>
          <w:b/>
          <w:bCs/>
          <w:color w:val="auto"/>
          <w:sz w:val="20"/>
          <w:szCs w:val="20"/>
        </w:rPr>
        <w:t>.08.</w:t>
      </w:r>
      <w:r w:rsidR="00A26F6A" w:rsidRPr="002331A9">
        <w:rPr>
          <w:rFonts w:ascii="Verdana" w:eastAsia="Courier New" w:hAnsi="Verdana" w:cs="Verdana"/>
          <w:b/>
          <w:bCs/>
          <w:color w:val="auto"/>
          <w:sz w:val="20"/>
          <w:szCs w:val="20"/>
        </w:rPr>
        <w:t>201</w:t>
      </w:r>
      <w:r w:rsidR="006262E9">
        <w:rPr>
          <w:rFonts w:ascii="Verdana" w:eastAsia="Courier New" w:hAnsi="Verdana" w:cs="Verdana"/>
          <w:b/>
          <w:bCs/>
          <w:color w:val="auto"/>
          <w:sz w:val="20"/>
          <w:szCs w:val="20"/>
        </w:rPr>
        <w:t>8</w:t>
      </w:r>
      <w:r w:rsidR="0013134A" w:rsidRPr="002331A9">
        <w:rPr>
          <w:rFonts w:ascii="Verdana" w:eastAsia="Courier New" w:hAnsi="Verdana" w:cs="Verdana"/>
          <w:b/>
          <w:bCs/>
          <w:color w:val="auto"/>
          <w:sz w:val="20"/>
          <w:szCs w:val="20"/>
        </w:rPr>
        <w:t>г.</w:t>
      </w:r>
      <w:r w:rsidR="0013134A" w:rsidRPr="002331A9">
        <w:rPr>
          <w:rFonts w:ascii="Verdana" w:eastAsia="Courier New" w:hAnsi="Verdana" w:cs="Verdana"/>
          <w:color w:val="auto"/>
          <w:sz w:val="20"/>
          <w:szCs w:val="20"/>
        </w:rPr>
        <w:t xml:space="preserve"> от </w:t>
      </w:r>
      <w:r w:rsidR="00DF19F7">
        <w:rPr>
          <w:rFonts w:ascii="Verdana" w:eastAsia="Courier New" w:hAnsi="Verdana" w:cs="Verdana"/>
          <w:b/>
          <w:bCs/>
          <w:color w:val="auto"/>
          <w:sz w:val="20"/>
          <w:szCs w:val="20"/>
        </w:rPr>
        <w:t xml:space="preserve">10:00 </w:t>
      </w:r>
      <w:r w:rsidR="0013134A" w:rsidRPr="002331A9">
        <w:rPr>
          <w:rFonts w:ascii="Verdana" w:eastAsia="Courier New" w:hAnsi="Verdana" w:cs="Verdana"/>
          <w:color w:val="auto"/>
          <w:sz w:val="20"/>
          <w:szCs w:val="20"/>
        </w:rPr>
        <w:t xml:space="preserve">часа в сградата на </w:t>
      </w:r>
      <w:r w:rsidR="00375FD1" w:rsidRPr="00375FD1">
        <w:rPr>
          <w:rFonts w:ascii="Verdana" w:eastAsia="Times New Roman" w:hAnsi="Verdana"/>
          <w:b/>
          <w:sz w:val="20"/>
          <w:szCs w:val="20"/>
        </w:rPr>
        <w:t>ПЪРВА ЕЗИКОВА ГИМНАЗИЯ ГР. ВАРНА</w:t>
      </w:r>
      <w:r w:rsidR="006262E9" w:rsidRPr="002331A9">
        <w:rPr>
          <w:rFonts w:ascii="Verdana" w:eastAsia="Courier New" w:hAnsi="Verdana" w:cs="Verdana"/>
          <w:b/>
          <w:bCs/>
          <w:color w:val="auto"/>
          <w:sz w:val="20"/>
          <w:szCs w:val="20"/>
          <w:lang w:val="az-Cyrl-AZ"/>
        </w:rPr>
        <w:t xml:space="preserve">, </w:t>
      </w:r>
      <w:r w:rsidR="006262E9" w:rsidRPr="00C17029">
        <w:rPr>
          <w:rFonts w:ascii="Verdana" w:eastAsia="Courier New" w:hAnsi="Verdana" w:cs="Verdana"/>
          <w:b/>
          <w:bCs/>
          <w:color w:val="auto"/>
          <w:sz w:val="20"/>
          <w:szCs w:val="20"/>
          <w:lang w:val="az-Cyrl-AZ"/>
        </w:rPr>
        <w:t xml:space="preserve">на адрес: гр. Варна, </w:t>
      </w:r>
      <w:r w:rsidR="00375FD1">
        <w:rPr>
          <w:rFonts w:ascii="Verdana" w:hAnsi="Verdana"/>
          <w:b/>
          <w:sz w:val="20"/>
          <w:szCs w:val="20"/>
        </w:rPr>
        <w:t xml:space="preserve"> </w:t>
      </w:r>
      <w:r w:rsidR="006262E9" w:rsidRPr="00C17029">
        <w:rPr>
          <w:rFonts w:ascii="Verdana" w:hAnsi="Verdana"/>
          <w:b/>
          <w:sz w:val="20"/>
          <w:szCs w:val="20"/>
        </w:rPr>
        <w:t xml:space="preserve"> ул. "</w:t>
      </w:r>
      <w:r w:rsidR="00375FD1">
        <w:rPr>
          <w:rFonts w:ascii="Verdana" w:hAnsi="Verdana"/>
          <w:b/>
          <w:sz w:val="20"/>
          <w:szCs w:val="20"/>
        </w:rPr>
        <w:t>Подвис</w:t>
      </w:r>
      <w:r w:rsidR="006262E9" w:rsidRPr="00C17029">
        <w:rPr>
          <w:rFonts w:ascii="Verdana" w:hAnsi="Verdana"/>
          <w:b/>
          <w:sz w:val="20"/>
          <w:szCs w:val="20"/>
        </w:rPr>
        <w:t>" № 2</w:t>
      </w:r>
      <w:r w:rsidR="00375FD1">
        <w:rPr>
          <w:rFonts w:ascii="Verdana" w:hAnsi="Verdana"/>
          <w:b/>
          <w:sz w:val="20"/>
          <w:szCs w:val="20"/>
        </w:rPr>
        <w:t>9</w:t>
      </w:r>
      <w:r w:rsidR="0013134A" w:rsidRPr="002331A9">
        <w:rPr>
          <w:rFonts w:ascii="Verdana" w:eastAsia="Courier New" w:hAnsi="Verdana" w:cs="Verdana"/>
          <w:b/>
          <w:bCs/>
          <w:color w:val="auto"/>
          <w:sz w:val="20"/>
          <w:szCs w:val="20"/>
          <w:lang w:val="az-Cyrl-AZ"/>
        </w:rPr>
        <w:t>.</w:t>
      </w:r>
      <w:r w:rsidR="0013134A" w:rsidRPr="002331A9">
        <w:rPr>
          <w:rFonts w:ascii="Verdana" w:eastAsia="Courier New" w:hAnsi="Verdana" w:cs="Verdana"/>
          <w:color w:val="auto"/>
          <w:sz w:val="20"/>
          <w:szCs w:val="20"/>
        </w:rPr>
        <w:t xml:space="preserve"> На публичните заседания на комисията могат да присъстват управителя</w:t>
      </w:r>
      <w:r w:rsidR="00EE285B" w:rsidRPr="002331A9">
        <w:rPr>
          <w:rFonts w:ascii="Verdana" w:eastAsia="Courier New" w:hAnsi="Verdana" w:cs="Verdana"/>
          <w:color w:val="auto"/>
          <w:sz w:val="20"/>
          <w:szCs w:val="20"/>
        </w:rPr>
        <w:t>т</w:t>
      </w:r>
      <w:r w:rsidR="0013134A" w:rsidRPr="002331A9">
        <w:rPr>
          <w:rFonts w:ascii="Verdana" w:eastAsia="Courier New" w:hAnsi="Verdana" w:cs="Verdana"/>
          <w:color w:val="auto"/>
          <w:sz w:val="20"/>
          <w:szCs w:val="20"/>
        </w:rPr>
        <w:t xml:space="preserve"> на фирмата участник или упълномощено от него лице, представило пълномощно. Могат да присъстват и представители на средствата за масово осведомяване. Представителите на горепосочените лица, желаещи да присъстват при отварянето на предложенията, е необходимо да представят следните документи: • За участници в процедурата – представляващ/и участника представят документ за самоличност • За упълномощените представители на участниците - документ за самоличност и пълномощно • За представителите на средствата за масова информация - служебна карта или друг документ, удостоверяващ служебното положение, по силата на което лицето има право на присъствие</w:t>
      </w:r>
      <w:r w:rsidR="008343DA" w:rsidRPr="002331A9">
        <w:rPr>
          <w:rFonts w:ascii="Verdana" w:eastAsia="Courier New" w:hAnsi="Verdana" w:cs="Verdana"/>
          <w:color w:val="auto"/>
          <w:sz w:val="20"/>
          <w:szCs w:val="20"/>
        </w:rPr>
        <w:t>.</w:t>
      </w:r>
      <w:r w:rsidR="0013134A" w:rsidRPr="002331A9">
        <w:rPr>
          <w:rFonts w:ascii="Verdana" w:eastAsia="Courier New" w:hAnsi="Verdana" w:cs="Verdana"/>
          <w:color w:val="auto"/>
          <w:sz w:val="20"/>
          <w:szCs w:val="20"/>
        </w:rPr>
        <w:t xml:space="preserve"> </w:t>
      </w:r>
    </w:p>
    <w:p w:rsidR="0013134A" w:rsidRPr="002331A9" w:rsidRDefault="00AB23B3" w:rsidP="002331A9">
      <w:pPr>
        <w:widowControl/>
        <w:spacing w:after="120" w:line="360" w:lineRule="auto"/>
        <w:jc w:val="both"/>
        <w:rPr>
          <w:rFonts w:ascii="Verdana" w:eastAsia="Courier New" w:hAnsi="Verdana" w:cs="Verdana"/>
          <w:color w:val="auto"/>
          <w:sz w:val="20"/>
          <w:szCs w:val="20"/>
        </w:rPr>
      </w:pPr>
      <w:r w:rsidRPr="002331A9">
        <w:rPr>
          <w:rFonts w:ascii="Verdana" w:hAnsi="Verdana" w:cs="Verdana"/>
          <w:b/>
          <w:bCs/>
          <w:color w:val="auto"/>
          <w:sz w:val="20"/>
          <w:szCs w:val="20"/>
        </w:rPr>
        <w:t>(5)</w:t>
      </w:r>
      <w:r w:rsidRPr="002331A9">
        <w:rPr>
          <w:rFonts w:ascii="Verdana" w:eastAsia="Courier New" w:hAnsi="Verdana" w:cs="Verdana"/>
          <w:b/>
          <w:bCs/>
          <w:color w:val="auto"/>
          <w:sz w:val="20"/>
          <w:szCs w:val="20"/>
        </w:rPr>
        <w:t xml:space="preserve"> </w:t>
      </w:r>
      <w:r w:rsidR="0013134A" w:rsidRPr="002331A9">
        <w:rPr>
          <w:rFonts w:ascii="Verdana" w:eastAsia="Courier New" w:hAnsi="Verdana" w:cs="Verdana"/>
          <w:color w:val="auto"/>
          <w:sz w:val="20"/>
          <w:szCs w:val="20"/>
        </w:rPr>
        <w:t xml:space="preserve"> На основание чл.</w:t>
      </w:r>
      <w:r w:rsidR="00EE285B" w:rsidRPr="002331A9">
        <w:rPr>
          <w:rFonts w:ascii="Verdana" w:eastAsia="Courier New" w:hAnsi="Verdana" w:cs="Verdana"/>
          <w:color w:val="auto"/>
          <w:sz w:val="20"/>
          <w:szCs w:val="20"/>
        </w:rPr>
        <w:t xml:space="preserve"> </w:t>
      </w:r>
      <w:r w:rsidR="0013134A" w:rsidRPr="002331A9">
        <w:rPr>
          <w:rFonts w:ascii="Verdana" w:eastAsia="Courier New" w:hAnsi="Verdana" w:cs="Verdana"/>
          <w:color w:val="auto"/>
          <w:sz w:val="20"/>
          <w:szCs w:val="20"/>
        </w:rPr>
        <w:t>51, ал.</w:t>
      </w:r>
      <w:r w:rsidR="00EE285B" w:rsidRPr="002331A9">
        <w:rPr>
          <w:rFonts w:ascii="Verdana" w:eastAsia="Courier New" w:hAnsi="Verdana" w:cs="Verdana"/>
          <w:color w:val="auto"/>
          <w:sz w:val="20"/>
          <w:szCs w:val="20"/>
        </w:rPr>
        <w:t xml:space="preserve"> </w:t>
      </w:r>
      <w:r w:rsidR="0013134A" w:rsidRPr="002331A9">
        <w:rPr>
          <w:rFonts w:ascii="Verdana" w:eastAsia="Courier New" w:hAnsi="Verdana" w:cs="Verdana"/>
          <w:color w:val="auto"/>
          <w:sz w:val="20"/>
          <w:szCs w:val="20"/>
        </w:rPr>
        <w:t>1, т.</w:t>
      </w:r>
      <w:r w:rsidR="00EE285B" w:rsidRPr="002331A9">
        <w:rPr>
          <w:rFonts w:ascii="Verdana" w:eastAsia="Courier New" w:hAnsi="Verdana" w:cs="Verdana"/>
          <w:color w:val="auto"/>
          <w:sz w:val="20"/>
          <w:szCs w:val="20"/>
        </w:rPr>
        <w:t xml:space="preserve"> </w:t>
      </w:r>
      <w:r w:rsidR="0013134A" w:rsidRPr="002331A9">
        <w:rPr>
          <w:rFonts w:ascii="Verdana" w:eastAsia="Courier New" w:hAnsi="Verdana" w:cs="Verdana"/>
          <w:color w:val="auto"/>
          <w:sz w:val="20"/>
          <w:szCs w:val="20"/>
        </w:rPr>
        <w:t>2 от ППЗОП, срокът за приключване на работата на Комисията определен от Възложителя е до 5 месеца от датата на първото заседание на Комисията.</w:t>
      </w:r>
    </w:p>
    <w:p w:rsidR="00645734" w:rsidRPr="002331A9" w:rsidRDefault="00AB23B3" w:rsidP="002331A9">
      <w:pPr>
        <w:widowControl/>
        <w:spacing w:after="120" w:line="360" w:lineRule="auto"/>
        <w:jc w:val="both"/>
        <w:rPr>
          <w:rFonts w:ascii="Verdana" w:eastAsia="Courier New" w:hAnsi="Verdana" w:cs="Verdana"/>
          <w:color w:val="auto"/>
          <w:sz w:val="20"/>
          <w:szCs w:val="20"/>
          <w:lang w:eastAsia="en-US"/>
        </w:rPr>
      </w:pPr>
      <w:r w:rsidRPr="002331A9">
        <w:rPr>
          <w:rFonts w:ascii="Verdana" w:hAnsi="Verdana" w:cs="Verdana"/>
          <w:b/>
          <w:bCs/>
          <w:color w:val="auto"/>
          <w:sz w:val="20"/>
          <w:szCs w:val="20"/>
        </w:rPr>
        <w:t>(6)</w:t>
      </w:r>
      <w:r w:rsidRPr="002331A9">
        <w:rPr>
          <w:rFonts w:ascii="Verdana" w:eastAsia="Courier New" w:hAnsi="Verdana" w:cs="Verdana"/>
          <w:b/>
          <w:bCs/>
          <w:color w:val="auto"/>
          <w:sz w:val="20"/>
          <w:szCs w:val="20"/>
        </w:rPr>
        <w:t xml:space="preserve"> </w:t>
      </w:r>
      <w:r w:rsidR="00645734" w:rsidRPr="002331A9">
        <w:rPr>
          <w:rFonts w:ascii="Verdana" w:eastAsia="Courier New" w:hAnsi="Verdana" w:cs="Verdana"/>
          <w:color w:val="auto"/>
          <w:sz w:val="20"/>
          <w:szCs w:val="20"/>
          <w:lang w:eastAsia="en-US"/>
        </w:rPr>
        <w:t>Сроковете за провеждане на процедурата са определени на основание чл.178,  ал.2 от ЗОП.</w:t>
      </w:r>
    </w:p>
    <w:p w:rsidR="0013134A" w:rsidRPr="002331A9" w:rsidRDefault="00AB23B3" w:rsidP="002331A9">
      <w:pPr>
        <w:widowControl/>
        <w:spacing w:after="120" w:line="360" w:lineRule="auto"/>
        <w:jc w:val="both"/>
        <w:rPr>
          <w:rFonts w:ascii="Verdana" w:eastAsia="Courier New" w:hAnsi="Verdana" w:cs="Verdana"/>
          <w:color w:val="auto"/>
          <w:sz w:val="20"/>
          <w:szCs w:val="20"/>
        </w:rPr>
      </w:pPr>
      <w:r w:rsidRPr="002331A9">
        <w:rPr>
          <w:rFonts w:ascii="Verdana" w:hAnsi="Verdana" w:cs="Verdana"/>
          <w:b/>
          <w:bCs/>
          <w:color w:val="auto"/>
          <w:sz w:val="20"/>
          <w:szCs w:val="20"/>
        </w:rPr>
        <w:t>Чл.</w:t>
      </w:r>
      <w:r w:rsidRPr="002331A9">
        <w:rPr>
          <w:rFonts w:ascii="Verdana" w:hAnsi="Verdana" w:cs="Verdana"/>
          <w:b/>
          <w:bCs/>
          <w:color w:val="auto"/>
          <w:sz w:val="20"/>
          <w:szCs w:val="20"/>
          <w:lang w:val="en-US"/>
        </w:rPr>
        <w:t>1</w:t>
      </w:r>
      <w:r w:rsidRPr="002331A9">
        <w:rPr>
          <w:rFonts w:ascii="Verdana" w:hAnsi="Verdana" w:cs="Verdana"/>
          <w:b/>
          <w:bCs/>
          <w:color w:val="auto"/>
          <w:sz w:val="20"/>
          <w:szCs w:val="20"/>
        </w:rPr>
        <w:t xml:space="preserve">2. </w:t>
      </w:r>
      <w:r w:rsidR="0013134A" w:rsidRPr="002331A9">
        <w:rPr>
          <w:rFonts w:ascii="Verdana" w:eastAsia="Courier New" w:hAnsi="Verdana" w:cs="Verdana"/>
          <w:b/>
          <w:bCs/>
          <w:color w:val="auto"/>
          <w:sz w:val="20"/>
          <w:szCs w:val="20"/>
        </w:rPr>
        <w:t>(1)</w:t>
      </w:r>
      <w:r w:rsidR="0013134A" w:rsidRPr="002331A9">
        <w:rPr>
          <w:rFonts w:ascii="Verdana" w:eastAsia="Courier New" w:hAnsi="Verdana" w:cs="Verdana"/>
          <w:color w:val="auto"/>
          <w:sz w:val="20"/>
          <w:szCs w:val="20"/>
        </w:rPr>
        <w:t xml:space="preserve"> Възложителят не приема за участие в процедурата на участниците оферти, които са представени след изтичане на крайния срок за получаване или са в незапечатана опаковка или такава с нарушена цялост.</w:t>
      </w:r>
    </w:p>
    <w:p w:rsidR="0013134A" w:rsidRPr="002331A9" w:rsidRDefault="0013134A" w:rsidP="002331A9">
      <w:pPr>
        <w:widowControl/>
        <w:spacing w:after="120" w:line="360" w:lineRule="auto"/>
        <w:jc w:val="both"/>
        <w:rPr>
          <w:rFonts w:ascii="Verdana" w:eastAsia="Courier New" w:hAnsi="Verdana" w:cs="Verdana"/>
          <w:color w:val="auto"/>
          <w:sz w:val="20"/>
          <w:szCs w:val="20"/>
        </w:rPr>
      </w:pPr>
      <w:r w:rsidRPr="002331A9">
        <w:rPr>
          <w:rFonts w:ascii="Verdana" w:eastAsia="Courier New" w:hAnsi="Verdana" w:cs="Verdana"/>
          <w:b/>
          <w:bCs/>
          <w:color w:val="auto"/>
          <w:sz w:val="20"/>
          <w:szCs w:val="20"/>
        </w:rPr>
        <w:lastRenderedPageBreak/>
        <w:t>(2)</w:t>
      </w:r>
      <w:r w:rsidRPr="002331A9">
        <w:rPr>
          <w:rFonts w:ascii="Verdana" w:eastAsia="Courier New" w:hAnsi="Verdana" w:cs="Verdana"/>
          <w:color w:val="auto"/>
          <w:sz w:val="20"/>
          <w:szCs w:val="20"/>
        </w:rPr>
        <w:t xml:space="preserve"> Допълнение или промяна на подадените офертни документи, както и тяхното оттегляне, се допускат до изтичане на срока за подаване на офертите.</w:t>
      </w:r>
    </w:p>
    <w:p w:rsidR="00CB5682" w:rsidRPr="002331A9" w:rsidRDefault="0013134A" w:rsidP="002331A9">
      <w:pPr>
        <w:widowControl/>
        <w:spacing w:after="200" w:line="360" w:lineRule="auto"/>
        <w:jc w:val="both"/>
        <w:rPr>
          <w:rFonts w:ascii="Verdana" w:hAnsi="Verdana" w:cs="Verdana"/>
          <w:bCs/>
          <w:color w:val="auto"/>
          <w:sz w:val="20"/>
          <w:szCs w:val="20"/>
          <w:lang w:val="en-US"/>
        </w:rPr>
      </w:pPr>
      <w:r w:rsidRPr="002331A9">
        <w:rPr>
          <w:rFonts w:ascii="Verdana" w:eastAsia="Courier New" w:hAnsi="Verdana" w:cs="Verdana"/>
          <w:b/>
          <w:color w:val="auto"/>
          <w:sz w:val="20"/>
          <w:szCs w:val="20"/>
        </w:rPr>
        <w:t>(3)</w:t>
      </w:r>
      <w:r w:rsidRPr="002331A9">
        <w:rPr>
          <w:rFonts w:ascii="Verdana" w:hAnsi="Verdana" w:cs="Verdana"/>
          <w:bCs/>
          <w:i/>
          <w:color w:val="auto"/>
          <w:sz w:val="20"/>
          <w:szCs w:val="20"/>
        </w:rPr>
        <w:t xml:space="preserve"> </w:t>
      </w:r>
      <w:r w:rsidRPr="002331A9">
        <w:rPr>
          <w:rFonts w:ascii="Verdana" w:hAnsi="Verdana" w:cs="Verdana"/>
          <w:bCs/>
          <w:color w:val="auto"/>
          <w:sz w:val="20"/>
          <w:szCs w:val="20"/>
        </w:rPr>
        <w:t xml:space="preserve">При изпращане по пощата на офертни документи за участие в процедура, за дата на подаването им се счита датата на получаване в </w:t>
      </w:r>
      <w:r w:rsidRPr="006262E9">
        <w:rPr>
          <w:rFonts w:ascii="Verdana" w:hAnsi="Verdana" w:cs="Verdana"/>
          <w:bCs/>
          <w:color w:val="auto"/>
          <w:sz w:val="20"/>
          <w:szCs w:val="20"/>
        </w:rPr>
        <w:t xml:space="preserve">деловодството на </w:t>
      </w:r>
      <w:r w:rsidR="00375FD1" w:rsidRPr="00AA2AE3">
        <w:rPr>
          <w:rFonts w:ascii="Verdana" w:eastAsia="Times New Roman" w:hAnsi="Verdana"/>
          <w:sz w:val="20"/>
          <w:szCs w:val="20"/>
        </w:rPr>
        <w:t>ПЪРВА ЕЗИКОВА ГИМНАЗИЯ ГР. ВАРНА</w:t>
      </w:r>
      <w:r w:rsidR="006262E9" w:rsidRPr="006262E9">
        <w:rPr>
          <w:rFonts w:ascii="Verdana" w:eastAsia="Courier New" w:hAnsi="Verdana" w:cs="Verdana"/>
          <w:bCs/>
          <w:color w:val="auto"/>
          <w:sz w:val="20"/>
          <w:szCs w:val="20"/>
          <w:lang w:val="az-Cyrl-AZ"/>
        </w:rPr>
        <w:t xml:space="preserve"> на адрес: гр. Варна, </w:t>
      </w:r>
      <w:r w:rsidR="006262E9" w:rsidRPr="006262E9">
        <w:rPr>
          <w:rFonts w:ascii="Verdana" w:hAnsi="Verdana"/>
          <w:sz w:val="20"/>
          <w:szCs w:val="20"/>
        </w:rPr>
        <w:t>ул. "</w:t>
      </w:r>
      <w:r w:rsidR="00375FD1">
        <w:rPr>
          <w:rFonts w:ascii="Verdana" w:hAnsi="Verdana"/>
          <w:sz w:val="20"/>
          <w:szCs w:val="20"/>
        </w:rPr>
        <w:t>Подвис</w:t>
      </w:r>
      <w:r w:rsidR="006262E9" w:rsidRPr="006262E9">
        <w:rPr>
          <w:rFonts w:ascii="Verdana" w:hAnsi="Verdana"/>
          <w:sz w:val="20"/>
          <w:szCs w:val="20"/>
        </w:rPr>
        <w:t>" № 2</w:t>
      </w:r>
      <w:r w:rsidR="00375FD1">
        <w:rPr>
          <w:rFonts w:ascii="Verdana" w:hAnsi="Verdana"/>
          <w:sz w:val="20"/>
          <w:szCs w:val="20"/>
        </w:rPr>
        <w:t>9</w:t>
      </w:r>
      <w:r w:rsidRPr="006262E9">
        <w:rPr>
          <w:rFonts w:ascii="Verdana" w:hAnsi="Verdana" w:cs="Verdana"/>
          <w:bCs/>
          <w:color w:val="auto"/>
          <w:sz w:val="20"/>
          <w:szCs w:val="20"/>
        </w:rPr>
        <w:t>,</w:t>
      </w:r>
      <w:r w:rsidRPr="002331A9">
        <w:rPr>
          <w:rFonts w:ascii="Verdana" w:hAnsi="Verdana" w:cs="Verdana"/>
          <w:bCs/>
          <w:color w:val="auto"/>
          <w:sz w:val="20"/>
          <w:szCs w:val="20"/>
        </w:rPr>
        <w:t xml:space="preserve"> а не датата на изпращане, отбелязана на пощенското клеймо.</w:t>
      </w:r>
    </w:p>
    <w:p w:rsidR="00B20BB2" w:rsidRPr="002331A9" w:rsidRDefault="00B20BB2" w:rsidP="002331A9">
      <w:pPr>
        <w:pStyle w:val="8"/>
        <w:shd w:val="clear" w:color="auto" w:fill="auto"/>
        <w:spacing w:line="360" w:lineRule="auto"/>
        <w:ind w:firstLine="0"/>
        <w:jc w:val="center"/>
        <w:rPr>
          <w:rFonts w:ascii="Verdana" w:hAnsi="Verdana" w:cs="Verdana"/>
          <w:b/>
          <w:bCs/>
          <w:sz w:val="20"/>
          <w:szCs w:val="20"/>
          <w:lang w:val="en-US"/>
        </w:rPr>
      </w:pPr>
      <w:r w:rsidRPr="002331A9">
        <w:rPr>
          <w:rFonts w:ascii="Verdana" w:hAnsi="Verdana" w:cs="Verdana"/>
          <w:b/>
          <w:bCs/>
          <w:sz w:val="20"/>
          <w:szCs w:val="20"/>
        </w:rPr>
        <w:t>Раздел I</w:t>
      </w:r>
      <w:r w:rsidR="00702AB7" w:rsidRPr="002331A9">
        <w:rPr>
          <w:rFonts w:ascii="Verdana" w:hAnsi="Verdana" w:cs="Verdana"/>
          <w:b/>
          <w:bCs/>
          <w:sz w:val="20"/>
          <w:szCs w:val="20"/>
        </w:rPr>
        <w:t>V</w:t>
      </w:r>
    </w:p>
    <w:p w:rsidR="00B20BB2" w:rsidRPr="002331A9" w:rsidRDefault="00B20BB2" w:rsidP="002331A9">
      <w:pPr>
        <w:widowControl/>
        <w:spacing w:line="360" w:lineRule="auto"/>
        <w:jc w:val="center"/>
        <w:rPr>
          <w:rFonts w:ascii="Verdana" w:hAnsi="Verdana" w:cs="Verdana"/>
          <w:b/>
          <w:bCs/>
          <w:sz w:val="20"/>
          <w:szCs w:val="20"/>
        </w:rPr>
      </w:pPr>
      <w:r w:rsidRPr="002331A9">
        <w:rPr>
          <w:rFonts w:ascii="Verdana" w:hAnsi="Verdana" w:cs="Verdana"/>
          <w:b/>
          <w:bCs/>
          <w:sz w:val="20"/>
          <w:szCs w:val="20"/>
        </w:rPr>
        <w:t>КОМУНИКАЦИЯ</w:t>
      </w:r>
    </w:p>
    <w:p w:rsidR="00CB5682" w:rsidRPr="002331A9" w:rsidRDefault="00CB5682" w:rsidP="002331A9">
      <w:pPr>
        <w:spacing w:after="120" w:line="360" w:lineRule="auto"/>
        <w:jc w:val="both"/>
        <w:rPr>
          <w:rFonts w:ascii="Verdana" w:eastAsia="Courier New" w:hAnsi="Verdana" w:cs="Verdana"/>
          <w:noProof/>
          <w:color w:val="auto"/>
          <w:sz w:val="20"/>
          <w:szCs w:val="20"/>
        </w:rPr>
      </w:pPr>
      <w:r w:rsidRPr="002331A9">
        <w:rPr>
          <w:rFonts w:ascii="Verdana" w:hAnsi="Verdana" w:cs="Verdana"/>
          <w:b/>
          <w:bCs/>
          <w:noProof/>
          <w:color w:val="auto"/>
          <w:sz w:val="20"/>
          <w:szCs w:val="20"/>
        </w:rPr>
        <w:t>Чл.</w:t>
      </w:r>
      <w:r w:rsidRPr="002331A9">
        <w:rPr>
          <w:rFonts w:ascii="Verdana" w:hAnsi="Verdana" w:cs="Verdana"/>
          <w:b/>
          <w:bCs/>
          <w:noProof/>
          <w:color w:val="auto"/>
          <w:sz w:val="20"/>
          <w:szCs w:val="20"/>
          <w:lang w:val="en-US"/>
        </w:rPr>
        <w:t>13</w:t>
      </w:r>
      <w:r w:rsidRPr="002331A9">
        <w:rPr>
          <w:rFonts w:ascii="Verdana" w:hAnsi="Verdana" w:cs="Verdana"/>
          <w:b/>
          <w:bCs/>
          <w:noProof/>
          <w:color w:val="auto"/>
          <w:sz w:val="20"/>
          <w:szCs w:val="20"/>
        </w:rPr>
        <w:t xml:space="preserve">. </w:t>
      </w:r>
      <w:r w:rsidRPr="002331A9">
        <w:rPr>
          <w:rFonts w:ascii="Verdana" w:eastAsia="Courier New" w:hAnsi="Verdana" w:cs="Verdana"/>
          <w:noProof/>
          <w:color w:val="auto"/>
          <w:sz w:val="20"/>
          <w:szCs w:val="20"/>
        </w:rPr>
        <w:t>Комуникацията между Възложителя и участниците, по отношение на настоящата процедура се провежда на български език.</w:t>
      </w:r>
    </w:p>
    <w:p w:rsidR="00CB5682" w:rsidRPr="002331A9" w:rsidRDefault="00CB5682" w:rsidP="002331A9">
      <w:pPr>
        <w:widowControl/>
        <w:spacing w:after="120" w:line="360" w:lineRule="auto"/>
        <w:jc w:val="both"/>
        <w:rPr>
          <w:rFonts w:ascii="Verdana" w:eastAsia="Courier New" w:hAnsi="Verdana" w:cs="Verdana"/>
          <w:b/>
          <w:bCs/>
          <w:noProof/>
          <w:color w:val="auto"/>
          <w:sz w:val="20"/>
          <w:szCs w:val="20"/>
        </w:rPr>
      </w:pPr>
      <w:r w:rsidRPr="002331A9">
        <w:rPr>
          <w:rFonts w:ascii="Verdana" w:hAnsi="Verdana" w:cs="Verdana"/>
          <w:b/>
          <w:bCs/>
          <w:noProof/>
          <w:color w:val="auto"/>
          <w:sz w:val="20"/>
          <w:szCs w:val="20"/>
        </w:rPr>
        <w:t>Чл.</w:t>
      </w:r>
      <w:r w:rsidRPr="002331A9">
        <w:rPr>
          <w:rFonts w:ascii="Verdana" w:eastAsia="Courier New" w:hAnsi="Verdana" w:cs="Verdana"/>
          <w:b/>
          <w:bCs/>
          <w:noProof/>
          <w:color w:val="auto"/>
          <w:sz w:val="20"/>
          <w:szCs w:val="20"/>
        </w:rPr>
        <w:t xml:space="preserve">14. </w:t>
      </w:r>
      <w:r w:rsidRPr="002331A9">
        <w:rPr>
          <w:rFonts w:ascii="Verdana" w:eastAsia="Courier New" w:hAnsi="Verdana" w:cs="Verdana"/>
          <w:noProof/>
          <w:color w:val="auto"/>
          <w:sz w:val="20"/>
          <w:szCs w:val="20"/>
        </w:rPr>
        <w:t>Комуникацията между Възложителя и участниците се осъществява само в писмен вид.</w:t>
      </w:r>
      <w:r w:rsidRPr="002331A9">
        <w:rPr>
          <w:rFonts w:ascii="Verdana" w:eastAsia="Courier New" w:hAnsi="Verdana" w:cs="Verdana"/>
          <w:b/>
          <w:bCs/>
          <w:noProof/>
          <w:color w:val="auto"/>
          <w:sz w:val="20"/>
          <w:szCs w:val="20"/>
        </w:rPr>
        <w:t xml:space="preserve"> </w:t>
      </w:r>
    </w:p>
    <w:p w:rsidR="00CB5682" w:rsidRPr="002331A9" w:rsidRDefault="00CB5682" w:rsidP="002331A9">
      <w:pPr>
        <w:widowControl/>
        <w:spacing w:line="360" w:lineRule="auto"/>
        <w:jc w:val="both"/>
        <w:rPr>
          <w:rFonts w:ascii="Verdana" w:eastAsia="Courier New" w:hAnsi="Verdana" w:cs="Verdana"/>
          <w:noProof/>
          <w:color w:val="auto"/>
          <w:sz w:val="20"/>
          <w:szCs w:val="20"/>
          <w:lang w:val="en-AU"/>
        </w:rPr>
      </w:pPr>
      <w:r w:rsidRPr="002331A9">
        <w:rPr>
          <w:rFonts w:ascii="Verdana" w:eastAsia="Courier New" w:hAnsi="Verdana" w:cs="Verdana"/>
          <w:b/>
          <w:bCs/>
          <w:noProof/>
          <w:color w:val="auto"/>
          <w:sz w:val="20"/>
          <w:szCs w:val="20"/>
        </w:rPr>
        <w:t>(1)</w:t>
      </w:r>
      <w:r w:rsidRPr="002331A9">
        <w:rPr>
          <w:rFonts w:ascii="Verdana" w:eastAsia="Courier New" w:hAnsi="Verdana" w:cs="Verdana"/>
          <w:noProof/>
          <w:color w:val="auto"/>
          <w:sz w:val="20"/>
          <w:szCs w:val="20"/>
          <w:lang w:val="en-AU"/>
        </w:rPr>
        <w:t xml:space="preserve"> Обменът на информация между </w:t>
      </w:r>
      <w:r w:rsidRPr="002331A9">
        <w:rPr>
          <w:rFonts w:ascii="Verdana" w:eastAsia="Courier New" w:hAnsi="Verdana" w:cs="Verdana"/>
          <w:noProof/>
          <w:color w:val="auto"/>
          <w:sz w:val="20"/>
          <w:szCs w:val="20"/>
        </w:rPr>
        <w:t>В</w:t>
      </w:r>
      <w:r w:rsidRPr="002331A9">
        <w:rPr>
          <w:rFonts w:ascii="Verdana" w:eastAsia="Courier New" w:hAnsi="Verdana" w:cs="Verdana"/>
          <w:noProof/>
          <w:color w:val="auto"/>
          <w:sz w:val="20"/>
          <w:szCs w:val="20"/>
          <w:lang w:val="en-AU"/>
        </w:rPr>
        <w:t xml:space="preserve">ъзложителя и участника може да се извършва по един от следните начини: </w:t>
      </w:r>
      <w:r w:rsidRPr="002331A9">
        <w:rPr>
          <w:rFonts w:ascii="Verdana" w:eastAsia="Courier New" w:hAnsi="Verdana" w:cs="Verdana"/>
          <w:noProof/>
          <w:color w:val="auto"/>
          <w:sz w:val="20"/>
          <w:szCs w:val="20"/>
        </w:rPr>
        <w:t xml:space="preserve"> </w:t>
      </w:r>
    </w:p>
    <w:p w:rsidR="00CB5682" w:rsidRPr="002331A9" w:rsidRDefault="00CB5682" w:rsidP="002331A9">
      <w:pPr>
        <w:widowControl/>
        <w:numPr>
          <w:ilvl w:val="0"/>
          <w:numId w:val="1"/>
        </w:numPr>
        <w:tabs>
          <w:tab w:val="left" w:pos="360"/>
        </w:tabs>
        <w:autoSpaceDE w:val="0"/>
        <w:autoSpaceDN w:val="0"/>
        <w:spacing w:after="200" w:line="360" w:lineRule="auto"/>
        <w:jc w:val="both"/>
        <w:rPr>
          <w:rFonts w:ascii="Verdana" w:eastAsia="Courier New" w:hAnsi="Verdana" w:cs="Verdana"/>
          <w:noProof/>
          <w:color w:val="auto"/>
          <w:sz w:val="20"/>
          <w:szCs w:val="20"/>
          <w:lang w:val="en-AU"/>
        </w:rPr>
      </w:pPr>
      <w:r w:rsidRPr="002331A9">
        <w:rPr>
          <w:rFonts w:ascii="Verdana" w:eastAsia="Courier New" w:hAnsi="Verdana" w:cs="Verdana"/>
          <w:noProof/>
          <w:color w:val="auto"/>
          <w:sz w:val="20"/>
          <w:szCs w:val="20"/>
          <w:lang w:val="en-AU"/>
        </w:rPr>
        <w:t>лично;</w:t>
      </w:r>
    </w:p>
    <w:p w:rsidR="00CB5682" w:rsidRPr="002331A9" w:rsidRDefault="00CB5682" w:rsidP="002331A9">
      <w:pPr>
        <w:widowControl/>
        <w:numPr>
          <w:ilvl w:val="0"/>
          <w:numId w:val="1"/>
        </w:numPr>
        <w:tabs>
          <w:tab w:val="left" w:pos="360"/>
        </w:tabs>
        <w:autoSpaceDE w:val="0"/>
        <w:autoSpaceDN w:val="0"/>
        <w:spacing w:after="200" w:line="360" w:lineRule="auto"/>
        <w:jc w:val="both"/>
        <w:rPr>
          <w:rFonts w:ascii="Verdana" w:eastAsia="Courier New" w:hAnsi="Verdana" w:cs="Verdana"/>
          <w:noProof/>
          <w:color w:val="auto"/>
          <w:sz w:val="20"/>
          <w:szCs w:val="20"/>
          <w:lang w:val="en-AU"/>
        </w:rPr>
      </w:pPr>
      <w:r w:rsidRPr="002331A9">
        <w:rPr>
          <w:rFonts w:ascii="Verdana" w:eastAsia="Courier New" w:hAnsi="Verdana" w:cs="Verdana"/>
          <w:noProof/>
          <w:color w:val="auto"/>
          <w:sz w:val="20"/>
          <w:szCs w:val="20"/>
          <w:lang w:val="en-AU"/>
        </w:rPr>
        <w:t xml:space="preserve">по пощата, с обратна разписка на посочения </w:t>
      </w:r>
      <w:r w:rsidRPr="002331A9">
        <w:rPr>
          <w:rFonts w:ascii="Verdana" w:eastAsia="Courier New" w:hAnsi="Verdana" w:cs="Verdana"/>
          <w:noProof/>
          <w:color w:val="auto"/>
          <w:sz w:val="20"/>
          <w:szCs w:val="20"/>
        </w:rPr>
        <w:t xml:space="preserve">адрес </w:t>
      </w:r>
      <w:r w:rsidRPr="002331A9">
        <w:rPr>
          <w:rFonts w:ascii="Verdana" w:eastAsia="Courier New" w:hAnsi="Verdana" w:cs="Verdana"/>
          <w:noProof/>
          <w:color w:val="auto"/>
          <w:sz w:val="20"/>
          <w:szCs w:val="20"/>
          <w:lang w:val="en-AU"/>
        </w:rPr>
        <w:t xml:space="preserve">от участника в </w:t>
      </w:r>
      <w:r w:rsidRPr="002331A9">
        <w:rPr>
          <w:rFonts w:ascii="Verdana" w:eastAsia="Courier New" w:hAnsi="Verdana" w:cs="Verdana"/>
          <w:noProof/>
          <w:color w:val="auto"/>
          <w:sz w:val="20"/>
          <w:szCs w:val="20"/>
        </w:rPr>
        <w:t>ЕЕДОП</w:t>
      </w:r>
      <w:r w:rsidRPr="002331A9">
        <w:rPr>
          <w:rFonts w:ascii="Verdana" w:eastAsia="Courier New" w:hAnsi="Verdana" w:cs="Verdana"/>
          <w:noProof/>
          <w:color w:val="auto"/>
          <w:sz w:val="20"/>
          <w:szCs w:val="20"/>
          <w:lang w:val="en-AU"/>
        </w:rPr>
        <w:t>;</w:t>
      </w:r>
    </w:p>
    <w:p w:rsidR="00CB5682" w:rsidRPr="002331A9" w:rsidRDefault="00CB5682" w:rsidP="002331A9">
      <w:pPr>
        <w:widowControl/>
        <w:numPr>
          <w:ilvl w:val="0"/>
          <w:numId w:val="1"/>
        </w:numPr>
        <w:tabs>
          <w:tab w:val="left" w:pos="360"/>
        </w:tabs>
        <w:autoSpaceDE w:val="0"/>
        <w:autoSpaceDN w:val="0"/>
        <w:spacing w:after="200" w:line="360" w:lineRule="auto"/>
        <w:jc w:val="both"/>
        <w:rPr>
          <w:rFonts w:ascii="Verdana" w:eastAsia="Courier New" w:hAnsi="Verdana" w:cs="Verdana"/>
          <w:noProof/>
          <w:color w:val="auto"/>
          <w:sz w:val="20"/>
          <w:szCs w:val="20"/>
          <w:lang w:val="en-AU"/>
        </w:rPr>
      </w:pPr>
      <w:r w:rsidRPr="002331A9">
        <w:rPr>
          <w:rFonts w:ascii="Verdana" w:eastAsia="Courier New" w:hAnsi="Verdana" w:cs="Verdana"/>
          <w:noProof/>
          <w:color w:val="auto"/>
          <w:sz w:val="20"/>
          <w:szCs w:val="20"/>
          <w:lang w:val="en-AU"/>
        </w:rPr>
        <w:t xml:space="preserve">по факс, на посочения от участника в </w:t>
      </w:r>
      <w:r w:rsidRPr="002331A9">
        <w:rPr>
          <w:rFonts w:ascii="Verdana" w:eastAsia="Courier New" w:hAnsi="Verdana" w:cs="Verdana"/>
          <w:noProof/>
          <w:color w:val="auto"/>
          <w:sz w:val="20"/>
          <w:szCs w:val="20"/>
        </w:rPr>
        <w:t>ЕЕДОП</w:t>
      </w:r>
      <w:r w:rsidRPr="002331A9">
        <w:rPr>
          <w:rFonts w:ascii="Verdana" w:eastAsia="Courier New" w:hAnsi="Verdana" w:cs="Verdana"/>
          <w:noProof/>
          <w:color w:val="auto"/>
          <w:sz w:val="20"/>
          <w:szCs w:val="20"/>
          <w:lang w:val="en-AU"/>
        </w:rPr>
        <w:t xml:space="preserve"> номер;</w:t>
      </w:r>
    </w:p>
    <w:p w:rsidR="00CB5682" w:rsidRPr="002331A9" w:rsidRDefault="00CB5682" w:rsidP="002331A9">
      <w:pPr>
        <w:widowControl/>
        <w:numPr>
          <w:ilvl w:val="0"/>
          <w:numId w:val="1"/>
        </w:numPr>
        <w:tabs>
          <w:tab w:val="left" w:pos="360"/>
        </w:tabs>
        <w:autoSpaceDE w:val="0"/>
        <w:autoSpaceDN w:val="0"/>
        <w:spacing w:after="200" w:line="360" w:lineRule="auto"/>
        <w:jc w:val="both"/>
        <w:rPr>
          <w:rFonts w:ascii="Verdana" w:eastAsia="Courier New" w:hAnsi="Verdana" w:cs="Verdana"/>
          <w:noProof/>
          <w:color w:val="auto"/>
          <w:sz w:val="20"/>
          <w:szCs w:val="20"/>
          <w:lang w:val="en-AU"/>
        </w:rPr>
      </w:pPr>
      <w:r w:rsidRPr="002331A9">
        <w:rPr>
          <w:rFonts w:ascii="Verdana" w:eastAsia="Courier New" w:hAnsi="Verdana" w:cs="Verdana"/>
          <w:noProof/>
          <w:color w:val="auto"/>
          <w:sz w:val="20"/>
          <w:szCs w:val="20"/>
          <w:lang w:val="en-AU"/>
        </w:rPr>
        <w:t xml:space="preserve">по електронен път, </w:t>
      </w:r>
      <w:r w:rsidRPr="002331A9">
        <w:rPr>
          <w:rFonts w:ascii="Verdana" w:eastAsia="Courier New" w:hAnsi="Verdana" w:cs="Verdana"/>
          <w:noProof/>
          <w:color w:val="auto"/>
          <w:sz w:val="20"/>
          <w:szCs w:val="20"/>
        </w:rPr>
        <w:t xml:space="preserve">посочен електронен адрес от участника в ЕЕДОП, </w:t>
      </w:r>
      <w:r w:rsidRPr="002331A9">
        <w:rPr>
          <w:rFonts w:ascii="Verdana" w:eastAsia="Courier New" w:hAnsi="Verdana" w:cs="Verdana"/>
          <w:noProof/>
          <w:color w:val="auto"/>
          <w:sz w:val="20"/>
          <w:szCs w:val="20"/>
          <w:lang w:val="en-AU"/>
        </w:rPr>
        <w:t>при условията и по реда на Закона за електронния документ и електронния подпис;</w:t>
      </w:r>
    </w:p>
    <w:p w:rsidR="00CB5682" w:rsidRPr="002331A9" w:rsidRDefault="00CB5682" w:rsidP="002331A9">
      <w:pPr>
        <w:widowControl/>
        <w:numPr>
          <w:ilvl w:val="0"/>
          <w:numId w:val="1"/>
        </w:numPr>
        <w:tabs>
          <w:tab w:val="left" w:pos="360"/>
        </w:tabs>
        <w:autoSpaceDE w:val="0"/>
        <w:autoSpaceDN w:val="0"/>
        <w:spacing w:after="120" w:line="360" w:lineRule="auto"/>
        <w:jc w:val="both"/>
        <w:rPr>
          <w:rFonts w:ascii="Verdana" w:eastAsia="Courier New" w:hAnsi="Verdana" w:cs="Verdana"/>
          <w:noProof/>
          <w:color w:val="auto"/>
          <w:sz w:val="20"/>
          <w:szCs w:val="20"/>
          <w:lang w:val="en-AU"/>
        </w:rPr>
      </w:pPr>
      <w:r w:rsidRPr="002331A9">
        <w:rPr>
          <w:rFonts w:ascii="Verdana" w:eastAsia="Courier New" w:hAnsi="Verdana" w:cs="Verdana"/>
          <w:noProof/>
          <w:color w:val="auto"/>
          <w:sz w:val="20"/>
          <w:szCs w:val="20"/>
          <w:lang w:val="en-AU"/>
        </w:rPr>
        <w:t>чрез комбинация от посочените по-горе начини</w:t>
      </w:r>
      <w:r w:rsidRPr="002331A9">
        <w:rPr>
          <w:rFonts w:ascii="Verdana" w:eastAsia="Courier New" w:hAnsi="Verdana" w:cs="Verdana"/>
          <w:noProof/>
          <w:color w:val="auto"/>
          <w:sz w:val="20"/>
          <w:szCs w:val="20"/>
        </w:rPr>
        <w:t>.</w:t>
      </w:r>
    </w:p>
    <w:p w:rsidR="00CB5682" w:rsidRPr="002331A9" w:rsidRDefault="00CB5682" w:rsidP="002331A9">
      <w:pPr>
        <w:autoSpaceDE w:val="0"/>
        <w:autoSpaceDN w:val="0"/>
        <w:spacing w:after="120" w:line="360" w:lineRule="auto"/>
        <w:jc w:val="both"/>
        <w:rPr>
          <w:rFonts w:ascii="Verdana" w:eastAsia="Courier New" w:hAnsi="Verdana" w:cs="Verdana"/>
          <w:noProof/>
          <w:color w:val="auto"/>
          <w:sz w:val="20"/>
          <w:szCs w:val="20"/>
          <w:lang w:val="en-AU"/>
        </w:rPr>
      </w:pPr>
      <w:r w:rsidRPr="002331A9">
        <w:rPr>
          <w:rFonts w:ascii="Verdana" w:eastAsia="Courier New" w:hAnsi="Verdana" w:cs="Verdana"/>
          <w:b/>
          <w:bCs/>
          <w:noProof/>
          <w:color w:val="auto"/>
          <w:sz w:val="20"/>
          <w:szCs w:val="20"/>
        </w:rPr>
        <w:t>(2)</w:t>
      </w:r>
      <w:r w:rsidRPr="002331A9">
        <w:rPr>
          <w:rFonts w:ascii="Verdana" w:eastAsia="Courier New" w:hAnsi="Verdana" w:cs="Verdana"/>
          <w:noProof/>
          <w:color w:val="auto"/>
          <w:sz w:val="20"/>
          <w:szCs w:val="20"/>
        </w:rPr>
        <w:t xml:space="preserve"> </w:t>
      </w:r>
      <w:r w:rsidRPr="002331A9">
        <w:rPr>
          <w:rFonts w:ascii="Verdana" w:eastAsia="Courier New" w:hAnsi="Verdana" w:cs="Verdana"/>
          <w:noProof/>
          <w:color w:val="auto"/>
          <w:sz w:val="20"/>
          <w:szCs w:val="20"/>
          <w:lang w:val="en-AU"/>
        </w:rPr>
        <w:t>За получено ще се счита уведомление, което е получено, както следва:</w:t>
      </w:r>
    </w:p>
    <w:p w:rsidR="00CB5682" w:rsidRPr="002331A9" w:rsidRDefault="00CB5682" w:rsidP="002331A9">
      <w:pPr>
        <w:widowControl/>
        <w:numPr>
          <w:ilvl w:val="0"/>
          <w:numId w:val="2"/>
        </w:numPr>
        <w:tabs>
          <w:tab w:val="left" w:pos="360"/>
        </w:tabs>
        <w:autoSpaceDE w:val="0"/>
        <w:autoSpaceDN w:val="0"/>
        <w:spacing w:after="200" w:line="360" w:lineRule="auto"/>
        <w:jc w:val="both"/>
        <w:rPr>
          <w:rFonts w:ascii="Verdana" w:eastAsia="Courier New" w:hAnsi="Verdana" w:cs="Verdana"/>
          <w:noProof/>
          <w:color w:val="auto"/>
          <w:sz w:val="20"/>
          <w:szCs w:val="20"/>
          <w:lang w:val="en-AU"/>
        </w:rPr>
      </w:pPr>
      <w:r w:rsidRPr="002331A9">
        <w:rPr>
          <w:rFonts w:ascii="Verdana" w:eastAsia="Courier New" w:hAnsi="Verdana" w:cs="Verdana"/>
          <w:noProof/>
          <w:color w:val="auto"/>
          <w:sz w:val="20"/>
          <w:szCs w:val="20"/>
          <w:lang w:val="en-AU"/>
        </w:rPr>
        <w:t xml:space="preserve">лично; </w:t>
      </w:r>
    </w:p>
    <w:p w:rsidR="00CB5682" w:rsidRPr="002331A9" w:rsidRDefault="00CB5682" w:rsidP="002331A9">
      <w:pPr>
        <w:widowControl/>
        <w:numPr>
          <w:ilvl w:val="0"/>
          <w:numId w:val="2"/>
        </w:numPr>
        <w:tabs>
          <w:tab w:val="left" w:pos="360"/>
        </w:tabs>
        <w:autoSpaceDE w:val="0"/>
        <w:autoSpaceDN w:val="0"/>
        <w:spacing w:after="200" w:line="360" w:lineRule="auto"/>
        <w:jc w:val="both"/>
        <w:rPr>
          <w:rFonts w:ascii="Verdana" w:eastAsia="Courier New" w:hAnsi="Verdana" w:cs="Verdana"/>
          <w:noProof/>
          <w:color w:val="auto"/>
          <w:sz w:val="20"/>
          <w:szCs w:val="20"/>
          <w:lang w:val="en-AU"/>
        </w:rPr>
      </w:pPr>
      <w:r w:rsidRPr="002331A9">
        <w:rPr>
          <w:rFonts w:ascii="Verdana" w:eastAsia="Courier New" w:hAnsi="Verdana" w:cs="Verdana"/>
          <w:noProof/>
          <w:color w:val="auto"/>
          <w:sz w:val="20"/>
          <w:szCs w:val="20"/>
          <w:lang w:val="en-AU"/>
        </w:rPr>
        <w:t xml:space="preserve">на посочения от участника адрес за кореспонденция в </w:t>
      </w:r>
      <w:r w:rsidRPr="002331A9">
        <w:rPr>
          <w:rFonts w:ascii="Verdana" w:eastAsia="Courier New" w:hAnsi="Verdana" w:cs="Verdana"/>
          <w:noProof/>
          <w:color w:val="auto"/>
          <w:sz w:val="20"/>
          <w:szCs w:val="20"/>
        </w:rPr>
        <w:t>ЕЕДОП, след получена обратна разписка за доставка</w:t>
      </w:r>
      <w:r w:rsidRPr="002331A9">
        <w:rPr>
          <w:rFonts w:ascii="Verdana" w:eastAsia="Courier New" w:hAnsi="Verdana" w:cs="Verdana"/>
          <w:noProof/>
          <w:color w:val="auto"/>
          <w:sz w:val="20"/>
          <w:szCs w:val="20"/>
          <w:lang w:val="en-AU"/>
        </w:rPr>
        <w:t>;</w:t>
      </w:r>
    </w:p>
    <w:p w:rsidR="00CB5682" w:rsidRPr="002331A9" w:rsidRDefault="00CB5682" w:rsidP="002331A9">
      <w:pPr>
        <w:widowControl/>
        <w:numPr>
          <w:ilvl w:val="0"/>
          <w:numId w:val="2"/>
        </w:numPr>
        <w:tabs>
          <w:tab w:val="left" w:pos="360"/>
        </w:tabs>
        <w:autoSpaceDE w:val="0"/>
        <w:autoSpaceDN w:val="0"/>
        <w:spacing w:after="200" w:line="360" w:lineRule="auto"/>
        <w:jc w:val="both"/>
        <w:rPr>
          <w:rFonts w:ascii="Verdana" w:eastAsia="Courier New" w:hAnsi="Verdana" w:cs="Verdana"/>
          <w:noProof/>
          <w:color w:val="auto"/>
          <w:sz w:val="20"/>
          <w:szCs w:val="20"/>
          <w:lang w:val="en-AU"/>
        </w:rPr>
      </w:pPr>
      <w:r w:rsidRPr="002331A9">
        <w:rPr>
          <w:rFonts w:ascii="Verdana" w:eastAsia="Courier New" w:hAnsi="Verdana" w:cs="Verdana"/>
          <w:noProof/>
          <w:color w:val="auto"/>
          <w:sz w:val="20"/>
          <w:szCs w:val="20"/>
          <w:lang w:val="en-AU"/>
        </w:rPr>
        <w:t xml:space="preserve">на посочения от участника номер на факс в </w:t>
      </w:r>
      <w:r w:rsidRPr="002331A9">
        <w:rPr>
          <w:rFonts w:ascii="Verdana" w:eastAsia="Courier New" w:hAnsi="Verdana" w:cs="Verdana"/>
          <w:noProof/>
          <w:color w:val="auto"/>
          <w:sz w:val="20"/>
          <w:szCs w:val="20"/>
        </w:rPr>
        <w:t>ЕЕДОП, след получено генерирано съобщение за получаване</w:t>
      </w:r>
      <w:r w:rsidRPr="002331A9">
        <w:rPr>
          <w:rFonts w:ascii="Verdana" w:eastAsia="Courier New" w:hAnsi="Verdana" w:cs="Verdana"/>
          <w:noProof/>
          <w:color w:val="auto"/>
          <w:sz w:val="20"/>
          <w:szCs w:val="20"/>
          <w:lang w:val="en-AU"/>
        </w:rPr>
        <w:t>;</w:t>
      </w:r>
    </w:p>
    <w:p w:rsidR="00CB5682" w:rsidRPr="002331A9" w:rsidRDefault="00CB5682" w:rsidP="002331A9">
      <w:pPr>
        <w:widowControl/>
        <w:numPr>
          <w:ilvl w:val="0"/>
          <w:numId w:val="2"/>
        </w:numPr>
        <w:tabs>
          <w:tab w:val="left" w:pos="360"/>
        </w:tabs>
        <w:autoSpaceDE w:val="0"/>
        <w:autoSpaceDN w:val="0"/>
        <w:spacing w:after="200" w:line="360" w:lineRule="auto"/>
        <w:jc w:val="both"/>
        <w:rPr>
          <w:rFonts w:ascii="Verdana" w:eastAsia="Courier New" w:hAnsi="Verdana" w:cs="Verdana"/>
          <w:noProof/>
          <w:color w:val="auto"/>
          <w:sz w:val="20"/>
          <w:szCs w:val="20"/>
          <w:lang w:val="en-AU"/>
        </w:rPr>
      </w:pPr>
      <w:r w:rsidRPr="002331A9">
        <w:rPr>
          <w:rFonts w:ascii="Verdana" w:eastAsia="Courier New" w:hAnsi="Verdana" w:cs="Verdana"/>
          <w:noProof/>
          <w:color w:val="auto"/>
          <w:sz w:val="20"/>
          <w:szCs w:val="20"/>
          <w:lang w:val="en-AU"/>
        </w:rPr>
        <w:t xml:space="preserve">на посочения от участника </w:t>
      </w:r>
      <w:r w:rsidRPr="002331A9">
        <w:rPr>
          <w:rFonts w:ascii="Verdana" w:eastAsia="Courier New" w:hAnsi="Verdana" w:cs="Verdana"/>
          <w:noProof/>
          <w:color w:val="auto"/>
          <w:sz w:val="20"/>
          <w:szCs w:val="20"/>
          <w:lang w:val="en-US"/>
        </w:rPr>
        <w:t xml:space="preserve">e-mail </w:t>
      </w:r>
      <w:r w:rsidRPr="002331A9">
        <w:rPr>
          <w:rFonts w:ascii="Verdana" w:eastAsia="Courier New" w:hAnsi="Verdana" w:cs="Verdana"/>
          <w:noProof/>
          <w:color w:val="auto"/>
          <w:sz w:val="20"/>
          <w:szCs w:val="20"/>
          <w:lang w:val="en-AU"/>
        </w:rPr>
        <w:t xml:space="preserve">адрес в </w:t>
      </w:r>
      <w:r w:rsidRPr="002331A9">
        <w:rPr>
          <w:rFonts w:ascii="Verdana" w:eastAsia="Courier New" w:hAnsi="Verdana" w:cs="Verdana"/>
          <w:noProof/>
          <w:color w:val="auto"/>
          <w:sz w:val="20"/>
          <w:szCs w:val="20"/>
        </w:rPr>
        <w:t xml:space="preserve">ЕЕДОП, </w:t>
      </w:r>
      <w:r w:rsidRPr="002331A9">
        <w:rPr>
          <w:rFonts w:ascii="Verdana" w:eastAsia="Courier New" w:hAnsi="Verdana" w:cs="Verdana"/>
          <w:noProof/>
          <w:color w:val="auto"/>
          <w:sz w:val="20"/>
          <w:szCs w:val="20"/>
          <w:lang w:val="en-AU"/>
        </w:rPr>
        <w:t>при условията и по реда на Закона за електронния документ и електронния подпис;</w:t>
      </w:r>
    </w:p>
    <w:p w:rsidR="00CB5682" w:rsidRPr="002331A9" w:rsidRDefault="00CB5682" w:rsidP="002331A9">
      <w:pPr>
        <w:widowControl/>
        <w:tabs>
          <w:tab w:val="left" w:pos="450"/>
        </w:tabs>
        <w:autoSpaceDE w:val="0"/>
        <w:autoSpaceDN w:val="0"/>
        <w:spacing w:after="120" w:line="360" w:lineRule="auto"/>
        <w:jc w:val="both"/>
        <w:rPr>
          <w:rFonts w:ascii="Verdana" w:eastAsia="Courier New" w:hAnsi="Verdana" w:cs="Verdana"/>
          <w:noProof/>
          <w:color w:val="auto"/>
          <w:sz w:val="20"/>
          <w:szCs w:val="20"/>
        </w:rPr>
      </w:pPr>
      <w:r w:rsidRPr="002331A9">
        <w:rPr>
          <w:rFonts w:ascii="Verdana" w:eastAsia="Courier New" w:hAnsi="Verdana" w:cs="Verdana"/>
          <w:noProof/>
          <w:color w:val="auto"/>
          <w:sz w:val="20"/>
          <w:szCs w:val="20"/>
        </w:rPr>
        <w:t xml:space="preserve">5. </w:t>
      </w:r>
      <w:r w:rsidRPr="002331A9">
        <w:rPr>
          <w:rFonts w:ascii="Verdana" w:eastAsia="Courier New" w:hAnsi="Verdana" w:cs="Verdana"/>
          <w:noProof/>
          <w:color w:val="auto"/>
          <w:sz w:val="20"/>
          <w:szCs w:val="20"/>
          <w:lang w:val="en-US"/>
        </w:rPr>
        <w:t xml:space="preserve"> </w:t>
      </w:r>
      <w:r w:rsidRPr="002331A9">
        <w:rPr>
          <w:rFonts w:ascii="Verdana" w:eastAsia="Courier New" w:hAnsi="Verdana" w:cs="Verdana"/>
          <w:noProof/>
          <w:color w:val="auto"/>
          <w:sz w:val="20"/>
          <w:szCs w:val="20"/>
        </w:rPr>
        <w:t>при комбинация от средства, датата за получаване се счита от първата настъпила.</w:t>
      </w:r>
    </w:p>
    <w:p w:rsidR="00CB5682" w:rsidRPr="002331A9" w:rsidRDefault="00CB5682" w:rsidP="002331A9">
      <w:pPr>
        <w:tabs>
          <w:tab w:val="left" w:pos="142"/>
        </w:tabs>
        <w:suppressAutoHyphens/>
        <w:spacing w:line="360" w:lineRule="auto"/>
        <w:jc w:val="both"/>
        <w:rPr>
          <w:rFonts w:ascii="Verdana" w:eastAsia="MS ??" w:hAnsi="Verdana" w:cs="Times New Roman"/>
          <w:b/>
          <w:sz w:val="20"/>
          <w:szCs w:val="20"/>
          <w:lang w:eastAsia="en-US"/>
        </w:rPr>
      </w:pPr>
      <w:r w:rsidRPr="002331A9">
        <w:rPr>
          <w:rFonts w:ascii="Verdana" w:eastAsia="Courier New" w:hAnsi="Verdana" w:cs="Verdana"/>
          <w:b/>
          <w:bCs/>
          <w:noProof/>
          <w:color w:val="auto"/>
          <w:sz w:val="20"/>
          <w:szCs w:val="20"/>
        </w:rPr>
        <w:t>(3)</w:t>
      </w:r>
      <w:r w:rsidRPr="002331A9">
        <w:rPr>
          <w:rFonts w:ascii="Verdana" w:eastAsia="Courier New" w:hAnsi="Verdana" w:cs="Verdana"/>
          <w:noProof/>
          <w:color w:val="auto"/>
          <w:sz w:val="20"/>
          <w:szCs w:val="20"/>
        </w:rPr>
        <w:t xml:space="preserve"> </w:t>
      </w:r>
      <w:r w:rsidRPr="002331A9">
        <w:rPr>
          <w:rFonts w:ascii="Verdana" w:eastAsia="MS ??" w:hAnsi="Verdana" w:cs="Times New Roman"/>
          <w:sz w:val="20"/>
          <w:szCs w:val="20"/>
          <w:lang w:eastAsia="en-US"/>
        </w:rPr>
        <w:t xml:space="preserve">Възложителят е длъжен да изпраща на участниците чрез някой от посочените в ал.1 и ал.2 способи само за документи по процедурата, за които това е изрично предвидено в ЗОП и ППЗОП. </w:t>
      </w:r>
    </w:p>
    <w:p w:rsidR="00CB5682" w:rsidRPr="002331A9" w:rsidRDefault="00CB5682" w:rsidP="002331A9">
      <w:pPr>
        <w:widowControl/>
        <w:spacing w:after="200" w:line="360" w:lineRule="auto"/>
        <w:ind w:firstLine="709"/>
        <w:jc w:val="both"/>
        <w:rPr>
          <w:rFonts w:ascii="Verdana" w:hAnsi="Verdana" w:cs="Times New Roman"/>
          <w:color w:val="auto"/>
          <w:sz w:val="20"/>
          <w:szCs w:val="20"/>
          <w:lang w:eastAsia="en-US"/>
        </w:rPr>
      </w:pPr>
      <w:r w:rsidRPr="002331A9">
        <w:rPr>
          <w:rFonts w:ascii="Verdana" w:eastAsia="MS ??" w:hAnsi="Verdana" w:cs="Times New Roman"/>
          <w:sz w:val="20"/>
          <w:szCs w:val="20"/>
          <w:lang w:eastAsia="en-US"/>
        </w:rPr>
        <w:lastRenderedPageBreak/>
        <w:t xml:space="preserve">В предвидените от ЗОП и ППЗОП хипотези, някои документи по процедурата се обявяват и само чрез </w:t>
      </w:r>
      <w:r w:rsidRPr="002331A9">
        <w:rPr>
          <w:rFonts w:ascii="Verdana" w:hAnsi="Verdana" w:cs="Times New Roman"/>
          <w:noProof/>
          <w:color w:val="auto"/>
          <w:sz w:val="20"/>
          <w:szCs w:val="20"/>
          <w:lang w:eastAsia="en-US"/>
        </w:rPr>
        <w:t xml:space="preserve">Профила на купувача </w:t>
      </w:r>
      <w:r w:rsidRPr="002331A9">
        <w:rPr>
          <w:rFonts w:ascii="Verdana" w:hAnsi="Verdana" w:cs="Verdana"/>
          <w:noProof/>
          <w:color w:val="auto"/>
          <w:sz w:val="20"/>
          <w:szCs w:val="20"/>
          <w:lang w:eastAsia="en-US"/>
        </w:rPr>
        <w:t xml:space="preserve">на адресите, посочени в </w:t>
      </w:r>
      <w:r w:rsidRPr="002331A9">
        <w:rPr>
          <w:rFonts w:ascii="Verdana" w:eastAsia="Times New Roman" w:hAnsi="Verdana" w:cs="Verdana"/>
          <w:bCs/>
          <w:noProof/>
          <w:color w:val="auto"/>
          <w:sz w:val="20"/>
          <w:szCs w:val="20"/>
        </w:rPr>
        <w:t>чл.8, ал.</w:t>
      </w:r>
      <w:r w:rsidRPr="002331A9">
        <w:rPr>
          <w:rFonts w:ascii="Verdana" w:hAnsi="Verdana" w:cs="Verdana"/>
          <w:noProof/>
          <w:color w:val="auto"/>
          <w:sz w:val="20"/>
          <w:szCs w:val="20"/>
          <w:lang w:eastAsia="en-US"/>
        </w:rPr>
        <w:t>1 от настоящата документация</w:t>
      </w:r>
      <w:r w:rsidRPr="002331A9">
        <w:rPr>
          <w:rFonts w:ascii="Verdana" w:eastAsia="MS ??" w:hAnsi="Verdana" w:cs="Times New Roman"/>
          <w:sz w:val="20"/>
          <w:szCs w:val="20"/>
          <w:lang w:eastAsia="en-US"/>
        </w:rPr>
        <w:t>.</w:t>
      </w:r>
    </w:p>
    <w:p w:rsidR="003A4C8E" w:rsidRPr="002331A9" w:rsidRDefault="003A4C8E" w:rsidP="002331A9">
      <w:pPr>
        <w:autoSpaceDE w:val="0"/>
        <w:autoSpaceDN w:val="0"/>
        <w:spacing w:before="120" w:after="120" w:line="360" w:lineRule="auto"/>
        <w:ind w:right="-6"/>
        <w:jc w:val="both"/>
        <w:rPr>
          <w:rFonts w:ascii="Verdana" w:hAnsi="Verdana" w:cs="Verdana"/>
          <w:color w:val="auto"/>
          <w:sz w:val="20"/>
          <w:szCs w:val="20"/>
        </w:rPr>
      </w:pPr>
    </w:p>
    <w:p w:rsidR="00B20BB2" w:rsidRPr="002331A9" w:rsidRDefault="00B20BB2" w:rsidP="002331A9">
      <w:pPr>
        <w:pStyle w:val="21"/>
        <w:shd w:val="clear" w:color="auto" w:fill="auto"/>
        <w:spacing w:line="360" w:lineRule="auto"/>
        <w:jc w:val="center"/>
        <w:rPr>
          <w:rFonts w:ascii="Verdana" w:hAnsi="Verdana" w:cs="Verdana"/>
          <w:sz w:val="20"/>
          <w:szCs w:val="20"/>
          <w:lang w:val="en-US"/>
        </w:rPr>
      </w:pPr>
      <w:r w:rsidRPr="002331A9">
        <w:rPr>
          <w:rFonts w:ascii="Verdana" w:hAnsi="Verdana" w:cs="Verdana"/>
          <w:sz w:val="20"/>
          <w:szCs w:val="20"/>
        </w:rPr>
        <w:t xml:space="preserve">Раздел </w:t>
      </w:r>
      <w:r w:rsidRPr="002331A9">
        <w:rPr>
          <w:rFonts w:ascii="Verdana" w:hAnsi="Verdana" w:cs="Verdana"/>
          <w:sz w:val="20"/>
          <w:szCs w:val="20"/>
          <w:lang w:val="en-US"/>
        </w:rPr>
        <w:t>V</w:t>
      </w:r>
    </w:p>
    <w:p w:rsidR="00AB23B3" w:rsidRPr="002331A9" w:rsidRDefault="00AB23B3" w:rsidP="002331A9">
      <w:pPr>
        <w:spacing w:line="360" w:lineRule="auto"/>
        <w:jc w:val="center"/>
        <w:rPr>
          <w:rFonts w:ascii="Verdana" w:eastAsia="Times New Roman" w:hAnsi="Verdana" w:cs="Verdana"/>
          <w:b/>
          <w:bCs/>
          <w:color w:val="auto"/>
          <w:sz w:val="20"/>
          <w:szCs w:val="20"/>
        </w:rPr>
      </w:pPr>
      <w:r w:rsidRPr="002331A9">
        <w:rPr>
          <w:rFonts w:ascii="Verdana" w:eastAsia="Times New Roman" w:hAnsi="Verdana" w:cs="Verdana"/>
          <w:b/>
          <w:bCs/>
          <w:color w:val="auto"/>
          <w:sz w:val="20"/>
          <w:szCs w:val="20"/>
        </w:rPr>
        <w:t xml:space="preserve">ИЗИСКВАНИЯ КЪМ УЧАСТНИЦИТЕ В </w:t>
      </w:r>
      <w:r w:rsidR="002331A9" w:rsidRPr="001D6522">
        <w:rPr>
          <w:rFonts w:ascii="Verdana" w:hAnsi="Verdana" w:cs="Verdana"/>
          <w:b/>
          <w:sz w:val="20"/>
          <w:szCs w:val="20"/>
        </w:rPr>
        <w:t>ПУБЛИЧНОТО СЪСТЕЗАНИЕ</w:t>
      </w:r>
    </w:p>
    <w:p w:rsidR="00B20BB2" w:rsidRPr="002331A9" w:rsidRDefault="00B20BB2" w:rsidP="002331A9">
      <w:pPr>
        <w:spacing w:line="360" w:lineRule="auto"/>
        <w:rPr>
          <w:rFonts w:ascii="Verdana" w:hAnsi="Verdana" w:cs="Verdana"/>
          <w:sz w:val="20"/>
          <w:szCs w:val="20"/>
        </w:rPr>
      </w:pPr>
    </w:p>
    <w:p w:rsidR="006C706C" w:rsidRPr="002331A9" w:rsidRDefault="00B20BB2" w:rsidP="002331A9">
      <w:pPr>
        <w:tabs>
          <w:tab w:val="left" w:pos="1771"/>
        </w:tabs>
        <w:spacing w:line="360" w:lineRule="auto"/>
        <w:jc w:val="both"/>
        <w:rPr>
          <w:rFonts w:ascii="Verdana" w:eastAsia="Times New Roman" w:hAnsi="Verdana" w:cs="Verdana"/>
          <w:b/>
          <w:bCs/>
          <w:color w:val="auto"/>
          <w:sz w:val="20"/>
          <w:szCs w:val="20"/>
          <w:u w:val="single"/>
        </w:rPr>
      </w:pPr>
      <w:r w:rsidRPr="002331A9">
        <w:rPr>
          <w:rFonts w:ascii="Verdana" w:hAnsi="Verdana" w:cs="Verdana"/>
          <w:b/>
          <w:bCs/>
          <w:sz w:val="20"/>
          <w:szCs w:val="20"/>
        </w:rPr>
        <w:t xml:space="preserve">Чл. 15. </w:t>
      </w:r>
      <w:r w:rsidR="00AB23B3" w:rsidRPr="002331A9">
        <w:rPr>
          <w:rFonts w:ascii="Verdana" w:eastAsia="Times New Roman" w:hAnsi="Verdana" w:cs="Verdana"/>
          <w:b/>
          <w:bCs/>
          <w:color w:val="auto"/>
          <w:sz w:val="20"/>
          <w:szCs w:val="20"/>
          <w:u w:val="single"/>
        </w:rPr>
        <w:t>Общи изисквания към участниците</w:t>
      </w:r>
    </w:p>
    <w:p w:rsidR="00AB23B3" w:rsidRPr="002331A9" w:rsidRDefault="00AB23B3" w:rsidP="002331A9">
      <w:pPr>
        <w:tabs>
          <w:tab w:val="left" w:pos="1771"/>
        </w:tabs>
        <w:spacing w:line="360" w:lineRule="auto"/>
        <w:jc w:val="both"/>
        <w:rPr>
          <w:rFonts w:ascii="Verdana" w:eastAsia="Times New Roman" w:hAnsi="Verdana" w:cs="Times New Roman"/>
          <w:bCs/>
          <w:iCs/>
          <w:color w:val="auto"/>
          <w:sz w:val="20"/>
          <w:szCs w:val="20"/>
        </w:rPr>
      </w:pPr>
      <w:r w:rsidRPr="002331A9">
        <w:rPr>
          <w:rFonts w:ascii="Verdana" w:eastAsia="Courier New" w:hAnsi="Verdana" w:cs="Verdana"/>
          <w:b/>
          <w:bCs/>
          <w:sz w:val="20"/>
          <w:szCs w:val="20"/>
        </w:rPr>
        <w:t xml:space="preserve">(1) </w:t>
      </w:r>
      <w:r w:rsidRPr="002331A9">
        <w:rPr>
          <w:rFonts w:ascii="Verdana" w:eastAsia="Times New Roman" w:hAnsi="Verdana" w:cs="Times New Roman"/>
          <w:bCs/>
          <w:iCs/>
          <w:color w:val="auto"/>
          <w:sz w:val="20"/>
          <w:szCs w:val="20"/>
        </w:rPr>
        <w:t>В процедурата за възлагане на обществена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предмета на настоящата обществена поръчка, съгласно законодателството на държавата, в която е установено.</w:t>
      </w:r>
    </w:p>
    <w:p w:rsidR="00AB23B3" w:rsidRPr="002331A9" w:rsidRDefault="00AB23B3" w:rsidP="002331A9">
      <w:pPr>
        <w:keepNext/>
        <w:widowControl/>
        <w:tabs>
          <w:tab w:val="left" w:pos="0"/>
          <w:tab w:val="left" w:pos="142"/>
          <w:tab w:val="left" w:pos="993"/>
        </w:tabs>
        <w:autoSpaceDE w:val="0"/>
        <w:autoSpaceDN w:val="0"/>
        <w:adjustRightInd w:val="0"/>
        <w:spacing w:after="60" w:line="360" w:lineRule="auto"/>
        <w:jc w:val="both"/>
        <w:outlineLvl w:val="1"/>
        <w:rPr>
          <w:rFonts w:ascii="Verdana" w:hAnsi="Verdana" w:cs="Times New Roman"/>
          <w:iCs/>
          <w:color w:val="auto"/>
          <w:sz w:val="20"/>
          <w:szCs w:val="20"/>
          <w:lang w:eastAsia="en-US"/>
        </w:rPr>
      </w:pPr>
      <w:r w:rsidRPr="002331A9">
        <w:rPr>
          <w:rFonts w:ascii="Verdana" w:hAnsi="Verdana" w:cs="Times New Roman"/>
          <w:b/>
          <w:iCs/>
          <w:color w:val="auto"/>
          <w:sz w:val="20"/>
          <w:szCs w:val="20"/>
          <w:lang w:eastAsia="en-US"/>
        </w:rPr>
        <w:t>(2)</w:t>
      </w:r>
      <w:r w:rsidRPr="002331A9">
        <w:rPr>
          <w:rFonts w:ascii="Verdana" w:hAnsi="Verdana" w:cs="Times New Roman"/>
          <w:color w:val="auto"/>
          <w:sz w:val="20"/>
          <w:szCs w:val="20"/>
          <w:lang w:eastAsia="en-US"/>
        </w:rPr>
        <w:t xml:space="preserve"> Всеки участник в процедура за възлагане на обществена поръчка има право да представи само една оферта. </w:t>
      </w:r>
      <w:r w:rsidRPr="002331A9">
        <w:rPr>
          <w:rFonts w:ascii="Verdana" w:hAnsi="Verdana" w:cs="Times New Roman"/>
          <w:iCs/>
          <w:color w:val="auto"/>
          <w:sz w:val="20"/>
          <w:szCs w:val="20"/>
          <w:lang w:eastAsia="en-US"/>
        </w:rPr>
        <w:t> </w:t>
      </w:r>
    </w:p>
    <w:p w:rsidR="00AB23B3" w:rsidRPr="002331A9" w:rsidRDefault="00AB23B3" w:rsidP="002331A9">
      <w:pPr>
        <w:keepNext/>
        <w:widowControl/>
        <w:tabs>
          <w:tab w:val="left" w:pos="0"/>
          <w:tab w:val="left" w:pos="142"/>
          <w:tab w:val="left" w:pos="993"/>
        </w:tabs>
        <w:autoSpaceDE w:val="0"/>
        <w:autoSpaceDN w:val="0"/>
        <w:adjustRightInd w:val="0"/>
        <w:spacing w:after="60" w:line="360" w:lineRule="auto"/>
        <w:jc w:val="both"/>
        <w:outlineLvl w:val="1"/>
        <w:rPr>
          <w:rFonts w:ascii="Verdana" w:hAnsi="Verdana" w:cs="Times New Roman"/>
          <w:color w:val="auto"/>
          <w:sz w:val="20"/>
          <w:szCs w:val="20"/>
          <w:lang w:eastAsia="en-US"/>
        </w:rPr>
      </w:pPr>
      <w:r w:rsidRPr="002331A9">
        <w:rPr>
          <w:rFonts w:ascii="Verdana" w:hAnsi="Verdana" w:cs="Times New Roman"/>
          <w:b/>
          <w:iCs/>
          <w:color w:val="auto"/>
          <w:sz w:val="20"/>
          <w:szCs w:val="20"/>
          <w:lang w:eastAsia="en-US"/>
        </w:rPr>
        <w:t>(3)</w:t>
      </w:r>
      <w:r w:rsidRPr="002331A9">
        <w:rPr>
          <w:rFonts w:ascii="Verdana" w:hAnsi="Verdana" w:cs="Times New Roman"/>
          <w:color w:val="auto"/>
          <w:sz w:val="20"/>
          <w:szCs w:val="20"/>
          <w:lang w:eastAsia="en-US"/>
        </w:rPr>
        <w:t xml:space="preserve"> Лице, което участва в обединение или е дало съгласие да бъде подизпълнител на друг кандидат или участник, не може да подава самостоятелно заявление за участие или оферта. </w:t>
      </w:r>
    </w:p>
    <w:p w:rsidR="00AB23B3" w:rsidRPr="002331A9" w:rsidRDefault="00AB23B3" w:rsidP="002331A9">
      <w:pPr>
        <w:keepNext/>
        <w:widowControl/>
        <w:tabs>
          <w:tab w:val="left" w:pos="0"/>
          <w:tab w:val="left" w:pos="142"/>
          <w:tab w:val="left" w:pos="993"/>
        </w:tabs>
        <w:autoSpaceDE w:val="0"/>
        <w:autoSpaceDN w:val="0"/>
        <w:adjustRightInd w:val="0"/>
        <w:spacing w:after="60" w:line="360" w:lineRule="auto"/>
        <w:jc w:val="both"/>
        <w:outlineLvl w:val="1"/>
        <w:rPr>
          <w:rFonts w:ascii="Verdana" w:hAnsi="Verdana" w:cs="Times New Roman"/>
          <w:color w:val="auto"/>
          <w:sz w:val="20"/>
          <w:szCs w:val="20"/>
          <w:lang w:eastAsia="en-US"/>
        </w:rPr>
      </w:pPr>
      <w:r w:rsidRPr="002331A9">
        <w:rPr>
          <w:rFonts w:ascii="Verdana" w:hAnsi="Verdana" w:cs="Times New Roman"/>
          <w:b/>
          <w:iCs/>
          <w:color w:val="auto"/>
          <w:sz w:val="20"/>
          <w:szCs w:val="20"/>
          <w:lang w:eastAsia="en-US"/>
        </w:rPr>
        <w:t>(4)</w:t>
      </w:r>
      <w:r w:rsidRPr="002331A9">
        <w:rPr>
          <w:rFonts w:ascii="Verdana" w:hAnsi="Verdana" w:cs="Times New Roman"/>
          <w:color w:val="auto"/>
          <w:sz w:val="20"/>
          <w:szCs w:val="20"/>
          <w:lang w:eastAsia="en-US"/>
        </w:rPr>
        <w:t xml:space="preserve"> В процедура за възлагане на обществена поръчка едно физическо или юридическо лице може да участва само в едно обединение.</w:t>
      </w:r>
    </w:p>
    <w:p w:rsidR="00AB23B3" w:rsidRPr="002331A9" w:rsidRDefault="00AB23B3" w:rsidP="002331A9">
      <w:pPr>
        <w:widowControl/>
        <w:spacing w:after="60" w:line="360" w:lineRule="auto"/>
        <w:jc w:val="both"/>
        <w:rPr>
          <w:rFonts w:ascii="Verdana" w:hAnsi="Verdana" w:cs="Times New Roman"/>
          <w:color w:val="auto"/>
          <w:sz w:val="20"/>
          <w:szCs w:val="20"/>
          <w:lang w:val="ru-RU" w:eastAsia="en-US"/>
        </w:rPr>
      </w:pPr>
      <w:r w:rsidRPr="002331A9">
        <w:rPr>
          <w:rFonts w:ascii="Verdana" w:hAnsi="Verdana" w:cs="Times New Roman"/>
          <w:b/>
          <w:iCs/>
          <w:color w:val="auto"/>
          <w:sz w:val="20"/>
          <w:szCs w:val="20"/>
          <w:lang w:eastAsia="en-US"/>
        </w:rPr>
        <w:t>(5)</w:t>
      </w:r>
      <w:r w:rsidRPr="002331A9">
        <w:rPr>
          <w:rFonts w:ascii="Verdana" w:hAnsi="Verdana" w:cs="Times New Roman"/>
          <w:color w:val="auto"/>
          <w:sz w:val="20"/>
          <w:szCs w:val="20"/>
          <w:lang w:eastAsia="en-US"/>
        </w:rPr>
        <w:t xml:space="preserve"> Свързани лица по смисъла на §2, т.</w:t>
      </w:r>
      <w:r w:rsidR="00496D2E" w:rsidRPr="002331A9">
        <w:rPr>
          <w:rFonts w:ascii="Verdana" w:hAnsi="Verdana" w:cs="Times New Roman"/>
          <w:color w:val="auto"/>
          <w:sz w:val="20"/>
          <w:szCs w:val="20"/>
          <w:lang w:eastAsia="en-US"/>
        </w:rPr>
        <w:t xml:space="preserve"> </w:t>
      </w:r>
      <w:r w:rsidRPr="002331A9">
        <w:rPr>
          <w:rFonts w:ascii="Verdana" w:hAnsi="Verdana" w:cs="Times New Roman"/>
          <w:color w:val="auto"/>
          <w:sz w:val="20"/>
          <w:szCs w:val="20"/>
          <w:lang w:eastAsia="en-US"/>
        </w:rPr>
        <w:t>45 от Допълнителните разпоредби на ЗОП не могат да бъдат самостоятелни участници в една и съща процедура</w:t>
      </w:r>
      <w:r w:rsidR="00826FFF" w:rsidRPr="002331A9">
        <w:rPr>
          <w:rFonts w:ascii="Verdana" w:hAnsi="Verdana" w:cs="Times New Roman"/>
          <w:color w:val="auto"/>
          <w:sz w:val="20"/>
          <w:szCs w:val="20"/>
          <w:lang w:eastAsia="en-US"/>
        </w:rPr>
        <w:t>.</w:t>
      </w:r>
    </w:p>
    <w:p w:rsidR="00AB23B3" w:rsidRPr="002331A9" w:rsidRDefault="00AB23B3" w:rsidP="002331A9">
      <w:pPr>
        <w:keepNext/>
        <w:widowControl/>
        <w:tabs>
          <w:tab w:val="left" w:pos="0"/>
          <w:tab w:val="left" w:pos="142"/>
          <w:tab w:val="left" w:pos="993"/>
        </w:tabs>
        <w:autoSpaceDE w:val="0"/>
        <w:autoSpaceDN w:val="0"/>
        <w:adjustRightInd w:val="0"/>
        <w:spacing w:after="60" w:line="360" w:lineRule="auto"/>
        <w:jc w:val="both"/>
        <w:outlineLvl w:val="1"/>
        <w:rPr>
          <w:rFonts w:ascii="Verdana" w:hAnsi="Verdana" w:cs="Times New Roman"/>
          <w:color w:val="auto"/>
          <w:sz w:val="20"/>
          <w:szCs w:val="20"/>
          <w:lang w:eastAsia="en-US"/>
        </w:rPr>
      </w:pPr>
      <w:r w:rsidRPr="002331A9">
        <w:rPr>
          <w:rFonts w:ascii="Verdana" w:hAnsi="Verdana" w:cs="Times New Roman"/>
          <w:b/>
          <w:iCs/>
          <w:color w:val="auto"/>
          <w:sz w:val="20"/>
          <w:szCs w:val="20"/>
          <w:lang w:eastAsia="en-US"/>
        </w:rPr>
        <w:t>(6)</w:t>
      </w:r>
      <w:r w:rsidRPr="002331A9">
        <w:rPr>
          <w:rFonts w:ascii="Verdana" w:hAnsi="Verdana" w:cs="Times New Roman"/>
          <w:color w:val="auto"/>
          <w:sz w:val="20"/>
          <w:szCs w:val="20"/>
          <w:lang w:eastAsia="en-US"/>
        </w:rPr>
        <w:t xml:space="preserve"> Съдържанието на офертите и заявленията за участие, редът и начините за тяхното подаване и получаване се определят с правилника за прилагане на закона. </w:t>
      </w:r>
    </w:p>
    <w:p w:rsidR="00AB23B3" w:rsidRPr="002331A9" w:rsidRDefault="00AB23B3" w:rsidP="002331A9">
      <w:pPr>
        <w:keepNext/>
        <w:widowControl/>
        <w:tabs>
          <w:tab w:val="left" w:pos="0"/>
          <w:tab w:val="left" w:pos="142"/>
          <w:tab w:val="left" w:pos="993"/>
        </w:tabs>
        <w:autoSpaceDE w:val="0"/>
        <w:autoSpaceDN w:val="0"/>
        <w:adjustRightInd w:val="0"/>
        <w:spacing w:after="60" w:line="360" w:lineRule="auto"/>
        <w:jc w:val="both"/>
        <w:outlineLvl w:val="1"/>
        <w:rPr>
          <w:rFonts w:ascii="Verdana" w:eastAsia="Times New Roman" w:hAnsi="Verdana" w:cs="Times New Roman"/>
          <w:bCs/>
          <w:iCs/>
          <w:color w:val="auto"/>
          <w:sz w:val="20"/>
          <w:szCs w:val="20"/>
        </w:rPr>
      </w:pPr>
      <w:r w:rsidRPr="002331A9">
        <w:rPr>
          <w:rFonts w:ascii="Verdana" w:hAnsi="Verdana" w:cs="Times New Roman"/>
          <w:b/>
          <w:iCs/>
          <w:color w:val="auto"/>
          <w:sz w:val="20"/>
          <w:szCs w:val="20"/>
          <w:lang w:eastAsia="en-US"/>
        </w:rPr>
        <w:t>(7)</w:t>
      </w:r>
      <w:r w:rsidRPr="002331A9">
        <w:rPr>
          <w:rFonts w:ascii="Verdana" w:hAnsi="Verdana" w:cs="Times New Roman"/>
          <w:color w:val="auto"/>
          <w:sz w:val="20"/>
          <w:szCs w:val="20"/>
          <w:lang w:eastAsia="en-US"/>
        </w:rPr>
        <w:t xml:space="preserve"> Когато обществената поръчка има обособени позиции, условията по </w:t>
      </w:r>
      <w:hyperlink r:id="rId8" w:history="1">
        <w:r w:rsidRPr="002331A9">
          <w:rPr>
            <w:rFonts w:ascii="Verdana" w:hAnsi="Verdana" w:cs="Times New Roman"/>
            <w:sz w:val="20"/>
            <w:szCs w:val="20"/>
            <w:u w:val="single"/>
            <w:lang w:eastAsia="en-US"/>
          </w:rPr>
          <w:t xml:space="preserve">ал.2 - </w:t>
        </w:r>
      </w:hyperlink>
      <w:r w:rsidRPr="002331A9">
        <w:rPr>
          <w:rFonts w:ascii="Verdana" w:hAnsi="Verdana" w:cs="Times New Roman"/>
          <w:sz w:val="20"/>
          <w:szCs w:val="20"/>
          <w:u w:val="single"/>
          <w:lang w:eastAsia="en-US"/>
        </w:rPr>
        <w:t>6</w:t>
      </w:r>
      <w:r w:rsidRPr="002331A9">
        <w:rPr>
          <w:rFonts w:ascii="Verdana" w:hAnsi="Verdana" w:cs="Times New Roman"/>
          <w:color w:val="auto"/>
          <w:sz w:val="20"/>
          <w:szCs w:val="20"/>
          <w:lang w:eastAsia="en-US"/>
        </w:rPr>
        <w:t xml:space="preserve"> се прилагат отделно за всяка от обособените позиции.</w:t>
      </w:r>
    </w:p>
    <w:p w:rsidR="00AB23B3" w:rsidRPr="002331A9" w:rsidRDefault="00AB23B3" w:rsidP="002331A9">
      <w:pPr>
        <w:widowControl/>
        <w:spacing w:before="120" w:after="120" w:line="360" w:lineRule="auto"/>
        <w:jc w:val="both"/>
        <w:rPr>
          <w:rFonts w:ascii="Verdana" w:hAnsi="Verdana" w:cs="Times New Roman"/>
          <w:iCs/>
          <w:color w:val="auto"/>
          <w:sz w:val="20"/>
          <w:szCs w:val="20"/>
          <w:lang w:eastAsia="en-US"/>
        </w:rPr>
      </w:pPr>
      <w:r w:rsidRPr="002331A9">
        <w:rPr>
          <w:rFonts w:ascii="Verdana" w:eastAsia="Courier New" w:hAnsi="Verdana" w:cs="Verdana"/>
          <w:b/>
          <w:color w:val="auto"/>
          <w:sz w:val="20"/>
          <w:szCs w:val="20"/>
        </w:rPr>
        <w:t>(8)</w:t>
      </w:r>
      <w:r w:rsidRPr="002331A9">
        <w:rPr>
          <w:rFonts w:ascii="Verdana" w:hAnsi="Verdana" w:cs="Times New Roman"/>
          <w:i/>
          <w:iCs/>
          <w:color w:val="auto"/>
          <w:sz w:val="20"/>
          <w:szCs w:val="20"/>
          <w:lang w:eastAsia="en-US"/>
        </w:rPr>
        <w:t xml:space="preserve">  </w:t>
      </w:r>
      <w:r w:rsidRPr="002331A9">
        <w:rPr>
          <w:rFonts w:ascii="Verdana" w:hAnsi="Verdana" w:cs="Times New Roman"/>
          <w:iCs/>
          <w:color w:val="auto"/>
          <w:sz w:val="20"/>
          <w:szCs w:val="20"/>
          <w:lang w:eastAsia="en-US"/>
        </w:rPr>
        <w:t>1.</w:t>
      </w:r>
      <w:r w:rsidRPr="002331A9">
        <w:rPr>
          <w:rFonts w:ascii="Verdana" w:hAnsi="Verdana" w:cs="Times New Roman"/>
          <w:color w:val="auto"/>
          <w:sz w:val="20"/>
          <w:szCs w:val="20"/>
          <w:lang w:eastAsia="en-US"/>
        </w:rPr>
        <w:t xml:space="preserve"> Клон на чуждестранно</w:t>
      </w:r>
      <w:r w:rsidR="00080156" w:rsidRPr="002331A9">
        <w:rPr>
          <w:rFonts w:ascii="Verdana" w:hAnsi="Verdana" w:cs="Times New Roman"/>
          <w:color w:val="auto"/>
          <w:sz w:val="20"/>
          <w:szCs w:val="20"/>
          <w:lang w:eastAsia="en-US"/>
        </w:rPr>
        <w:t xml:space="preserve"> лице може да е самостоятелен  </w:t>
      </w:r>
      <w:r w:rsidRPr="002331A9">
        <w:rPr>
          <w:rFonts w:ascii="Verdana" w:hAnsi="Verdana" w:cs="Times New Roman"/>
          <w:color w:val="auto"/>
          <w:sz w:val="20"/>
          <w:szCs w:val="20"/>
          <w:lang w:eastAsia="en-US"/>
        </w:rPr>
        <w:t xml:space="preserve">участник в процедура за възлагане на обществена поръчка, ако може самостоятелно да подава оферти и да сключва договори съгласно законодателството на държавата, в която е установен. </w:t>
      </w:r>
      <w:r w:rsidRPr="002331A9">
        <w:rPr>
          <w:rFonts w:ascii="Verdana" w:hAnsi="Verdana" w:cs="Times New Roman"/>
          <w:iCs/>
          <w:color w:val="auto"/>
          <w:sz w:val="20"/>
          <w:szCs w:val="20"/>
          <w:lang w:eastAsia="en-US"/>
        </w:rPr>
        <w:t> </w:t>
      </w:r>
    </w:p>
    <w:p w:rsidR="00AB23B3" w:rsidRPr="002331A9" w:rsidRDefault="00AB23B3" w:rsidP="002331A9">
      <w:pPr>
        <w:widowControl/>
        <w:spacing w:before="120" w:after="120" w:line="360" w:lineRule="auto"/>
        <w:jc w:val="both"/>
        <w:rPr>
          <w:rFonts w:ascii="Verdana" w:eastAsia="Courier New" w:hAnsi="Verdana" w:cs="Verdana"/>
          <w:b/>
          <w:color w:val="auto"/>
          <w:sz w:val="20"/>
          <w:szCs w:val="20"/>
        </w:rPr>
      </w:pPr>
      <w:r w:rsidRPr="002331A9">
        <w:rPr>
          <w:rFonts w:ascii="Verdana" w:hAnsi="Verdana" w:cs="Times New Roman"/>
          <w:iCs/>
          <w:color w:val="auto"/>
          <w:sz w:val="20"/>
          <w:szCs w:val="20"/>
          <w:lang w:eastAsia="en-US"/>
        </w:rPr>
        <w:t>2.</w:t>
      </w:r>
      <w:r w:rsidR="00496D2E" w:rsidRPr="002331A9">
        <w:rPr>
          <w:rFonts w:ascii="Verdana" w:hAnsi="Verdana" w:cs="Times New Roman"/>
          <w:iCs/>
          <w:color w:val="auto"/>
          <w:sz w:val="20"/>
          <w:szCs w:val="20"/>
          <w:lang w:eastAsia="en-US"/>
        </w:rPr>
        <w:t xml:space="preserve"> </w:t>
      </w:r>
      <w:r w:rsidRPr="002331A9">
        <w:rPr>
          <w:rFonts w:ascii="Verdana" w:hAnsi="Verdana" w:cs="Times New Roman"/>
          <w:color w:val="auto"/>
          <w:sz w:val="20"/>
          <w:szCs w:val="20"/>
          <w:lang w:eastAsia="en-US"/>
        </w:rPr>
        <w:t xml:space="preserve">В случаите по </w:t>
      </w:r>
      <w:hyperlink r:id="rId9" w:history="1">
        <w:r w:rsidR="00493784" w:rsidRPr="002331A9">
          <w:rPr>
            <w:rFonts w:ascii="Verdana" w:hAnsi="Verdana" w:cs="Times New Roman"/>
            <w:sz w:val="20"/>
            <w:szCs w:val="20"/>
            <w:lang w:eastAsia="en-US"/>
          </w:rPr>
          <w:t>т.</w:t>
        </w:r>
        <w:r w:rsidR="00496D2E" w:rsidRPr="002331A9">
          <w:rPr>
            <w:rFonts w:ascii="Verdana" w:hAnsi="Verdana" w:cs="Times New Roman"/>
            <w:sz w:val="20"/>
            <w:szCs w:val="20"/>
            <w:lang w:eastAsia="en-US"/>
          </w:rPr>
          <w:t xml:space="preserve"> </w:t>
        </w:r>
        <w:r w:rsidRPr="002331A9">
          <w:rPr>
            <w:rFonts w:ascii="Verdana" w:hAnsi="Verdana" w:cs="Times New Roman"/>
            <w:sz w:val="20"/>
            <w:szCs w:val="20"/>
            <w:lang w:eastAsia="en-US"/>
          </w:rPr>
          <w:t>1</w:t>
        </w:r>
      </w:hyperlink>
      <w:r w:rsidRPr="002331A9">
        <w:rPr>
          <w:rFonts w:ascii="Verdana" w:hAnsi="Verdana" w:cs="Times New Roman"/>
          <w:color w:val="auto"/>
          <w:sz w:val="20"/>
          <w:szCs w:val="20"/>
          <w:lang w:eastAsia="en-US"/>
        </w:rPr>
        <w:t>,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w:t>
      </w:r>
    </w:p>
    <w:p w:rsidR="00AB23B3" w:rsidRPr="002331A9" w:rsidRDefault="00AB23B3" w:rsidP="002331A9">
      <w:pPr>
        <w:widowControl/>
        <w:spacing w:after="60" w:line="360" w:lineRule="auto"/>
        <w:jc w:val="both"/>
        <w:rPr>
          <w:rFonts w:ascii="Verdana" w:eastAsia="Times New Roman" w:hAnsi="Verdana" w:cs="Times New Roman"/>
          <w:b/>
          <w:bCs/>
          <w:iCs/>
          <w:color w:val="auto"/>
          <w:sz w:val="20"/>
          <w:szCs w:val="20"/>
        </w:rPr>
      </w:pPr>
      <w:r w:rsidRPr="002331A9">
        <w:rPr>
          <w:rFonts w:ascii="Verdana" w:eastAsia="Courier New" w:hAnsi="Verdana" w:cs="Verdana"/>
          <w:b/>
          <w:bCs/>
          <w:color w:val="auto"/>
          <w:sz w:val="20"/>
          <w:szCs w:val="20"/>
        </w:rPr>
        <w:t>(9)</w:t>
      </w:r>
      <w:r w:rsidRPr="002331A9">
        <w:rPr>
          <w:rFonts w:ascii="Verdana" w:eastAsia="Courier New" w:hAnsi="Verdana" w:cs="Verdana"/>
          <w:color w:val="auto"/>
          <w:sz w:val="20"/>
          <w:szCs w:val="20"/>
        </w:rPr>
        <w:t xml:space="preserve"> </w:t>
      </w:r>
      <w:r w:rsidRPr="002331A9">
        <w:rPr>
          <w:rFonts w:ascii="Verdana" w:eastAsia="Times New Roman" w:hAnsi="Verdana" w:cs="Times New Roman"/>
          <w:b/>
          <w:bCs/>
          <w:iCs/>
          <w:color w:val="auto"/>
          <w:sz w:val="20"/>
          <w:szCs w:val="20"/>
        </w:rPr>
        <w:t>Обединение</w:t>
      </w:r>
    </w:p>
    <w:p w:rsidR="00AB23B3" w:rsidRPr="002331A9" w:rsidRDefault="00AB23B3" w:rsidP="002331A9">
      <w:pPr>
        <w:widowControl/>
        <w:spacing w:after="60" w:line="360" w:lineRule="auto"/>
        <w:jc w:val="both"/>
        <w:rPr>
          <w:rFonts w:ascii="Verdana" w:eastAsia="Times New Roman" w:hAnsi="Verdana" w:cs="Times New Roman"/>
          <w:bCs/>
          <w:iCs/>
          <w:color w:val="auto"/>
          <w:sz w:val="20"/>
          <w:szCs w:val="20"/>
        </w:rPr>
      </w:pPr>
      <w:r w:rsidRPr="002331A9">
        <w:rPr>
          <w:rFonts w:ascii="Verdana" w:eastAsia="Times New Roman" w:hAnsi="Verdana" w:cs="Times New Roman"/>
          <w:b/>
          <w:bCs/>
          <w:iCs/>
          <w:color w:val="auto"/>
          <w:sz w:val="20"/>
          <w:szCs w:val="20"/>
          <w:lang w:val="ru-RU"/>
        </w:rPr>
        <w:t>1.</w:t>
      </w:r>
      <w:r w:rsidR="006A1F2F" w:rsidRPr="002331A9">
        <w:rPr>
          <w:rFonts w:ascii="Verdana" w:eastAsia="Times New Roman" w:hAnsi="Verdana" w:cs="Times New Roman"/>
          <w:b/>
          <w:bCs/>
          <w:iCs/>
          <w:color w:val="auto"/>
          <w:sz w:val="20"/>
          <w:szCs w:val="20"/>
          <w:lang w:val="ru-RU"/>
        </w:rPr>
        <w:t xml:space="preserve"> </w:t>
      </w:r>
      <w:r w:rsidRPr="002331A9">
        <w:rPr>
          <w:rFonts w:ascii="Verdana" w:eastAsia="Times New Roman" w:hAnsi="Verdana" w:cs="Times New Roman"/>
          <w:bCs/>
          <w:iCs/>
          <w:color w:val="auto"/>
          <w:sz w:val="20"/>
          <w:szCs w:val="20"/>
          <w:lang w:val="ru-RU"/>
        </w:rPr>
        <w:t>В случай, че Участникът участва като обединение, което не е регистрирано като самостоятелно юридическо лице</w:t>
      </w:r>
      <w:r w:rsidR="000E3EB0" w:rsidRPr="002331A9">
        <w:rPr>
          <w:rFonts w:ascii="Verdana" w:eastAsia="Times New Roman" w:hAnsi="Verdana" w:cs="Times New Roman"/>
          <w:bCs/>
          <w:iCs/>
          <w:color w:val="auto"/>
          <w:sz w:val="20"/>
          <w:szCs w:val="20"/>
          <w:lang w:val="ru-RU"/>
        </w:rPr>
        <w:t>,</w:t>
      </w:r>
      <w:r w:rsidRPr="002331A9">
        <w:rPr>
          <w:rFonts w:ascii="Verdana" w:eastAsia="Times New Roman" w:hAnsi="Verdana" w:cs="Times New Roman"/>
          <w:bCs/>
          <w:iCs/>
          <w:color w:val="auto"/>
          <w:sz w:val="20"/>
          <w:szCs w:val="20"/>
        </w:rPr>
        <w:t xml:space="preserve">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w:t>
      </w:r>
      <w:r w:rsidRPr="002331A9">
        <w:rPr>
          <w:rFonts w:ascii="Verdana" w:eastAsia="Times New Roman" w:hAnsi="Verdana" w:cs="Times New Roman"/>
          <w:bCs/>
          <w:iCs/>
          <w:color w:val="auto"/>
          <w:sz w:val="20"/>
          <w:szCs w:val="20"/>
        </w:rPr>
        <w:lastRenderedPageBreak/>
        <w:t>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AB23B3" w:rsidRPr="002331A9" w:rsidRDefault="00AB23B3" w:rsidP="002331A9">
      <w:pPr>
        <w:keepNext/>
        <w:widowControl/>
        <w:tabs>
          <w:tab w:val="left" w:pos="0"/>
          <w:tab w:val="left" w:pos="142"/>
          <w:tab w:val="left" w:pos="993"/>
        </w:tabs>
        <w:autoSpaceDE w:val="0"/>
        <w:autoSpaceDN w:val="0"/>
        <w:adjustRightInd w:val="0"/>
        <w:spacing w:after="60" w:line="360" w:lineRule="auto"/>
        <w:jc w:val="both"/>
        <w:outlineLvl w:val="1"/>
        <w:rPr>
          <w:rFonts w:ascii="Verdana" w:eastAsia="Times New Roman" w:hAnsi="Verdana" w:cs="Times New Roman"/>
          <w:bCs/>
          <w:iCs/>
          <w:color w:val="auto"/>
          <w:sz w:val="20"/>
          <w:szCs w:val="20"/>
        </w:rPr>
      </w:pPr>
      <w:r w:rsidRPr="002331A9">
        <w:rPr>
          <w:rFonts w:ascii="Verdana" w:eastAsia="Times New Roman" w:hAnsi="Verdana" w:cs="Times New Roman"/>
          <w:b/>
          <w:bCs/>
          <w:iCs/>
          <w:color w:val="auto"/>
          <w:sz w:val="20"/>
          <w:szCs w:val="20"/>
        </w:rPr>
        <w:t>2.</w:t>
      </w:r>
      <w:r w:rsidRPr="002331A9">
        <w:rPr>
          <w:rFonts w:ascii="Verdana" w:eastAsia="Times New Roman" w:hAnsi="Verdana" w:cs="Times New Roman"/>
          <w:bCs/>
          <w:iCs/>
          <w:color w:val="auto"/>
          <w:sz w:val="20"/>
          <w:szCs w:val="20"/>
        </w:rPr>
        <w:t xml:space="preserve"> Възложителят не поставя каквито и да е изисквания относно правната форма</w:t>
      </w:r>
      <w:r w:rsidR="000E3EB0" w:rsidRPr="002331A9">
        <w:rPr>
          <w:rFonts w:ascii="Verdana" w:eastAsia="Times New Roman" w:hAnsi="Verdana" w:cs="Times New Roman"/>
          <w:bCs/>
          <w:iCs/>
          <w:color w:val="auto"/>
          <w:sz w:val="20"/>
          <w:szCs w:val="20"/>
        </w:rPr>
        <w:t>,</w:t>
      </w:r>
      <w:r w:rsidRPr="002331A9">
        <w:rPr>
          <w:rFonts w:ascii="Verdana" w:eastAsia="Times New Roman" w:hAnsi="Verdana" w:cs="Times New Roman"/>
          <w:bCs/>
          <w:iCs/>
          <w:color w:val="auto"/>
          <w:sz w:val="20"/>
          <w:szCs w:val="20"/>
        </w:rPr>
        <w:t xml:space="preserve"> под която Обединението ще участва в процедурата за възлагане на поръчката. </w:t>
      </w:r>
    </w:p>
    <w:p w:rsidR="00AB23B3" w:rsidRPr="002331A9" w:rsidRDefault="00AB23B3" w:rsidP="002331A9">
      <w:pPr>
        <w:keepNext/>
        <w:widowControl/>
        <w:tabs>
          <w:tab w:val="left" w:pos="0"/>
          <w:tab w:val="left" w:pos="142"/>
          <w:tab w:val="left" w:pos="993"/>
        </w:tabs>
        <w:autoSpaceDE w:val="0"/>
        <w:autoSpaceDN w:val="0"/>
        <w:adjustRightInd w:val="0"/>
        <w:spacing w:after="60" w:line="360" w:lineRule="auto"/>
        <w:jc w:val="both"/>
        <w:outlineLvl w:val="1"/>
        <w:rPr>
          <w:rFonts w:ascii="Verdana" w:eastAsia="Times New Roman" w:hAnsi="Verdana" w:cs="Times New Roman"/>
          <w:bCs/>
          <w:iCs/>
          <w:color w:val="auto"/>
          <w:sz w:val="20"/>
          <w:szCs w:val="20"/>
        </w:rPr>
      </w:pPr>
      <w:r w:rsidRPr="002331A9">
        <w:rPr>
          <w:rFonts w:ascii="Verdana" w:eastAsia="Times New Roman" w:hAnsi="Verdana" w:cs="Times New Roman"/>
          <w:b/>
          <w:bCs/>
          <w:iCs/>
          <w:color w:val="auto"/>
          <w:sz w:val="20"/>
          <w:szCs w:val="20"/>
        </w:rPr>
        <w:t>3.</w:t>
      </w:r>
      <w:r w:rsidRPr="002331A9">
        <w:rPr>
          <w:rFonts w:ascii="Verdana" w:eastAsia="Times New Roman" w:hAnsi="Verdana" w:cs="Times New Roman"/>
          <w:bCs/>
          <w:iCs/>
          <w:color w:val="auto"/>
          <w:sz w:val="20"/>
          <w:szCs w:val="20"/>
        </w:rPr>
        <w:t xml:space="preserve"> Когато Участникът е обединение, което не е регистрирано като самостоятелно юридическо лице се представя копие от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AB23B3" w:rsidRPr="002331A9" w:rsidRDefault="00AB23B3" w:rsidP="002331A9">
      <w:pPr>
        <w:widowControl/>
        <w:numPr>
          <w:ilvl w:val="0"/>
          <w:numId w:val="4"/>
        </w:numPr>
        <w:tabs>
          <w:tab w:val="left" w:pos="426"/>
        </w:tabs>
        <w:autoSpaceDE w:val="0"/>
        <w:autoSpaceDN w:val="0"/>
        <w:adjustRightInd w:val="0"/>
        <w:spacing w:after="60" w:line="360" w:lineRule="auto"/>
        <w:ind w:left="0" w:firstLine="0"/>
        <w:jc w:val="both"/>
        <w:rPr>
          <w:rFonts w:ascii="Verdana" w:hAnsi="Verdana" w:cs="Times New Roman"/>
          <w:color w:val="auto"/>
          <w:sz w:val="20"/>
          <w:szCs w:val="20"/>
          <w:lang w:eastAsia="en-US"/>
        </w:rPr>
      </w:pPr>
      <w:r w:rsidRPr="002331A9">
        <w:rPr>
          <w:rFonts w:ascii="Verdana" w:hAnsi="Verdana" w:cs="Times New Roman"/>
          <w:color w:val="auto"/>
          <w:sz w:val="20"/>
          <w:szCs w:val="20"/>
          <w:lang w:eastAsia="en-US"/>
        </w:rPr>
        <w:t>правата и задълженията на участниците в обединението;</w:t>
      </w:r>
    </w:p>
    <w:p w:rsidR="00AB23B3" w:rsidRPr="002331A9" w:rsidRDefault="00AB23B3" w:rsidP="002331A9">
      <w:pPr>
        <w:widowControl/>
        <w:numPr>
          <w:ilvl w:val="0"/>
          <w:numId w:val="4"/>
        </w:numPr>
        <w:tabs>
          <w:tab w:val="left" w:pos="426"/>
        </w:tabs>
        <w:autoSpaceDE w:val="0"/>
        <w:autoSpaceDN w:val="0"/>
        <w:adjustRightInd w:val="0"/>
        <w:spacing w:after="60" w:line="360" w:lineRule="auto"/>
        <w:ind w:left="0" w:firstLine="0"/>
        <w:jc w:val="both"/>
        <w:rPr>
          <w:rFonts w:ascii="Verdana" w:hAnsi="Verdana" w:cs="Times New Roman"/>
          <w:color w:val="auto"/>
          <w:sz w:val="20"/>
          <w:szCs w:val="20"/>
          <w:lang w:eastAsia="en-US"/>
        </w:rPr>
      </w:pPr>
      <w:r w:rsidRPr="002331A9">
        <w:rPr>
          <w:rFonts w:ascii="Verdana" w:hAnsi="Verdana" w:cs="Times New Roman"/>
          <w:color w:val="auto"/>
          <w:sz w:val="20"/>
          <w:szCs w:val="20"/>
          <w:lang w:eastAsia="en-US"/>
        </w:rPr>
        <w:t>разпределението на отговорността между членовете на обединението;</w:t>
      </w:r>
    </w:p>
    <w:p w:rsidR="00AB23B3" w:rsidRPr="002331A9" w:rsidRDefault="00AB23B3" w:rsidP="002331A9">
      <w:pPr>
        <w:widowControl/>
        <w:numPr>
          <w:ilvl w:val="0"/>
          <w:numId w:val="4"/>
        </w:numPr>
        <w:tabs>
          <w:tab w:val="left" w:pos="426"/>
        </w:tabs>
        <w:autoSpaceDE w:val="0"/>
        <w:autoSpaceDN w:val="0"/>
        <w:adjustRightInd w:val="0"/>
        <w:spacing w:after="60" w:line="360" w:lineRule="auto"/>
        <w:ind w:left="0" w:firstLine="0"/>
        <w:jc w:val="both"/>
        <w:rPr>
          <w:rFonts w:ascii="Verdana" w:hAnsi="Verdana" w:cs="Times New Roman"/>
          <w:color w:val="auto"/>
          <w:sz w:val="20"/>
          <w:szCs w:val="20"/>
          <w:lang w:eastAsia="en-US"/>
        </w:rPr>
      </w:pPr>
      <w:r w:rsidRPr="002331A9">
        <w:rPr>
          <w:rFonts w:ascii="Verdana" w:hAnsi="Verdana" w:cs="Times New Roman"/>
          <w:color w:val="auto"/>
          <w:sz w:val="20"/>
          <w:szCs w:val="20"/>
          <w:lang w:eastAsia="en-US"/>
        </w:rPr>
        <w:t>дейностите, които ще изпълнява всеки член на обединението</w:t>
      </w:r>
    </w:p>
    <w:p w:rsidR="00AB23B3" w:rsidRPr="002331A9" w:rsidRDefault="00AB23B3" w:rsidP="002331A9">
      <w:pPr>
        <w:widowControl/>
        <w:tabs>
          <w:tab w:val="left" w:pos="0"/>
          <w:tab w:val="left" w:pos="142"/>
          <w:tab w:val="left" w:pos="426"/>
          <w:tab w:val="left" w:pos="993"/>
        </w:tabs>
        <w:autoSpaceDE w:val="0"/>
        <w:autoSpaceDN w:val="0"/>
        <w:adjustRightInd w:val="0"/>
        <w:spacing w:after="60" w:line="360" w:lineRule="auto"/>
        <w:jc w:val="both"/>
        <w:rPr>
          <w:rFonts w:ascii="Verdana" w:hAnsi="Verdana" w:cs="Times New Roman"/>
          <w:color w:val="auto"/>
          <w:sz w:val="20"/>
          <w:szCs w:val="20"/>
          <w:lang w:eastAsia="en-US"/>
        </w:rPr>
      </w:pPr>
      <w:r w:rsidRPr="002331A9">
        <w:rPr>
          <w:rFonts w:ascii="Verdana" w:hAnsi="Verdana" w:cs="Times New Roman"/>
          <w:b/>
          <w:color w:val="auto"/>
          <w:sz w:val="20"/>
          <w:szCs w:val="20"/>
          <w:lang w:eastAsia="en-US"/>
        </w:rPr>
        <w:t>4.</w:t>
      </w:r>
      <w:r w:rsidR="006A1F2F" w:rsidRPr="002331A9">
        <w:rPr>
          <w:rFonts w:ascii="Verdana" w:hAnsi="Verdana" w:cs="Times New Roman"/>
          <w:b/>
          <w:color w:val="auto"/>
          <w:sz w:val="20"/>
          <w:szCs w:val="20"/>
          <w:lang w:eastAsia="en-US"/>
        </w:rPr>
        <w:t xml:space="preserve"> </w:t>
      </w:r>
      <w:r w:rsidRPr="002331A9">
        <w:rPr>
          <w:rFonts w:ascii="Verdana" w:hAnsi="Verdana" w:cs="Times New Roman"/>
          <w:color w:val="auto"/>
          <w:sz w:val="20"/>
          <w:szCs w:val="20"/>
          <w:lang w:eastAsia="en-US"/>
        </w:rPr>
        <w:t>Когато участникът е обединение, което не е юридическо лице, следва да бъде определен и посочен партн</w:t>
      </w:r>
      <w:r w:rsidR="000C4461" w:rsidRPr="002331A9">
        <w:rPr>
          <w:rFonts w:ascii="Verdana" w:hAnsi="Verdana" w:cs="Times New Roman"/>
          <w:color w:val="auto"/>
          <w:sz w:val="20"/>
          <w:szCs w:val="20"/>
          <w:lang w:eastAsia="en-US"/>
        </w:rPr>
        <w:t>ьор, който да представлява обеди</w:t>
      </w:r>
      <w:r w:rsidRPr="002331A9">
        <w:rPr>
          <w:rFonts w:ascii="Verdana" w:hAnsi="Verdana" w:cs="Times New Roman"/>
          <w:color w:val="auto"/>
          <w:sz w:val="20"/>
          <w:szCs w:val="20"/>
          <w:lang w:eastAsia="en-US"/>
        </w:rPr>
        <w:t>нението за целите на настоящата обществена поръчка</w:t>
      </w:r>
      <w:r w:rsidRPr="002331A9">
        <w:rPr>
          <w:rFonts w:ascii="Verdana" w:hAnsi="Verdana" w:cs="Calibri"/>
          <w:color w:val="auto"/>
          <w:sz w:val="20"/>
          <w:szCs w:val="20"/>
          <w:lang w:eastAsia="en-US"/>
        </w:rPr>
        <w:t>.</w:t>
      </w:r>
    </w:p>
    <w:p w:rsidR="00AB23B3" w:rsidRPr="002331A9" w:rsidRDefault="00AB23B3" w:rsidP="002331A9">
      <w:pPr>
        <w:widowControl/>
        <w:tabs>
          <w:tab w:val="left" w:pos="0"/>
          <w:tab w:val="left" w:pos="142"/>
          <w:tab w:val="left" w:pos="426"/>
          <w:tab w:val="left" w:pos="993"/>
        </w:tabs>
        <w:autoSpaceDE w:val="0"/>
        <w:autoSpaceDN w:val="0"/>
        <w:adjustRightInd w:val="0"/>
        <w:spacing w:after="60" w:line="360" w:lineRule="auto"/>
        <w:jc w:val="both"/>
        <w:rPr>
          <w:rFonts w:ascii="Verdana" w:hAnsi="Verdana" w:cs="Times New Roman"/>
          <w:color w:val="auto"/>
          <w:sz w:val="20"/>
          <w:szCs w:val="20"/>
          <w:lang w:eastAsia="en-US"/>
        </w:rPr>
      </w:pPr>
      <w:r w:rsidRPr="002331A9">
        <w:rPr>
          <w:rFonts w:ascii="Verdana" w:hAnsi="Verdana" w:cs="Times New Roman"/>
          <w:b/>
          <w:color w:val="auto"/>
          <w:sz w:val="20"/>
          <w:szCs w:val="20"/>
          <w:lang w:eastAsia="en-US"/>
        </w:rPr>
        <w:t>5.</w:t>
      </w:r>
      <w:r w:rsidR="006A1F2F" w:rsidRPr="002331A9">
        <w:rPr>
          <w:rFonts w:ascii="Verdana" w:hAnsi="Verdana" w:cs="Times New Roman"/>
          <w:b/>
          <w:color w:val="auto"/>
          <w:sz w:val="20"/>
          <w:szCs w:val="20"/>
          <w:lang w:eastAsia="en-US"/>
        </w:rPr>
        <w:t xml:space="preserve"> </w:t>
      </w:r>
      <w:r w:rsidRPr="002331A9">
        <w:rPr>
          <w:rFonts w:ascii="Verdana" w:hAnsi="Verdana" w:cs="Times New Roman"/>
          <w:color w:val="auto"/>
          <w:sz w:val="20"/>
          <w:szCs w:val="20"/>
          <w:lang w:eastAsia="en-US"/>
        </w:rPr>
        <w:t xml:space="preserve">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w:t>
      </w:r>
      <w:r w:rsidR="00890875" w:rsidRPr="002331A9">
        <w:rPr>
          <w:rFonts w:ascii="Verdana" w:hAnsi="Verdana" w:cs="Times New Roman"/>
          <w:color w:val="auto"/>
          <w:sz w:val="20"/>
          <w:szCs w:val="20"/>
          <w:lang w:eastAsia="en-US"/>
        </w:rPr>
        <w:t>договора</w:t>
      </w:r>
      <w:r w:rsidR="000E3EB0" w:rsidRPr="002331A9">
        <w:rPr>
          <w:rFonts w:ascii="Verdana" w:hAnsi="Verdana" w:cs="Times New Roman"/>
          <w:color w:val="auto"/>
          <w:sz w:val="20"/>
          <w:szCs w:val="20"/>
          <w:lang w:eastAsia="en-US"/>
        </w:rPr>
        <w:t>.</w:t>
      </w:r>
    </w:p>
    <w:p w:rsidR="00AB23B3" w:rsidRPr="002331A9" w:rsidRDefault="00AB23B3" w:rsidP="002331A9">
      <w:pPr>
        <w:widowControl/>
        <w:spacing w:after="60" w:line="360" w:lineRule="auto"/>
        <w:jc w:val="both"/>
        <w:rPr>
          <w:rFonts w:ascii="Verdana" w:hAnsi="Verdana" w:cs="Times New Roman"/>
          <w:b/>
          <w:color w:val="auto"/>
          <w:sz w:val="20"/>
          <w:szCs w:val="20"/>
          <w:lang w:val="ru-RU" w:eastAsia="en-US"/>
        </w:rPr>
      </w:pPr>
      <w:r w:rsidRPr="002331A9">
        <w:rPr>
          <w:rFonts w:ascii="Verdana" w:eastAsia="Courier New" w:hAnsi="Verdana" w:cs="Verdana"/>
          <w:b/>
          <w:bCs/>
          <w:color w:val="auto"/>
          <w:sz w:val="20"/>
          <w:szCs w:val="20"/>
          <w:lang w:val="ru-RU"/>
        </w:rPr>
        <w:t xml:space="preserve"> (</w:t>
      </w:r>
      <w:r w:rsidRPr="002331A9">
        <w:rPr>
          <w:rFonts w:ascii="Verdana" w:eastAsia="Courier New" w:hAnsi="Verdana" w:cs="Verdana"/>
          <w:b/>
          <w:bCs/>
          <w:color w:val="auto"/>
          <w:sz w:val="20"/>
          <w:szCs w:val="20"/>
        </w:rPr>
        <w:t>10</w:t>
      </w:r>
      <w:r w:rsidRPr="002331A9">
        <w:rPr>
          <w:rFonts w:ascii="Verdana" w:eastAsia="Courier New" w:hAnsi="Verdana" w:cs="Verdana"/>
          <w:b/>
          <w:bCs/>
          <w:color w:val="auto"/>
          <w:sz w:val="20"/>
          <w:szCs w:val="20"/>
          <w:lang w:val="ru-RU"/>
        </w:rPr>
        <w:t>)</w:t>
      </w:r>
      <w:r w:rsidRPr="002331A9">
        <w:rPr>
          <w:rFonts w:ascii="Verdana" w:eastAsia="Courier New" w:hAnsi="Verdana" w:cs="Verdana"/>
          <w:color w:val="auto"/>
          <w:sz w:val="20"/>
          <w:szCs w:val="20"/>
          <w:lang w:val="ru-RU"/>
        </w:rPr>
        <w:t xml:space="preserve"> </w:t>
      </w:r>
      <w:r w:rsidRPr="002331A9">
        <w:rPr>
          <w:rFonts w:ascii="Verdana" w:hAnsi="Verdana" w:cs="Times New Roman"/>
          <w:b/>
          <w:color w:val="auto"/>
          <w:sz w:val="20"/>
          <w:szCs w:val="20"/>
          <w:lang w:val="ru-RU" w:eastAsia="en-US"/>
        </w:rPr>
        <w:t>Подизпълнители</w:t>
      </w:r>
    </w:p>
    <w:p w:rsidR="00AB23B3" w:rsidRPr="002331A9" w:rsidRDefault="00AB23B3" w:rsidP="002331A9">
      <w:pPr>
        <w:widowControl/>
        <w:spacing w:after="60" w:line="360" w:lineRule="auto"/>
        <w:jc w:val="both"/>
        <w:rPr>
          <w:rFonts w:ascii="Verdana" w:eastAsia="Times New Roman" w:hAnsi="Verdana" w:cs="Times New Roman"/>
          <w:bCs/>
          <w:iCs/>
          <w:color w:val="auto"/>
          <w:sz w:val="20"/>
          <w:szCs w:val="20"/>
        </w:rPr>
      </w:pPr>
      <w:r w:rsidRPr="002331A9">
        <w:rPr>
          <w:rFonts w:ascii="Verdana" w:eastAsia="Times New Roman" w:hAnsi="Verdana" w:cs="Times New Roman"/>
          <w:b/>
          <w:bCs/>
          <w:iCs/>
          <w:color w:val="auto"/>
          <w:sz w:val="20"/>
          <w:szCs w:val="20"/>
        </w:rPr>
        <w:t>1.</w:t>
      </w:r>
      <w:r w:rsidRPr="002331A9">
        <w:rPr>
          <w:rFonts w:ascii="Verdana" w:eastAsia="Times New Roman" w:hAnsi="Verdana" w:cs="Times New Roman"/>
          <w:bCs/>
          <w:iCs/>
          <w:color w:val="auto"/>
          <w:sz w:val="20"/>
          <w:szCs w:val="20"/>
        </w:rPr>
        <w:t xml:space="preserve"> 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AB23B3" w:rsidRPr="002331A9" w:rsidRDefault="00AB23B3" w:rsidP="002331A9">
      <w:pPr>
        <w:widowControl/>
        <w:spacing w:after="60" w:line="360" w:lineRule="auto"/>
        <w:jc w:val="both"/>
        <w:rPr>
          <w:rFonts w:ascii="Verdana" w:eastAsia="Times New Roman" w:hAnsi="Verdana" w:cs="Times New Roman"/>
          <w:bCs/>
          <w:iCs/>
          <w:color w:val="auto"/>
          <w:sz w:val="20"/>
          <w:szCs w:val="20"/>
        </w:rPr>
      </w:pPr>
      <w:r w:rsidRPr="002331A9">
        <w:rPr>
          <w:rFonts w:ascii="Verdana" w:eastAsia="Times New Roman" w:hAnsi="Verdana" w:cs="Times New Roman"/>
          <w:b/>
          <w:bCs/>
          <w:iCs/>
          <w:color w:val="auto"/>
          <w:sz w:val="20"/>
          <w:szCs w:val="20"/>
        </w:rPr>
        <w:t xml:space="preserve">2. </w:t>
      </w:r>
      <w:r w:rsidRPr="002331A9">
        <w:rPr>
          <w:rFonts w:ascii="Verdana" w:eastAsia="Times New Roman" w:hAnsi="Verdana" w:cs="Times New Roman"/>
          <w:bCs/>
          <w:iCs/>
          <w:color w:val="auto"/>
          <w:sz w:val="20"/>
          <w:szCs w:val="20"/>
        </w:rPr>
        <w:t>Подизпълнителите трябва да отговарят на съответните критерии за подбор съобразно вида и дела от</w:t>
      </w:r>
      <w:r w:rsidR="000E3EB0" w:rsidRPr="002331A9">
        <w:rPr>
          <w:rFonts w:ascii="Verdana" w:eastAsia="Times New Roman" w:hAnsi="Verdana" w:cs="Times New Roman"/>
          <w:bCs/>
          <w:iCs/>
          <w:color w:val="auto"/>
          <w:sz w:val="20"/>
          <w:szCs w:val="20"/>
        </w:rPr>
        <w:t xml:space="preserve"> поръчката, който ще изпълняват</w:t>
      </w:r>
      <w:r w:rsidRPr="002331A9">
        <w:rPr>
          <w:rFonts w:ascii="Verdana" w:eastAsia="Times New Roman" w:hAnsi="Verdana" w:cs="Times New Roman"/>
          <w:bCs/>
          <w:iCs/>
          <w:color w:val="auto"/>
          <w:sz w:val="20"/>
          <w:szCs w:val="20"/>
        </w:rPr>
        <w:t xml:space="preserve"> и за тях да не са налице основания за отстраняване от процедурата. </w:t>
      </w:r>
    </w:p>
    <w:p w:rsidR="00AB23B3" w:rsidRPr="002331A9" w:rsidRDefault="00AB23B3" w:rsidP="002331A9">
      <w:pPr>
        <w:widowControl/>
        <w:spacing w:after="60" w:line="360" w:lineRule="auto"/>
        <w:jc w:val="both"/>
        <w:rPr>
          <w:rFonts w:ascii="Verdana" w:eastAsia="Times New Roman" w:hAnsi="Verdana" w:cs="Times New Roman"/>
          <w:bCs/>
          <w:iCs/>
          <w:color w:val="auto"/>
          <w:sz w:val="20"/>
          <w:szCs w:val="20"/>
        </w:rPr>
      </w:pPr>
      <w:r w:rsidRPr="002331A9">
        <w:rPr>
          <w:rFonts w:ascii="Verdana" w:eastAsia="Times New Roman" w:hAnsi="Verdana" w:cs="Times New Roman"/>
          <w:b/>
          <w:bCs/>
          <w:iCs/>
          <w:color w:val="auto"/>
          <w:sz w:val="20"/>
          <w:szCs w:val="20"/>
        </w:rPr>
        <w:t xml:space="preserve">3. </w:t>
      </w:r>
      <w:r w:rsidRPr="002331A9">
        <w:rPr>
          <w:rFonts w:ascii="Verdana" w:eastAsia="Times New Roman" w:hAnsi="Verdana" w:cs="Times New Roman"/>
          <w:bCs/>
          <w:iCs/>
          <w:color w:val="auto"/>
          <w:sz w:val="20"/>
          <w:szCs w:val="20"/>
        </w:rPr>
        <w:t>Възложителят изисква замяна на подизпълнител, който не отговаря на условията по т.</w:t>
      </w:r>
      <w:r w:rsidR="009B2D3B" w:rsidRPr="002331A9">
        <w:rPr>
          <w:rFonts w:ascii="Verdana" w:eastAsia="Times New Roman" w:hAnsi="Verdana" w:cs="Times New Roman"/>
          <w:bCs/>
          <w:iCs/>
          <w:color w:val="auto"/>
          <w:sz w:val="20"/>
          <w:szCs w:val="20"/>
        </w:rPr>
        <w:t xml:space="preserve"> </w:t>
      </w:r>
      <w:r w:rsidRPr="002331A9">
        <w:rPr>
          <w:rFonts w:ascii="Verdana" w:eastAsia="Times New Roman" w:hAnsi="Verdana" w:cs="Times New Roman"/>
          <w:bCs/>
          <w:iCs/>
          <w:color w:val="auto"/>
          <w:sz w:val="20"/>
          <w:szCs w:val="20"/>
        </w:rPr>
        <w:t>2.</w:t>
      </w:r>
    </w:p>
    <w:p w:rsidR="00AB23B3" w:rsidRPr="002331A9" w:rsidRDefault="00AB23B3" w:rsidP="002331A9">
      <w:pPr>
        <w:widowControl/>
        <w:spacing w:after="60" w:line="360" w:lineRule="auto"/>
        <w:jc w:val="both"/>
        <w:rPr>
          <w:rFonts w:ascii="Verdana" w:eastAsia="Times New Roman" w:hAnsi="Verdana" w:cs="Times New Roman"/>
          <w:bCs/>
          <w:iCs/>
          <w:color w:val="auto"/>
          <w:sz w:val="20"/>
          <w:szCs w:val="20"/>
        </w:rPr>
      </w:pPr>
      <w:r w:rsidRPr="002331A9">
        <w:rPr>
          <w:rFonts w:ascii="Verdana" w:eastAsia="Times New Roman" w:hAnsi="Verdana" w:cs="Times New Roman"/>
          <w:b/>
          <w:bCs/>
          <w:iCs/>
          <w:color w:val="auto"/>
          <w:sz w:val="20"/>
          <w:szCs w:val="20"/>
        </w:rPr>
        <w:t>4.</w:t>
      </w:r>
      <w:r w:rsidRPr="002331A9">
        <w:rPr>
          <w:rFonts w:ascii="Verdana" w:eastAsia="Times New Roman" w:hAnsi="Verdana" w:cs="Times New Roman"/>
          <w:bCs/>
          <w:iCs/>
          <w:color w:val="auto"/>
          <w:sz w:val="20"/>
          <w:szCs w:val="20"/>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p>
    <w:p w:rsidR="00AB23B3" w:rsidRPr="002331A9" w:rsidRDefault="00AB23B3" w:rsidP="002331A9">
      <w:pPr>
        <w:widowControl/>
        <w:spacing w:after="60" w:line="360" w:lineRule="auto"/>
        <w:jc w:val="both"/>
        <w:rPr>
          <w:rFonts w:ascii="Verdana" w:eastAsia="Times New Roman" w:hAnsi="Verdana" w:cs="Times New Roman"/>
          <w:bCs/>
          <w:iCs/>
          <w:color w:val="auto"/>
          <w:sz w:val="20"/>
          <w:szCs w:val="20"/>
        </w:rPr>
      </w:pPr>
      <w:r w:rsidRPr="002331A9">
        <w:rPr>
          <w:rFonts w:ascii="Verdana" w:eastAsia="Times New Roman" w:hAnsi="Verdana" w:cs="Times New Roman"/>
          <w:b/>
          <w:bCs/>
          <w:iCs/>
          <w:color w:val="auto"/>
          <w:sz w:val="20"/>
          <w:szCs w:val="20"/>
        </w:rPr>
        <w:lastRenderedPageBreak/>
        <w:t>5.</w:t>
      </w:r>
      <w:r w:rsidR="009B2D3B" w:rsidRPr="002331A9">
        <w:rPr>
          <w:rFonts w:ascii="Verdana" w:eastAsia="Times New Roman" w:hAnsi="Verdana" w:cs="Times New Roman"/>
          <w:bCs/>
          <w:iCs/>
          <w:color w:val="auto"/>
          <w:sz w:val="20"/>
          <w:szCs w:val="20"/>
        </w:rPr>
        <w:t xml:space="preserve"> Разплащанията по т. 4</w:t>
      </w:r>
      <w:r w:rsidRPr="002331A9">
        <w:rPr>
          <w:rFonts w:ascii="Verdana" w:eastAsia="Times New Roman" w:hAnsi="Verdana" w:cs="Times New Roman"/>
          <w:bCs/>
          <w:iCs/>
          <w:color w:val="auto"/>
          <w:sz w:val="20"/>
          <w:szCs w:val="20"/>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AB23B3" w:rsidRPr="002331A9" w:rsidRDefault="00AB23B3" w:rsidP="002331A9">
      <w:pPr>
        <w:widowControl/>
        <w:spacing w:after="60" w:line="360" w:lineRule="auto"/>
        <w:jc w:val="both"/>
        <w:rPr>
          <w:rFonts w:ascii="Verdana" w:eastAsia="Times New Roman" w:hAnsi="Verdana" w:cs="Times New Roman"/>
          <w:bCs/>
          <w:iCs/>
          <w:color w:val="auto"/>
          <w:sz w:val="20"/>
          <w:szCs w:val="20"/>
        </w:rPr>
      </w:pPr>
      <w:r w:rsidRPr="002331A9">
        <w:rPr>
          <w:rFonts w:ascii="Verdana" w:eastAsia="Times New Roman" w:hAnsi="Verdana" w:cs="Times New Roman"/>
          <w:b/>
          <w:bCs/>
          <w:iCs/>
          <w:color w:val="auto"/>
          <w:sz w:val="20"/>
          <w:szCs w:val="20"/>
        </w:rPr>
        <w:t xml:space="preserve">6. </w:t>
      </w:r>
      <w:r w:rsidRPr="002331A9">
        <w:rPr>
          <w:rFonts w:ascii="Verdana" w:eastAsia="Times New Roman" w:hAnsi="Verdana" w:cs="Times New Roman"/>
          <w:bCs/>
          <w:iCs/>
          <w:color w:val="auto"/>
          <w:sz w:val="20"/>
          <w:szCs w:val="20"/>
        </w:rPr>
        <w:t xml:space="preserve">Към искането по т. 5, изпълнителят предоставя становище, от което да е видно дали оспорва плащанията или част от тях като недължими. </w:t>
      </w:r>
    </w:p>
    <w:p w:rsidR="00AB23B3" w:rsidRPr="002331A9" w:rsidRDefault="00AB23B3" w:rsidP="002331A9">
      <w:pPr>
        <w:widowControl/>
        <w:spacing w:after="60" w:line="360" w:lineRule="auto"/>
        <w:jc w:val="both"/>
        <w:rPr>
          <w:rFonts w:ascii="Verdana" w:eastAsia="Times New Roman" w:hAnsi="Verdana" w:cs="Times New Roman"/>
          <w:bCs/>
          <w:iCs/>
          <w:color w:val="auto"/>
          <w:sz w:val="20"/>
          <w:szCs w:val="20"/>
        </w:rPr>
      </w:pPr>
      <w:r w:rsidRPr="002331A9">
        <w:rPr>
          <w:rFonts w:ascii="Verdana" w:eastAsia="Times New Roman" w:hAnsi="Verdana" w:cs="Times New Roman"/>
          <w:b/>
          <w:bCs/>
          <w:iCs/>
          <w:color w:val="auto"/>
          <w:sz w:val="20"/>
          <w:szCs w:val="20"/>
        </w:rPr>
        <w:t xml:space="preserve">7. </w:t>
      </w:r>
      <w:r w:rsidRPr="002331A9">
        <w:rPr>
          <w:rFonts w:ascii="Verdana" w:eastAsia="Times New Roman" w:hAnsi="Verdana" w:cs="Times New Roman"/>
          <w:bCs/>
          <w:iCs/>
          <w:color w:val="auto"/>
          <w:sz w:val="20"/>
          <w:szCs w:val="20"/>
        </w:rPr>
        <w:t xml:space="preserve">Възложителят има право да откаже плащане по т. 4, когато искането за плащане е оспорено, до момента на отстраняване на причината за отказа. </w:t>
      </w:r>
    </w:p>
    <w:p w:rsidR="00AB23B3" w:rsidRPr="002331A9" w:rsidRDefault="00AB23B3" w:rsidP="002331A9">
      <w:pPr>
        <w:widowControl/>
        <w:spacing w:after="60" w:line="360" w:lineRule="auto"/>
        <w:jc w:val="both"/>
        <w:rPr>
          <w:rFonts w:ascii="Verdana" w:eastAsia="Times New Roman" w:hAnsi="Verdana" w:cs="Times New Roman"/>
          <w:bCs/>
          <w:iCs/>
          <w:color w:val="auto"/>
          <w:sz w:val="20"/>
          <w:szCs w:val="20"/>
        </w:rPr>
      </w:pPr>
      <w:r w:rsidRPr="002331A9">
        <w:rPr>
          <w:rFonts w:ascii="Verdana" w:eastAsia="Times New Roman" w:hAnsi="Verdana" w:cs="Times New Roman"/>
          <w:b/>
          <w:bCs/>
          <w:iCs/>
          <w:color w:val="auto"/>
          <w:sz w:val="20"/>
          <w:szCs w:val="20"/>
        </w:rPr>
        <w:t>8.</w:t>
      </w:r>
      <w:r w:rsidRPr="002331A9">
        <w:rPr>
          <w:rFonts w:ascii="Verdana" w:eastAsia="Times New Roman" w:hAnsi="Verdana" w:cs="Times New Roman"/>
          <w:bCs/>
          <w:iCs/>
          <w:color w:val="auto"/>
          <w:sz w:val="20"/>
          <w:szCs w:val="20"/>
        </w:rPr>
        <w:t xml:space="preserve"> 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rsidR="00AB23B3" w:rsidRPr="002331A9" w:rsidRDefault="00AB23B3" w:rsidP="002331A9">
      <w:pPr>
        <w:widowControl/>
        <w:spacing w:after="60" w:line="360" w:lineRule="auto"/>
        <w:jc w:val="both"/>
        <w:rPr>
          <w:rFonts w:ascii="Verdana" w:eastAsia="Times New Roman" w:hAnsi="Verdana" w:cs="Times New Roman"/>
          <w:bCs/>
          <w:iCs/>
          <w:color w:val="auto"/>
          <w:sz w:val="20"/>
          <w:szCs w:val="20"/>
        </w:rPr>
      </w:pPr>
      <w:r w:rsidRPr="002331A9">
        <w:rPr>
          <w:rFonts w:ascii="Verdana" w:eastAsia="Times New Roman" w:hAnsi="Verdana" w:cs="Times New Roman"/>
          <w:b/>
          <w:bCs/>
          <w:iCs/>
          <w:color w:val="auto"/>
          <w:sz w:val="20"/>
          <w:szCs w:val="20"/>
        </w:rPr>
        <w:t>9.</w:t>
      </w:r>
      <w:r w:rsidRPr="002331A9">
        <w:rPr>
          <w:rFonts w:ascii="Verdana" w:eastAsia="Times New Roman" w:hAnsi="Verdana" w:cs="Times New Roman"/>
          <w:bCs/>
          <w:iCs/>
          <w:color w:val="auto"/>
          <w:sz w:val="20"/>
          <w:szCs w:val="20"/>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rsidR="00AB23B3" w:rsidRPr="002331A9" w:rsidRDefault="00AB23B3" w:rsidP="002331A9">
      <w:pPr>
        <w:keepNext/>
        <w:widowControl/>
        <w:tabs>
          <w:tab w:val="left" w:pos="0"/>
          <w:tab w:val="left" w:pos="142"/>
          <w:tab w:val="left" w:pos="993"/>
        </w:tabs>
        <w:autoSpaceDE w:val="0"/>
        <w:autoSpaceDN w:val="0"/>
        <w:adjustRightInd w:val="0"/>
        <w:spacing w:after="60" w:line="360" w:lineRule="auto"/>
        <w:jc w:val="both"/>
        <w:outlineLvl w:val="1"/>
        <w:rPr>
          <w:rFonts w:ascii="Verdana" w:eastAsia="Times New Roman" w:hAnsi="Verdana" w:cs="Times New Roman"/>
          <w:bCs/>
          <w:iCs/>
          <w:color w:val="auto"/>
          <w:sz w:val="20"/>
          <w:szCs w:val="20"/>
        </w:rPr>
      </w:pPr>
      <w:r w:rsidRPr="002331A9">
        <w:rPr>
          <w:rFonts w:ascii="Verdana" w:eastAsia="Times New Roman" w:hAnsi="Verdana" w:cs="Times New Roman"/>
          <w:b/>
          <w:bCs/>
          <w:iCs/>
          <w:color w:val="auto"/>
          <w:sz w:val="20"/>
          <w:szCs w:val="20"/>
        </w:rPr>
        <w:t>10.</w:t>
      </w:r>
      <w:r w:rsidR="006A1F2F" w:rsidRPr="002331A9">
        <w:rPr>
          <w:rFonts w:ascii="Verdana" w:eastAsia="Times New Roman" w:hAnsi="Verdana" w:cs="Times New Roman"/>
          <w:b/>
          <w:bCs/>
          <w:iCs/>
          <w:color w:val="auto"/>
          <w:sz w:val="20"/>
          <w:szCs w:val="20"/>
        </w:rPr>
        <w:t xml:space="preserve"> </w:t>
      </w:r>
      <w:r w:rsidRPr="002331A9">
        <w:rPr>
          <w:rFonts w:ascii="Verdana" w:eastAsia="Times New Roman" w:hAnsi="Verdana" w:cs="Times New Roman"/>
          <w:bCs/>
          <w:iCs/>
          <w:color w:val="auto"/>
          <w:sz w:val="20"/>
          <w:szCs w:val="20"/>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AB23B3" w:rsidRPr="002331A9" w:rsidRDefault="00AB23B3" w:rsidP="002331A9">
      <w:pPr>
        <w:keepNext/>
        <w:widowControl/>
        <w:tabs>
          <w:tab w:val="left" w:pos="0"/>
          <w:tab w:val="left" w:pos="142"/>
          <w:tab w:val="left" w:pos="993"/>
        </w:tabs>
        <w:autoSpaceDE w:val="0"/>
        <w:autoSpaceDN w:val="0"/>
        <w:adjustRightInd w:val="0"/>
        <w:spacing w:after="60" w:line="360" w:lineRule="auto"/>
        <w:jc w:val="both"/>
        <w:outlineLvl w:val="1"/>
        <w:rPr>
          <w:rFonts w:ascii="Verdana" w:eastAsia="Times New Roman" w:hAnsi="Verdana" w:cs="Times New Roman"/>
          <w:bCs/>
          <w:iCs/>
          <w:color w:val="auto"/>
          <w:sz w:val="20"/>
          <w:szCs w:val="20"/>
        </w:rPr>
      </w:pPr>
      <w:r w:rsidRPr="002331A9">
        <w:rPr>
          <w:rFonts w:ascii="Verdana" w:eastAsia="Times New Roman" w:hAnsi="Verdana" w:cs="Times New Roman"/>
          <w:b/>
          <w:bCs/>
          <w:iCs/>
          <w:color w:val="auto"/>
          <w:sz w:val="20"/>
          <w:szCs w:val="20"/>
        </w:rPr>
        <w:t>11.</w:t>
      </w:r>
      <w:r w:rsidR="006A1F2F" w:rsidRPr="002331A9">
        <w:rPr>
          <w:rFonts w:ascii="Verdana" w:eastAsia="Times New Roman" w:hAnsi="Verdana" w:cs="Times New Roman"/>
          <w:b/>
          <w:bCs/>
          <w:iCs/>
          <w:color w:val="auto"/>
          <w:sz w:val="20"/>
          <w:szCs w:val="20"/>
        </w:rPr>
        <w:t xml:space="preserve"> </w:t>
      </w:r>
      <w:r w:rsidRPr="002331A9">
        <w:rPr>
          <w:rFonts w:ascii="Verdana" w:eastAsia="Times New Roman" w:hAnsi="Verdana" w:cs="Times New Roman"/>
          <w:bCs/>
          <w:iCs/>
          <w:color w:val="auto"/>
          <w:sz w:val="20"/>
          <w:szCs w:val="20"/>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AB23B3" w:rsidRPr="002331A9" w:rsidRDefault="00AB23B3" w:rsidP="002331A9">
      <w:pPr>
        <w:widowControl/>
        <w:numPr>
          <w:ilvl w:val="0"/>
          <w:numId w:val="4"/>
        </w:numPr>
        <w:tabs>
          <w:tab w:val="left" w:pos="426"/>
        </w:tabs>
        <w:autoSpaceDE w:val="0"/>
        <w:autoSpaceDN w:val="0"/>
        <w:adjustRightInd w:val="0"/>
        <w:spacing w:after="60" w:line="360" w:lineRule="auto"/>
        <w:ind w:left="0" w:firstLine="0"/>
        <w:jc w:val="both"/>
        <w:rPr>
          <w:rFonts w:ascii="Verdana" w:hAnsi="Verdana" w:cs="Times New Roman"/>
          <w:color w:val="auto"/>
          <w:sz w:val="20"/>
          <w:szCs w:val="20"/>
          <w:lang w:eastAsia="en-US"/>
        </w:rPr>
      </w:pPr>
      <w:r w:rsidRPr="002331A9">
        <w:rPr>
          <w:rFonts w:ascii="Verdana" w:hAnsi="Verdana" w:cs="Times New Roman"/>
          <w:color w:val="auto"/>
          <w:sz w:val="20"/>
          <w:szCs w:val="20"/>
          <w:lang w:eastAsia="en-US"/>
        </w:rPr>
        <w:t xml:space="preserve">за новия подизпълнител не са налице основанията за отстраняване в процедурата; </w:t>
      </w:r>
    </w:p>
    <w:p w:rsidR="00AB23B3" w:rsidRPr="002331A9" w:rsidRDefault="00AB23B3" w:rsidP="002331A9">
      <w:pPr>
        <w:widowControl/>
        <w:numPr>
          <w:ilvl w:val="0"/>
          <w:numId w:val="4"/>
        </w:numPr>
        <w:tabs>
          <w:tab w:val="left" w:pos="426"/>
        </w:tabs>
        <w:autoSpaceDE w:val="0"/>
        <w:autoSpaceDN w:val="0"/>
        <w:adjustRightInd w:val="0"/>
        <w:spacing w:after="60" w:line="360" w:lineRule="auto"/>
        <w:ind w:left="0" w:firstLine="0"/>
        <w:jc w:val="both"/>
        <w:rPr>
          <w:rFonts w:ascii="Verdana" w:hAnsi="Verdana" w:cs="Times New Roman"/>
          <w:color w:val="auto"/>
          <w:sz w:val="20"/>
          <w:szCs w:val="20"/>
          <w:lang w:eastAsia="en-US"/>
        </w:rPr>
      </w:pPr>
      <w:r w:rsidRPr="002331A9">
        <w:rPr>
          <w:rFonts w:ascii="Verdana" w:hAnsi="Verdana" w:cs="Times New Roman"/>
          <w:color w:val="auto"/>
          <w:sz w:val="20"/>
          <w:szCs w:val="20"/>
          <w:lang w:eastAsia="en-US"/>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AB23B3" w:rsidRPr="002331A9" w:rsidRDefault="00AB23B3" w:rsidP="002331A9">
      <w:pPr>
        <w:keepNext/>
        <w:widowControl/>
        <w:tabs>
          <w:tab w:val="left" w:pos="0"/>
          <w:tab w:val="left" w:pos="142"/>
          <w:tab w:val="left" w:pos="993"/>
        </w:tabs>
        <w:autoSpaceDE w:val="0"/>
        <w:autoSpaceDN w:val="0"/>
        <w:adjustRightInd w:val="0"/>
        <w:spacing w:after="60" w:line="360" w:lineRule="auto"/>
        <w:jc w:val="both"/>
        <w:outlineLvl w:val="1"/>
        <w:rPr>
          <w:rFonts w:ascii="Verdana" w:eastAsia="Times New Roman" w:hAnsi="Verdana" w:cs="Times New Roman"/>
          <w:bCs/>
          <w:iCs/>
          <w:color w:val="auto"/>
          <w:sz w:val="20"/>
          <w:szCs w:val="20"/>
        </w:rPr>
      </w:pPr>
      <w:r w:rsidRPr="002331A9">
        <w:rPr>
          <w:rFonts w:ascii="Verdana" w:eastAsia="Times New Roman" w:hAnsi="Verdana" w:cs="Times New Roman"/>
          <w:b/>
          <w:bCs/>
          <w:iCs/>
          <w:color w:val="auto"/>
          <w:sz w:val="20"/>
          <w:szCs w:val="20"/>
        </w:rPr>
        <w:t>12.</w:t>
      </w:r>
      <w:r w:rsidRPr="002331A9">
        <w:rPr>
          <w:rFonts w:ascii="Verdana" w:eastAsia="Times New Roman" w:hAnsi="Verdana" w:cs="Times New Roman"/>
          <w:bCs/>
          <w:iCs/>
          <w:color w:val="auto"/>
          <w:sz w:val="20"/>
          <w:szCs w:val="20"/>
        </w:rPr>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по т. 11., заедно с копие на договора за подизпълнение или на допълнително споразумение в трид</w:t>
      </w:r>
      <w:r w:rsidR="000E3EB0" w:rsidRPr="002331A9">
        <w:rPr>
          <w:rFonts w:ascii="Verdana" w:eastAsia="Times New Roman" w:hAnsi="Verdana" w:cs="Times New Roman"/>
          <w:bCs/>
          <w:iCs/>
          <w:color w:val="auto"/>
          <w:sz w:val="20"/>
          <w:szCs w:val="20"/>
        </w:rPr>
        <w:t xml:space="preserve">невен срок от тяхното сключване, съобразно </w:t>
      </w:r>
      <w:r w:rsidRPr="002331A9">
        <w:rPr>
          <w:rFonts w:ascii="Verdana" w:eastAsia="Times New Roman" w:hAnsi="Verdana" w:cs="Times New Roman"/>
          <w:bCs/>
          <w:iCs/>
          <w:color w:val="auto"/>
          <w:sz w:val="20"/>
          <w:szCs w:val="20"/>
        </w:rPr>
        <w:t>чл.</w:t>
      </w:r>
      <w:r w:rsidR="00CA55B2" w:rsidRPr="002331A9">
        <w:rPr>
          <w:rFonts w:ascii="Verdana" w:eastAsia="Times New Roman" w:hAnsi="Verdana" w:cs="Times New Roman"/>
          <w:bCs/>
          <w:iCs/>
          <w:color w:val="auto"/>
          <w:sz w:val="20"/>
          <w:szCs w:val="20"/>
        </w:rPr>
        <w:t xml:space="preserve"> </w:t>
      </w:r>
      <w:r w:rsidRPr="002331A9">
        <w:rPr>
          <w:rFonts w:ascii="Verdana" w:eastAsia="Times New Roman" w:hAnsi="Verdana" w:cs="Times New Roman"/>
          <w:bCs/>
          <w:iCs/>
          <w:color w:val="auto"/>
          <w:sz w:val="20"/>
          <w:szCs w:val="20"/>
        </w:rPr>
        <w:t>75,</w:t>
      </w:r>
      <w:r w:rsidR="000E3EB0" w:rsidRPr="002331A9">
        <w:rPr>
          <w:rFonts w:ascii="Verdana" w:eastAsia="Times New Roman" w:hAnsi="Verdana" w:cs="Times New Roman"/>
          <w:bCs/>
          <w:iCs/>
          <w:color w:val="auto"/>
          <w:sz w:val="20"/>
          <w:szCs w:val="20"/>
        </w:rPr>
        <w:t xml:space="preserve"> </w:t>
      </w:r>
      <w:r w:rsidRPr="002331A9">
        <w:rPr>
          <w:rFonts w:ascii="Verdana" w:eastAsia="Times New Roman" w:hAnsi="Verdana" w:cs="Times New Roman"/>
          <w:bCs/>
          <w:iCs/>
          <w:color w:val="auto"/>
          <w:sz w:val="20"/>
          <w:szCs w:val="20"/>
        </w:rPr>
        <w:t>ал.</w:t>
      </w:r>
      <w:r w:rsidR="00CA55B2" w:rsidRPr="002331A9">
        <w:rPr>
          <w:rFonts w:ascii="Verdana" w:eastAsia="Times New Roman" w:hAnsi="Verdana" w:cs="Times New Roman"/>
          <w:bCs/>
          <w:iCs/>
          <w:color w:val="auto"/>
          <w:sz w:val="20"/>
          <w:szCs w:val="20"/>
        </w:rPr>
        <w:t xml:space="preserve"> </w:t>
      </w:r>
      <w:r w:rsidRPr="002331A9">
        <w:rPr>
          <w:rFonts w:ascii="Verdana" w:eastAsia="Times New Roman" w:hAnsi="Verdana" w:cs="Times New Roman"/>
          <w:bCs/>
          <w:iCs/>
          <w:color w:val="auto"/>
          <w:sz w:val="20"/>
          <w:szCs w:val="20"/>
        </w:rPr>
        <w:t>2 ППЗОП.</w:t>
      </w:r>
    </w:p>
    <w:p w:rsidR="00AB23B3" w:rsidRPr="002331A9" w:rsidRDefault="00AB23B3" w:rsidP="002331A9">
      <w:pPr>
        <w:widowControl/>
        <w:spacing w:after="60" w:line="360" w:lineRule="auto"/>
        <w:jc w:val="both"/>
        <w:rPr>
          <w:rFonts w:ascii="Verdana" w:eastAsia="Times New Roman" w:hAnsi="Verdana" w:cs="Times New Roman"/>
          <w:b/>
          <w:bCs/>
          <w:iCs/>
          <w:color w:val="auto"/>
          <w:sz w:val="20"/>
          <w:szCs w:val="20"/>
        </w:rPr>
      </w:pPr>
      <w:r w:rsidRPr="002331A9">
        <w:rPr>
          <w:rFonts w:ascii="Verdana" w:eastAsia="Courier New" w:hAnsi="Verdana" w:cs="Verdana"/>
          <w:b/>
          <w:bCs/>
          <w:color w:val="auto"/>
          <w:sz w:val="20"/>
          <w:szCs w:val="20"/>
        </w:rPr>
        <w:t xml:space="preserve">(11) </w:t>
      </w:r>
      <w:r w:rsidRPr="002331A9">
        <w:rPr>
          <w:rFonts w:ascii="Verdana" w:hAnsi="Verdana" w:cs="Times New Roman"/>
          <w:b/>
          <w:color w:val="auto"/>
          <w:sz w:val="20"/>
          <w:szCs w:val="20"/>
          <w:lang w:eastAsia="en-US"/>
        </w:rPr>
        <w:t>Използване на капацитета на трети лица.</w:t>
      </w:r>
    </w:p>
    <w:p w:rsidR="00AB23B3" w:rsidRPr="002331A9" w:rsidRDefault="00AB23B3" w:rsidP="002331A9">
      <w:pPr>
        <w:widowControl/>
        <w:spacing w:after="60" w:line="360" w:lineRule="auto"/>
        <w:jc w:val="both"/>
        <w:rPr>
          <w:rFonts w:ascii="Verdana" w:eastAsia="Times New Roman" w:hAnsi="Verdana" w:cs="Times New Roman"/>
          <w:b/>
          <w:bCs/>
          <w:iCs/>
          <w:color w:val="auto"/>
          <w:sz w:val="20"/>
          <w:szCs w:val="20"/>
        </w:rPr>
      </w:pPr>
      <w:r w:rsidRPr="002331A9">
        <w:rPr>
          <w:rFonts w:ascii="Verdana" w:eastAsia="Times New Roman" w:hAnsi="Verdana" w:cs="Times New Roman"/>
          <w:b/>
          <w:bCs/>
          <w:iCs/>
          <w:color w:val="auto"/>
          <w:sz w:val="20"/>
          <w:szCs w:val="20"/>
        </w:rPr>
        <w:t>1.</w:t>
      </w:r>
      <w:r w:rsidR="00A81A36" w:rsidRPr="002331A9">
        <w:rPr>
          <w:rFonts w:ascii="Verdana" w:eastAsia="Times New Roman" w:hAnsi="Verdana" w:cs="Times New Roman"/>
          <w:b/>
          <w:bCs/>
          <w:iCs/>
          <w:color w:val="auto"/>
          <w:sz w:val="20"/>
          <w:szCs w:val="20"/>
        </w:rPr>
        <w:t xml:space="preserve"> </w:t>
      </w:r>
      <w:r w:rsidRPr="002331A9">
        <w:rPr>
          <w:rFonts w:ascii="Verdana" w:eastAsia="Times New Roman" w:hAnsi="Verdana" w:cs="Times New Roman"/>
          <w:bCs/>
          <w:iCs/>
          <w:color w:val="auto"/>
          <w:sz w:val="20"/>
          <w:szCs w:val="20"/>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rsidR="00AB23B3" w:rsidRPr="002331A9" w:rsidRDefault="00AB23B3" w:rsidP="002331A9">
      <w:pPr>
        <w:widowControl/>
        <w:spacing w:after="60" w:line="360" w:lineRule="auto"/>
        <w:jc w:val="both"/>
        <w:rPr>
          <w:rFonts w:ascii="Verdana" w:eastAsia="Times New Roman" w:hAnsi="Verdana" w:cs="Times New Roman"/>
          <w:b/>
          <w:bCs/>
          <w:iCs/>
          <w:color w:val="auto"/>
          <w:sz w:val="20"/>
          <w:szCs w:val="20"/>
        </w:rPr>
      </w:pPr>
      <w:r w:rsidRPr="002331A9">
        <w:rPr>
          <w:rFonts w:ascii="Verdana" w:eastAsia="Times New Roman" w:hAnsi="Verdana" w:cs="Times New Roman"/>
          <w:b/>
          <w:bCs/>
          <w:iCs/>
          <w:color w:val="auto"/>
          <w:sz w:val="20"/>
          <w:szCs w:val="20"/>
        </w:rPr>
        <w:t>2.</w:t>
      </w:r>
      <w:r w:rsidR="00A81A36" w:rsidRPr="002331A9">
        <w:rPr>
          <w:rFonts w:ascii="Verdana" w:eastAsia="Times New Roman" w:hAnsi="Verdana" w:cs="Times New Roman"/>
          <w:b/>
          <w:bCs/>
          <w:iCs/>
          <w:color w:val="auto"/>
          <w:sz w:val="20"/>
          <w:szCs w:val="20"/>
        </w:rPr>
        <w:t xml:space="preserve"> </w:t>
      </w:r>
      <w:r w:rsidRPr="002331A9">
        <w:rPr>
          <w:rFonts w:ascii="Verdana" w:eastAsia="Times New Roman" w:hAnsi="Verdana" w:cs="Times New Roman"/>
          <w:bCs/>
          <w:iCs/>
          <w:color w:val="auto"/>
          <w:sz w:val="20"/>
          <w:szCs w:val="20"/>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w:t>
      </w:r>
      <w:r w:rsidRPr="002331A9">
        <w:rPr>
          <w:rFonts w:ascii="Verdana" w:eastAsia="Times New Roman" w:hAnsi="Verdana" w:cs="Times New Roman"/>
          <w:bCs/>
          <w:iCs/>
          <w:color w:val="auto"/>
          <w:sz w:val="20"/>
          <w:szCs w:val="20"/>
        </w:rPr>
        <w:lastRenderedPageBreak/>
        <w:t xml:space="preserve">на възложителя, ще участват в изпълнението на частта от поръчката, за която е необходим този капацитет. </w:t>
      </w:r>
    </w:p>
    <w:p w:rsidR="00AB23B3" w:rsidRPr="002331A9" w:rsidRDefault="00AB23B3" w:rsidP="002331A9">
      <w:pPr>
        <w:widowControl/>
        <w:spacing w:after="60" w:line="360" w:lineRule="auto"/>
        <w:jc w:val="both"/>
        <w:rPr>
          <w:rFonts w:ascii="Verdana" w:eastAsia="Times New Roman" w:hAnsi="Verdana" w:cs="Times New Roman"/>
          <w:b/>
          <w:bCs/>
          <w:iCs/>
          <w:color w:val="auto"/>
          <w:sz w:val="20"/>
          <w:szCs w:val="20"/>
        </w:rPr>
      </w:pPr>
      <w:r w:rsidRPr="002331A9">
        <w:rPr>
          <w:rFonts w:ascii="Verdana" w:eastAsia="Times New Roman" w:hAnsi="Verdana" w:cs="Times New Roman"/>
          <w:b/>
          <w:bCs/>
          <w:iCs/>
          <w:color w:val="auto"/>
          <w:sz w:val="20"/>
          <w:szCs w:val="20"/>
        </w:rPr>
        <w:t>3.</w:t>
      </w:r>
      <w:r w:rsidR="00A81A36" w:rsidRPr="002331A9">
        <w:rPr>
          <w:rFonts w:ascii="Verdana" w:eastAsia="Times New Roman" w:hAnsi="Verdana" w:cs="Times New Roman"/>
          <w:b/>
          <w:bCs/>
          <w:iCs/>
          <w:color w:val="auto"/>
          <w:sz w:val="20"/>
          <w:szCs w:val="20"/>
        </w:rPr>
        <w:t xml:space="preserve"> </w:t>
      </w:r>
      <w:r w:rsidRPr="002331A9">
        <w:rPr>
          <w:rFonts w:ascii="Verdana" w:eastAsia="Times New Roman" w:hAnsi="Verdana" w:cs="Times New Roman"/>
          <w:bCs/>
          <w:iCs/>
          <w:color w:val="auto"/>
          <w:sz w:val="20"/>
          <w:szCs w:val="20"/>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AB23B3" w:rsidRPr="002331A9" w:rsidRDefault="00AB23B3" w:rsidP="002331A9">
      <w:pPr>
        <w:widowControl/>
        <w:spacing w:after="60" w:line="360" w:lineRule="auto"/>
        <w:jc w:val="both"/>
        <w:rPr>
          <w:rFonts w:ascii="Verdana" w:eastAsia="Times New Roman" w:hAnsi="Verdana" w:cs="Times New Roman"/>
          <w:b/>
          <w:bCs/>
          <w:iCs/>
          <w:color w:val="auto"/>
          <w:sz w:val="20"/>
          <w:szCs w:val="20"/>
        </w:rPr>
      </w:pPr>
      <w:r w:rsidRPr="002331A9">
        <w:rPr>
          <w:rFonts w:ascii="Verdana" w:eastAsia="Times New Roman" w:hAnsi="Verdana" w:cs="Times New Roman"/>
          <w:b/>
          <w:bCs/>
          <w:iCs/>
          <w:color w:val="auto"/>
          <w:sz w:val="20"/>
          <w:szCs w:val="20"/>
        </w:rPr>
        <w:t>4.</w:t>
      </w:r>
      <w:r w:rsidR="00A81A36" w:rsidRPr="002331A9">
        <w:rPr>
          <w:rFonts w:ascii="Verdana" w:eastAsia="Times New Roman" w:hAnsi="Verdana" w:cs="Times New Roman"/>
          <w:b/>
          <w:bCs/>
          <w:iCs/>
          <w:color w:val="auto"/>
          <w:sz w:val="20"/>
          <w:szCs w:val="20"/>
        </w:rPr>
        <w:t xml:space="preserve"> </w:t>
      </w:r>
      <w:r w:rsidRPr="002331A9">
        <w:rPr>
          <w:rFonts w:ascii="Verdana" w:eastAsia="Times New Roman" w:hAnsi="Verdana" w:cs="Times New Roman"/>
          <w:bCs/>
          <w:iCs/>
          <w:color w:val="auto"/>
          <w:sz w:val="20"/>
          <w:szCs w:val="20"/>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AB23B3" w:rsidRPr="002331A9" w:rsidRDefault="00AB23B3" w:rsidP="002331A9">
      <w:pPr>
        <w:widowControl/>
        <w:spacing w:after="60" w:line="360" w:lineRule="auto"/>
        <w:jc w:val="both"/>
        <w:rPr>
          <w:rFonts w:ascii="Verdana" w:eastAsia="Times New Roman" w:hAnsi="Verdana" w:cs="Times New Roman"/>
          <w:b/>
          <w:bCs/>
          <w:iCs/>
          <w:color w:val="auto"/>
          <w:sz w:val="20"/>
          <w:szCs w:val="20"/>
        </w:rPr>
      </w:pPr>
      <w:r w:rsidRPr="002331A9">
        <w:rPr>
          <w:rFonts w:ascii="Verdana" w:eastAsia="Times New Roman" w:hAnsi="Verdana" w:cs="Times New Roman"/>
          <w:b/>
          <w:bCs/>
          <w:iCs/>
          <w:color w:val="auto"/>
          <w:sz w:val="20"/>
          <w:szCs w:val="20"/>
        </w:rPr>
        <w:t>5.</w:t>
      </w:r>
      <w:r w:rsidR="00A81A36" w:rsidRPr="002331A9">
        <w:rPr>
          <w:rFonts w:ascii="Verdana" w:eastAsia="Times New Roman" w:hAnsi="Verdana" w:cs="Times New Roman"/>
          <w:b/>
          <w:bCs/>
          <w:iCs/>
          <w:color w:val="auto"/>
          <w:sz w:val="20"/>
          <w:szCs w:val="20"/>
        </w:rPr>
        <w:t xml:space="preserve"> </w:t>
      </w:r>
      <w:r w:rsidRPr="002331A9">
        <w:rPr>
          <w:rFonts w:ascii="Verdana" w:eastAsia="Times New Roman" w:hAnsi="Verdana" w:cs="Times New Roman"/>
          <w:bCs/>
          <w:iCs/>
          <w:color w:val="auto"/>
          <w:sz w:val="20"/>
          <w:szCs w:val="20"/>
        </w:rPr>
        <w:t xml:space="preserve">Възложителят изисква участника да замени посоченото от него трето лице, ако то не отговаря на някое от условията по т. 4. </w:t>
      </w:r>
    </w:p>
    <w:p w:rsidR="00AB23B3" w:rsidRPr="002331A9" w:rsidRDefault="00AB23B3" w:rsidP="002331A9">
      <w:pPr>
        <w:keepNext/>
        <w:widowControl/>
        <w:tabs>
          <w:tab w:val="left" w:pos="0"/>
          <w:tab w:val="left" w:pos="142"/>
          <w:tab w:val="left" w:pos="993"/>
        </w:tabs>
        <w:autoSpaceDE w:val="0"/>
        <w:autoSpaceDN w:val="0"/>
        <w:adjustRightInd w:val="0"/>
        <w:spacing w:after="60" w:line="360" w:lineRule="auto"/>
        <w:jc w:val="both"/>
        <w:outlineLvl w:val="1"/>
        <w:rPr>
          <w:rFonts w:ascii="Verdana" w:eastAsia="Times New Roman" w:hAnsi="Verdana" w:cs="Times New Roman"/>
          <w:bCs/>
          <w:iCs/>
          <w:color w:val="auto"/>
          <w:sz w:val="20"/>
          <w:szCs w:val="20"/>
        </w:rPr>
      </w:pPr>
      <w:r w:rsidRPr="002331A9">
        <w:rPr>
          <w:rFonts w:ascii="Verdana" w:eastAsia="Times New Roman" w:hAnsi="Verdana" w:cs="Times New Roman"/>
          <w:b/>
          <w:bCs/>
          <w:iCs/>
          <w:color w:val="auto"/>
          <w:sz w:val="20"/>
          <w:szCs w:val="20"/>
        </w:rPr>
        <w:t>6.</w:t>
      </w:r>
      <w:r w:rsidR="00A81A36" w:rsidRPr="002331A9">
        <w:rPr>
          <w:rFonts w:ascii="Verdana" w:eastAsia="Times New Roman" w:hAnsi="Verdana" w:cs="Times New Roman"/>
          <w:b/>
          <w:bCs/>
          <w:iCs/>
          <w:color w:val="auto"/>
          <w:sz w:val="20"/>
          <w:szCs w:val="20"/>
        </w:rPr>
        <w:t xml:space="preserve"> </w:t>
      </w:r>
      <w:r w:rsidRPr="002331A9">
        <w:rPr>
          <w:rFonts w:ascii="Verdana" w:eastAsia="Times New Roman" w:hAnsi="Verdana" w:cs="Times New Roman"/>
          <w:bCs/>
          <w:iCs/>
          <w:color w:val="auto"/>
          <w:sz w:val="20"/>
          <w:szCs w:val="20"/>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p>
    <w:p w:rsidR="00AB23B3" w:rsidRPr="002331A9" w:rsidRDefault="00AB23B3" w:rsidP="002331A9">
      <w:pPr>
        <w:keepNext/>
        <w:widowControl/>
        <w:tabs>
          <w:tab w:val="left" w:pos="0"/>
          <w:tab w:val="left" w:pos="142"/>
          <w:tab w:val="left" w:pos="993"/>
        </w:tabs>
        <w:autoSpaceDE w:val="0"/>
        <w:autoSpaceDN w:val="0"/>
        <w:adjustRightInd w:val="0"/>
        <w:spacing w:after="60" w:line="360" w:lineRule="auto"/>
        <w:jc w:val="both"/>
        <w:outlineLvl w:val="1"/>
        <w:rPr>
          <w:rFonts w:ascii="Verdana" w:eastAsia="Times New Roman" w:hAnsi="Verdana" w:cs="Times New Roman"/>
          <w:bCs/>
          <w:iCs/>
          <w:color w:val="auto"/>
          <w:sz w:val="20"/>
          <w:szCs w:val="20"/>
        </w:rPr>
      </w:pPr>
      <w:r w:rsidRPr="002331A9">
        <w:rPr>
          <w:rFonts w:ascii="Verdana" w:eastAsia="Times New Roman" w:hAnsi="Verdana" w:cs="Times New Roman"/>
          <w:b/>
          <w:bCs/>
          <w:iCs/>
          <w:color w:val="auto"/>
          <w:sz w:val="20"/>
          <w:szCs w:val="20"/>
        </w:rPr>
        <w:t>7.</w:t>
      </w:r>
      <w:r w:rsidR="00A81A36" w:rsidRPr="002331A9">
        <w:rPr>
          <w:rFonts w:ascii="Verdana" w:eastAsia="Times New Roman" w:hAnsi="Verdana" w:cs="Times New Roman"/>
          <w:b/>
          <w:bCs/>
          <w:iCs/>
          <w:color w:val="auto"/>
          <w:sz w:val="20"/>
          <w:szCs w:val="20"/>
        </w:rPr>
        <w:t xml:space="preserve"> </w:t>
      </w:r>
      <w:r w:rsidRPr="002331A9">
        <w:rPr>
          <w:rFonts w:ascii="Verdana" w:eastAsia="Times New Roman" w:hAnsi="Verdana" w:cs="Times New Roman"/>
          <w:bCs/>
          <w:iCs/>
          <w:color w:val="auto"/>
          <w:sz w:val="20"/>
          <w:szCs w:val="20"/>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2 –4.</w:t>
      </w:r>
    </w:p>
    <w:p w:rsidR="00AB23B3" w:rsidRPr="002331A9" w:rsidRDefault="001A18AD" w:rsidP="002331A9">
      <w:pPr>
        <w:widowControl/>
        <w:spacing w:after="200" w:line="360" w:lineRule="auto"/>
        <w:jc w:val="both"/>
        <w:rPr>
          <w:rFonts w:ascii="Verdana" w:eastAsia="Courier New" w:hAnsi="Verdana" w:cs="Verdana"/>
          <w:b/>
          <w:bCs/>
          <w:color w:val="auto"/>
          <w:sz w:val="20"/>
          <w:szCs w:val="20"/>
          <w:u w:val="single"/>
        </w:rPr>
      </w:pPr>
      <w:r w:rsidRPr="002331A9">
        <w:rPr>
          <w:rFonts w:ascii="Verdana" w:eastAsia="Courier New" w:hAnsi="Verdana" w:cs="Verdana"/>
          <w:b/>
          <w:bCs/>
          <w:color w:val="auto"/>
          <w:sz w:val="20"/>
          <w:szCs w:val="20"/>
          <w:u w:val="single"/>
        </w:rPr>
        <w:t>Чл.16</w:t>
      </w:r>
      <w:r w:rsidR="00AB23B3" w:rsidRPr="002331A9">
        <w:rPr>
          <w:rFonts w:ascii="Verdana" w:eastAsia="Courier New" w:hAnsi="Verdana" w:cs="Verdana"/>
          <w:b/>
          <w:bCs/>
          <w:color w:val="auto"/>
          <w:sz w:val="20"/>
          <w:szCs w:val="20"/>
          <w:u w:val="single"/>
        </w:rPr>
        <w:t>.</w:t>
      </w:r>
      <w:r w:rsidR="001B12C8" w:rsidRPr="002331A9">
        <w:rPr>
          <w:rFonts w:ascii="Verdana" w:eastAsia="Courier New" w:hAnsi="Verdana" w:cs="Verdana"/>
          <w:b/>
          <w:bCs/>
          <w:color w:val="auto"/>
          <w:sz w:val="20"/>
          <w:szCs w:val="20"/>
          <w:u w:val="single"/>
        </w:rPr>
        <w:t xml:space="preserve"> </w:t>
      </w:r>
      <w:r w:rsidR="00AB23B3" w:rsidRPr="002331A9">
        <w:rPr>
          <w:rFonts w:ascii="Verdana" w:eastAsia="Courier New" w:hAnsi="Verdana" w:cs="Verdana"/>
          <w:b/>
          <w:bCs/>
          <w:color w:val="auto"/>
          <w:sz w:val="20"/>
          <w:szCs w:val="20"/>
          <w:u w:val="single"/>
        </w:rPr>
        <w:t>Лично състояние на участниците:</w:t>
      </w:r>
    </w:p>
    <w:p w:rsidR="00AB23B3" w:rsidRPr="002331A9" w:rsidRDefault="00AB23B3" w:rsidP="002331A9">
      <w:pPr>
        <w:widowControl/>
        <w:spacing w:line="360" w:lineRule="auto"/>
        <w:jc w:val="both"/>
        <w:rPr>
          <w:rFonts w:ascii="Verdana" w:eastAsia="Times New Roman" w:hAnsi="Verdana" w:cs="Times New Roman"/>
          <w:bCs/>
          <w:iCs/>
          <w:color w:val="auto"/>
          <w:sz w:val="20"/>
          <w:szCs w:val="20"/>
        </w:rPr>
      </w:pPr>
      <w:r w:rsidRPr="002331A9">
        <w:rPr>
          <w:rFonts w:ascii="Verdana" w:eastAsia="Courier New" w:hAnsi="Verdana" w:cs="Verdana"/>
          <w:b/>
          <w:bCs/>
          <w:color w:val="auto"/>
          <w:sz w:val="20"/>
          <w:szCs w:val="20"/>
        </w:rPr>
        <w:t>(1)</w:t>
      </w:r>
      <w:r w:rsidRPr="002331A9">
        <w:rPr>
          <w:rFonts w:ascii="Verdana" w:eastAsia="Courier New" w:hAnsi="Verdana" w:cs="Verdana"/>
          <w:color w:val="auto"/>
          <w:sz w:val="20"/>
          <w:szCs w:val="20"/>
        </w:rPr>
        <w:t xml:space="preserve"> </w:t>
      </w:r>
      <w:r w:rsidRPr="002331A9">
        <w:rPr>
          <w:rFonts w:ascii="Verdana" w:hAnsi="Verdana" w:cs="Verdana"/>
          <w:color w:val="auto"/>
          <w:sz w:val="20"/>
          <w:szCs w:val="20"/>
          <w:lang w:eastAsia="en-US"/>
        </w:rPr>
        <w:t>Възложителят отстранява от участие в процедурата за възлагане на обществена</w:t>
      </w:r>
      <w:r w:rsidRPr="002331A9">
        <w:rPr>
          <w:rFonts w:ascii="Verdana" w:hAnsi="Verdana" w:cs="Verdana"/>
          <w:color w:val="auto"/>
          <w:sz w:val="20"/>
          <w:szCs w:val="20"/>
          <w:lang w:val="ru-RU" w:eastAsia="en-US"/>
        </w:rPr>
        <w:t xml:space="preserve"> поръчка участник</w:t>
      </w:r>
      <w:r w:rsidR="00A81A36" w:rsidRPr="002331A9">
        <w:rPr>
          <w:rFonts w:ascii="Verdana" w:hAnsi="Verdana" w:cs="Verdana"/>
          <w:color w:val="auto"/>
          <w:sz w:val="20"/>
          <w:szCs w:val="20"/>
          <w:lang w:val="ru-RU" w:eastAsia="en-US"/>
        </w:rPr>
        <w:t>,</w:t>
      </w:r>
      <w:r w:rsidRPr="002331A9">
        <w:rPr>
          <w:rFonts w:ascii="Verdana" w:eastAsia="MS ??" w:hAnsi="Verdana" w:cs="Verdana"/>
          <w:color w:val="auto"/>
          <w:sz w:val="20"/>
          <w:szCs w:val="20"/>
          <w:lang w:eastAsia="en-US"/>
        </w:rPr>
        <w:t xml:space="preserve"> за когото са налице едно или повече от обстоятелствата по </w:t>
      </w:r>
      <w:r w:rsidRPr="002331A9">
        <w:rPr>
          <w:rFonts w:ascii="Verdana" w:eastAsia="Times New Roman" w:hAnsi="Verdana" w:cs="Times New Roman"/>
          <w:bCs/>
          <w:iCs/>
          <w:color w:val="auto"/>
          <w:sz w:val="20"/>
          <w:szCs w:val="20"/>
        </w:rPr>
        <w:t xml:space="preserve"> чл.</w:t>
      </w:r>
      <w:r w:rsidR="0045548F" w:rsidRPr="002331A9">
        <w:rPr>
          <w:rFonts w:ascii="Verdana" w:eastAsia="Times New Roman" w:hAnsi="Verdana" w:cs="Times New Roman"/>
          <w:bCs/>
          <w:iCs/>
          <w:color w:val="auto"/>
          <w:sz w:val="20"/>
          <w:szCs w:val="20"/>
        </w:rPr>
        <w:t xml:space="preserve"> </w:t>
      </w:r>
      <w:r w:rsidRPr="002331A9">
        <w:rPr>
          <w:rFonts w:ascii="Verdana" w:eastAsia="Times New Roman" w:hAnsi="Verdana" w:cs="Times New Roman"/>
          <w:bCs/>
          <w:iCs/>
          <w:color w:val="auto"/>
          <w:sz w:val="20"/>
          <w:szCs w:val="20"/>
        </w:rPr>
        <w:t>54, ал.</w:t>
      </w:r>
      <w:r w:rsidR="0045548F" w:rsidRPr="002331A9">
        <w:rPr>
          <w:rFonts w:ascii="Verdana" w:eastAsia="Times New Roman" w:hAnsi="Verdana" w:cs="Times New Roman"/>
          <w:bCs/>
          <w:iCs/>
          <w:color w:val="auto"/>
          <w:sz w:val="20"/>
          <w:szCs w:val="20"/>
        </w:rPr>
        <w:t xml:space="preserve"> </w:t>
      </w:r>
      <w:r w:rsidRPr="002331A9">
        <w:rPr>
          <w:rFonts w:ascii="Verdana" w:eastAsia="Times New Roman" w:hAnsi="Verdana" w:cs="Times New Roman"/>
          <w:bCs/>
          <w:iCs/>
          <w:color w:val="auto"/>
          <w:sz w:val="20"/>
          <w:szCs w:val="20"/>
        </w:rPr>
        <w:t>1, т. 1, т. 2, т. 3, т. 4, т. 5, т. 6 и т. 7 от ЗОП и чл.55, ал.</w:t>
      </w:r>
      <w:r w:rsidR="0045548F" w:rsidRPr="002331A9">
        <w:rPr>
          <w:rFonts w:ascii="Verdana" w:eastAsia="Times New Roman" w:hAnsi="Verdana" w:cs="Times New Roman"/>
          <w:bCs/>
          <w:iCs/>
          <w:color w:val="auto"/>
          <w:sz w:val="20"/>
          <w:szCs w:val="20"/>
        </w:rPr>
        <w:t xml:space="preserve"> </w:t>
      </w:r>
      <w:r w:rsidRPr="002331A9">
        <w:rPr>
          <w:rFonts w:ascii="Verdana" w:eastAsia="Times New Roman" w:hAnsi="Verdana" w:cs="Times New Roman"/>
          <w:bCs/>
          <w:iCs/>
          <w:color w:val="auto"/>
          <w:sz w:val="20"/>
          <w:szCs w:val="20"/>
        </w:rPr>
        <w:t>1, т.</w:t>
      </w:r>
      <w:r w:rsidR="0045548F" w:rsidRPr="002331A9">
        <w:rPr>
          <w:rFonts w:ascii="Verdana" w:eastAsia="Times New Roman" w:hAnsi="Verdana" w:cs="Times New Roman"/>
          <w:bCs/>
          <w:iCs/>
          <w:color w:val="auto"/>
          <w:sz w:val="20"/>
          <w:szCs w:val="20"/>
        </w:rPr>
        <w:t xml:space="preserve"> </w:t>
      </w:r>
      <w:r w:rsidRPr="002331A9">
        <w:rPr>
          <w:rFonts w:ascii="Verdana" w:eastAsia="Times New Roman" w:hAnsi="Verdana" w:cs="Times New Roman"/>
          <w:bCs/>
          <w:iCs/>
          <w:color w:val="auto"/>
          <w:sz w:val="20"/>
          <w:szCs w:val="20"/>
        </w:rPr>
        <w:t>1 от ЗОП:</w:t>
      </w:r>
    </w:p>
    <w:p w:rsidR="00AB23B3" w:rsidRPr="002331A9" w:rsidRDefault="00AB23B3" w:rsidP="002331A9">
      <w:pPr>
        <w:widowControl/>
        <w:spacing w:line="360" w:lineRule="auto"/>
        <w:jc w:val="both"/>
        <w:rPr>
          <w:rFonts w:ascii="Verdana" w:eastAsia="Times New Roman" w:hAnsi="Verdana" w:cs="Times New Roman"/>
          <w:color w:val="auto"/>
          <w:sz w:val="20"/>
          <w:szCs w:val="20"/>
        </w:rPr>
      </w:pPr>
      <w:r w:rsidRPr="002331A9">
        <w:rPr>
          <w:rFonts w:ascii="Verdana" w:eastAsia="Times New Roman" w:hAnsi="Verdana" w:cs="Times New Roman"/>
          <w:b/>
          <w:color w:val="auto"/>
          <w:sz w:val="20"/>
          <w:szCs w:val="20"/>
        </w:rPr>
        <w:t>1.</w:t>
      </w:r>
      <w:r w:rsidRPr="002331A9">
        <w:rPr>
          <w:rFonts w:ascii="Verdana" w:eastAsia="Times New Roman" w:hAnsi="Verdana" w:cs="Times New Roman"/>
          <w:color w:val="auto"/>
          <w:sz w:val="20"/>
          <w:szCs w:val="20"/>
        </w:rPr>
        <w:t xml:space="preserve"> е осъден с влязла в сила присъда, освен ако е реабилитиран, за престъпление по </w:t>
      </w:r>
      <w:hyperlink r:id="rId10" w:history="1">
        <w:r w:rsidRPr="002331A9">
          <w:rPr>
            <w:rFonts w:ascii="Verdana" w:eastAsia="Times New Roman" w:hAnsi="Verdana" w:cs="Times New Roman"/>
            <w:color w:val="auto"/>
            <w:sz w:val="20"/>
            <w:szCs w:val="20"/>
          </w:rPr>
          <w:t>чл. 108а</w:t>
        </w:r>
      </w:hyperlink>
      <w:r w:rsidRPr="002331A9">
        <w:rPr>
          <w:rFonts w:ascii="Verdana" w:eastAsia="Times New Roman" w:hAnsi="Verdana" w:cs="Times New Roman"/>
          <w:color w:val="auto"/>
          <w:sz w:val="20"/>
          <w:szCs w:val="20"/>
        </w:rPr>
        <w:t xml:space="preserve">, </w:t>
      </w:r>
      <w:hyperlink r:id="rId11" w:history="1">
        <w:r w:rsidRPr="002331A9">
          <w:rPr>
            <w:rFonts w:ascii="Verdana" w:eastAsia="Times New Roman" w:hAnsi="Verdana" w:cs="Times New Roman"/>
            <w:color w:val="auto"/>
            <w:sz w:val="20"/>
            <w:szCs w:val="20"/>
          </w:rPr>
          <w:t>чл. 159а</w:t>
        </w:r>
      </w:hyperlink>
      <w:r w:rsidRPr="002331A9">
        <w:rPr>
          <w:rFonts w:ascii="Verdana" w:eastAsia="Times New Roman" w:hAnsi="Verdana" w:cs="Times New Roman"/>
          <w:color w:val="auto"/>
          <w:sz w:val="20"/>
          <w:szCs w:val="20"/>
        </w:rPr>
        <w:t xml:space="preserve"> – </w:t>
      </w:r>
      <w:hyperlink r:id="rId12" w:history="1">
        <w:r w:rsidRPr="002331A9">
          <w:rPr>
            <w:rFonts w:ascii="Verdana" w:eastAsia="Times New Roman" w:hAnsi="Verdana" w:cs="Times New Roman"/>
            <w:color w:val="auto"/>
            <w:sz w:val="20"/>
            <w:szCs w:val="20"/>
          </w:rPr>
          <w:t>159г</w:t>
        </w:r>
      </w:hyperlink>
      <w:r w:rsidRPr="002331A9">
        <w:rPr>
          <w:rFonts w:ascii="Verdana" w:eastAsia="Times New Roman" w:hAnsi="Verdana" w:cs="Times New Roman"/>
          <w:color w:val="auto"/>
          <w:sz w:val="20"/>
          <w:szCs w:val="20"/>
        </w:rPr>
        <w:t xml:space="preserve">, </w:t>
      </w:r>
      <w:hyperlink r:id="rId13" w:history="1">
        <w:r w:rsidRPr="002331A9">
          <w:rPr>
            <w:rFonts w:ascii="Verdana" w:eastAsia="Times New Roman" w:hAnsi="Verdana" w:cs="Times New Roman"/>
            <w:color w:val="auto"/>
            <w:sz w:val="20"/>
            <w:szCs w:val="20"/>
          </w:rPr>
          <w:t>чл. 172</w:t>
        </w:r>
      </w:hyperlink>
      <w:r w:rsidRPr="002331A9">
        <w:rPr>
          <w:rFonts w:ascii="Verdana" w:eastAsia="Times New Roman" w:hAnsi="Verdana" w:cs="Times New Roman"/>
          <w:color w:val="auto"/>
          <w:sz w:val="20"/>
          <w:szCs w:val="20"/>
        </w:rPr>
        <w:t xml:space="preserve">, </w:t>
      </w:r>
      <w:hyperlink r:id="rId14" w:history="1">
        <w:r w:rsidRPr="002331A9">
          <w:rPr>
            <w:rFonts w:ascii="Verdana" w:eastAsia="Times New Roman" w:hAnsi="Verdana" w:cs="Times New Roman"/>
            <w:color w:val="auto"/>
            <w:sz w:val="20"/>
            <w:szCs w:val="20"/>
          </w:rPr>
          <w:t>чл. 192а</w:t>
        </w:r>
      </w:hyperlink>
      <w:r w:rsidRPr="002331A9">
        <w:rPr>
          <w:rFonts w:ascii="Verdana" w:eastAsia="Times New Roman" w:hAnsi="Verdana" w:cs="Times New Roman"/>
          <w:color w:val="auto"/>
          <w:sz w:val="20"/>
          <w:szCs w:val="20"/>
        </w:rPr>
        <w:t xml:space="preserve">, </w:t>
      </w:r>
      <w:hyperlink r:id="rId15" w:history="1">
        <w:r w:rsidRPr="002331A9">
          <w:rPr>
            <w:rFonts w:ascii="Verdana" w:eastAsia="Times New Roman" w:hAnsi="Verdana" w:cs="Times New Roman"/>
            <w:color w:val="auto"/>
            <w:sz w:val="20"/>
            <w:szCs w:val="20"/>
          </w:rPr>
          <w:t>чл. 194</w:t>
        </w:r>
      </w:hyperlink>
      <w:r w:rsidRPr="002331A9">
        <w:rPr>
          <w:rFonts w:ascii="Verdana" w:eastAsia="Times New Roman" w:hAnsi="Verdana" w:cs="Times New Roman"/>
          <w:color w:val="auto"/>
          <w:sz w:val="20"/>
          <w:szCs w:val="20"/>
        </w:rPr>
        <w:t xml:space="preserve"> – </w:t>
      </w:r>
      <w:hyperlink r:id="rId16" w:history="1">
        <w:r w:rsidRPr="002331A9">
          <w:rPr>
            <w:rFonts w:ascii="Verdana" w:eastAsia="Times New Roman" w:hAnsi="Verdana" w:cs="Times New Roman"/>
            <w:color w:val="auto"/>
            <w:sz w:val="20"/>
            <w:szCs w:val="20"/>
          </w:rPr>
          <w:t>217</w:t>
        </w:r>
      </w:hyperlink>
      <w:r w:rsidRPr="002331A9">
        <w:rPr>
          <w:rFonts w:ascii="Verdana" w:eastAsia="Times New Roman" w:hAnsi="Verdana" w:cs="Times New Roman"/>
          <w:color w:val="auto"/>
          <w:sz w:val="20"/>
          <w:szCs w:val="20"/>
        </w:rPr>
        <w:t xml:space="preserve">, </w:t>
      </w:r>
      <w:hyperlink r:id="rId17" w:history="1">
        <w:r w:rsidRPr="002331A9">
          <w:rPr>
            <w:rFonts w:ascii="Verdana" w:eastAsia="Times New Roman" w:hAnsi="Verdana" w:cs="Times New Roman"/>
            <w:color w:val="auto"/>
            <w:sz w:val="20"/>
            <w:szCs w:val="20"/>
          </w:rPr>
          <w:t>чл. 219</w:t>
        </w:r>
      </w:hyperlink>
      <w:r w:rsidRPr="002331A9">
        <w:rPr>
          <w:rFonts w:ascii="Verdana" w:eastAsia="Times New Roman" w:hAnsi="Verdana" w:cs="Times New Roman"/>
          <w:color w:val="auto"/>
          <w:sz w:val="20"/>
          <w:szCs w:val="20"/>
        </w:rPr>
        <w:t xml:space="preserve"> – </w:t>
      </w:r>
      <w:hyperlink r:id="rId18" w:history="1">
        <w:r w:rsidRPr="002331A9">
          <w:rPr>
            <w:rFonts w:ascii="Verdana" w:eastAsia="Times New Roman" w:hAnsi="Verdana" w:cs="Times New Roman"/>
            <w:color w:val="auto"/>
            <w:sz w:val="20"/>
            <w:szCs w:val="20"/>
          </w:rPr>
          <w:t>252</w:t>
        </w:r>
      </w:hyperlink>
      <w:r w:rsidRPr="002331A9">
        <w:rPr>
          <w:rFonts w:ascii="Verdana" w:eastAsia="Times New Roman" w:hAnsi="Verdana" w:cs="Times New Roman"/>
          <w:color w:val="auto"/>
          <w:sz w:val="20"/>
          <w:szCs w:val="20"/>
        </w:rPr>
        <w:t xml:space="preserve">, </w:t>
      </w:r>
      <w:hyperlink r:id="rId19" w:history="1">
        <w:r w:rsidRPr="002331A9">
          <w:rPr>
            <w:rFonts w:ascii="Verdana" w:eastAsia="Times New Roman" w:hAnsi="Verdana" w:cs="Times New Roman"/>
            <w:color w:val="auto"/>
            <w:sz w:val="20"/>
            <w:szCs w:val="20"/>
          </w:rPr>
          <w:t>чл. 253</w:t>
        </w:r>
      </w:hyperlink>
      <w:r w:rsidRPr="002331A9">
        <w:rPr>
          <w:rFonts w:ascii="Verdana" w:eastAsia="Times New Roman" w:hAnsi="Verdana" w:cs="Times New Roman"/>
          <w:color w:val="auto"/>
          <w:sz w:val="20"/>
          <w:szCs w:val="20"/>
        </w:rPr>
        <w:t xml:space="preserve"> – </w:t>
      </w:r>
      <w:hyperlink r:id="rId20" w:history="1">
        <w:r w:rsidRPr="002331A9">
          <w:rPr>
            <w:rFonts w:ascii="Verdana" w:eastAsia="Times New Roman" w:hAnsi="Verdana" w:cs="Times New Roman"/>
            <w:color w:val="auto"/>
            <w:sz w:val="20"/>
            <w:szCs w:val="20"/>
          </w:rPr>
          <w:t>260</w:t>
        </w:r>
      </w:hyperlink>
      <w:r w:rsidRPr="002331A9">
        <w:rPr>
          <w:rFonts w:ascii="Verdana" w:eastAsia="Times New Roman" w:hAnsi="Verdana" w:cs="Times New Roman"/>
          <w:color w:val="auto"/>
          <w:sz w:val="20"/>
          <w:szCs w:val="20"/>
        </w:rPr>
        <w:t xml:space="preserve">, </w:t>
      </w:r>
      <w:hyperlink r:id="rId21" w:history="1">
        <w:r w:rsidRPr="002331A9">
          <w:rPr>
            <w:rFonts w:ascii="Verdana" w:eastAsia="Times New Roman" w:hAnsi="Verdana" w:cs="Times New Roman"/>
            <w:color w:val="auto"/>
            <w:sz w:val="20"/>
            <w:szCs w:val="20"/>
          </w:rPr>
          <w:t>чл. 301</w:t>
        </w:r>
      </w:hyperlink>
      <w:r w:rsidRPr="002331A9">
        <w:rPr>
          <w:rFonts w:ascii="Verdana" w:eastAsia="Times New Roman" w:hAnsi="Verdana" w:cs="Times New Roman"/>
          <w:color w:val="auto"/>
          <w:sz w:val="20"/>
          <w:szCs w:val="20"/>
        </w:rPr>
        <w:t xml:space="preserve"> – </w:t>
      </w:r>
      <w:hyperlink r:id="rId22" w:history="1">
        <w:r w:rsidRPr="002331A9">
          <w:rPr>
            <w:rFonts w:ascii="Verdana" w:eastAsia="Times New Roman" w:hAnsi="Verdana" w:cs="Times New Roman"/>
            <w:color w:val="auto"/>
            <w:sz w:val="20"/>
            <w:szCs w:val="20"/>
          </w:rPr>
          <w:t>307</w:t>
        </w:r>
      </w:hyperlink>
      <w:r w:rsidRPr="002331A9">
        <w:rPr>
          <w:rFonts w:ascii="Verdana" w:eastAsia="Times New Roman" w:hAnsi="Verdana" w:cs="Times New Roman"/>
          <w:color w:val="auto"/>
          <w:sz w:val="20"/>
          <w:szCs w:val="20"/>
        </w:rPr>
        <w:t xml:space="preserve">, </w:t>
      </w:r>
      <w:hyperlink r:id="rId23" w:history="1">
        <w:r w:rsidRPr="002331A9">
          <w:rPr>
            <w:rFonts w:ascii="Verdana" w:eastAsia="Times New Roman" w:hAnsi="Verdana" w:cs="Times New Roman"/>
            <w:color w:val="auto"/>
            <w:sz w:val="20"/>
            <w:szCs w:val="20"/>
          </w:rPr>
          <w:t>чл. 321</w:t>
        </w:r>
      </w:hyperlink>
      <w:r w:rsidRPr="002331A9">
        <w:rPr>
          <w:rFonts w:ascii="Verdana" w:eastAsia="Times New Roman" w:hAnsi="Verdana" w:cs="Times New Roman"/>
          <w:color w:val="auto"/>
          <w:sz w:val="20"/>
          <w:szCs w:val="20"/>
        </w:rPr>
        <w:t xml:space="preserve">, </w:t>
      </w:r>
      <w:hyperlink r:id="rId24" w:history="1">
        <w:r w:rsidRPr="002331A9">
          <w:rPr>
            <w:rFonts w:ascii="Verdana" w:eastAsia="Times New Roman" w:hAnsi="Verdana" w:cs="Times New Roman"/>
            <w:color w:val="auto"/>
            <w:sz w:val="20"/>
            <w:szCs w:val="20"/>
          </w:rPr>
          <w:t>321а</w:t>
        </w:r>
      </w:hyperlink>
      <w:r w:rsidRPr="002331A9">
        <w:rPr>
          <w:rFonts w:ascii="Verdana" w:eastAsia="Times New Roman" w:hAnsi="Verdana" w:cs="Times New Roman"/>
          <w:color w:val="auto"/>
          <w:sz w:val="20"/>
          <w:szCs w:val="20"/>
        </w:rPr>
        <w:t xml:space="preserve"> и </w:t>
      </w:r>
      <w:hyperlink r:id="rId25" w:history="1">
        <w:r w:rsidRPr="002331A9">
          <w:rPr>
            <w:rFonts w:ascii="Verdana" w:eastAsia="Times New Roman" w:hAnsi="Verdana" w:cs="Times New Roman"/>
            <w:color w:val="auto"/>
            <w:sz w:val="20"/>
            <w:szCs w:val="20"/>
          </w:rPr>
          <w:t>чл. 352</w:t>
        </w:r>
      </w:hyperlink>
      <w:r w:rsidRPr="002331A9">
        <w:rPr>
          <w:rFonts w:ascii="Verdana" w:eastAsia="Times New Roman" w:hAnsi="Verdana" w:cs="Times New Roman"/>
          <w:color w:val="auto"/>
          <w:sz w:val="20"/>
          <w:szCs w:val="20"/>
        </w:rPr>
        <w:t xml:space="preserve"> – </w:t>
      </w:r>
      <w:hyperlink r:id="rId26" w:history="1">
        <w:r w:rsidRPr="002331A9">
          <w:rPr>
            <w:rFonts w:ascii="Verdana" w:eastAsia="Times New Roman" w:hAnsi="Verdana" w:cs="Times New Roman"/>
            <w:color w:val="auto"/>
            <w:sz w:val="20"/>
            <w:szCs w:val="20"/>
          </w:rPr>
          <w:t>353е от Наказателния кодекс</w:t>
        </w:r>
      </w:hyperlink>
      <w:r w:rsidRPr="002331A9">
        <w:rPr>
          <w:rFonts w:ascii="Verdana" w:eastAsia="Times New Roman" w:hAnsi="Verdana" w:cs="Times New Roman"/>
          <w:color w:val="auto"/>
          <w:sz w:val="20"/>
          <w:szCs w:val="20"/>
        </w:rPr>
        <w:t>;</w:t>
      </w:r>
    </w:p>
    <w:p w:rsidR="00AB23B3" w:rsidRPr="002331A9" w:rsidRDefault="00AB23B3" w:rsidP="002331A9">
      <w:pPr>
        <w:widowControl/>
        <w:spacing w:line="360" w:lineRule="auto"/>
        <w:jc w:val="both"/>
        <w:rPr>
          <w:rFonts w:ascii="Verdana" w:eastAsia="Times New Roman" w:hAnsi="Verdana" w:cs="Times New Roman"/>
          <w:color w:val="auto"/>
          <w:sz w:val="20"/>
          <w:szCs w:val="20"/>
        </w:rPr>
      </w:pPr>
      <w:r w:rsidRPr="002331A9">
        <w:rPr>
          <w:rFonts w:ascii="Verdana" w:eastAsia="Times New Roman" w:hAnsi="Verdana" w:cs="Times New Roman"/>
          <w:b/>
          <w:color w:val="auto"/>
          <w:sz w:val="20"/>
          <w:szCs w:val="20"/>
        </w:rPr>
        <w:t>2.</w:t>
      </w:r>
      <w:r w:rsidRPr="002331A9">
        <w:rPr>
          <w:rFonts w:ascii="Verdana" w:eastAsia="Times New Roman" w:hAnsi="Verdana" w:cs="Times New Roman"/>
          <w:color w:val="auto"/>
          <w:sz w:val="20"/>
          <w:szCs w:val="20"/>
        </w:rPr>
        <w:t xml:space="preserve"> е осъден с влязла в сила присъда, освен ако е реабилитиран, за престъпление, аналогично на тези по т. 10.1. в друга държава членка или трета страна;</w:t>
      </w:r>
    </w:p>
    <w:p w:rsidR="00AB23B3" w:rsidRPr="002331A9" w:rsidRDefault="00AB23B3" w:rsidP="002331A9">
      <w:pPr>
        <w:widowControl/>
        <w:spacing w:line="360" w:lineRule="auto"/>
        <w:jc w:val="both"/>
        <w:rPr>
          <w:rFonts w:ascii="Verdana" w:eastAsia="Times New Roman" w:hAnsi="Verdana" w:cs="Times New Roman"/>
          <w:color w:val="auto"/>
          <w:sz w:val="20"/>
          <w:szCs w:val="20"/>
        </w:rPr>
      </w:pPr>
      <w:r w:rsidRPr="002331A9">
        <w:rPr>
          <w:rFonts w:ascii="Verdana" w:eastAsia="Times New Roman" w:hAnsi="Verdana" w:cs="Times New Roman"/>
          <w:b/>
          <w:color w:val="auto"/>
          <w:sz w:val="20"/>
          <w:szCs w:val="20"/>
        </w:rPr>
        <w:t>3.</w:t>
      </w:r>
      <w:r w:rsidRPr="002331A9">
        <w:rPr>
          <w:rFonts w:ascii="Verdana" w:eastAsia="Times New Roman" w:hAnsi="Verdana" w:cs="Times New Roman"/>
          <w:color w:val="auto"/>
          <w:sz w:val="20"/>
          <w:szCs w:val="20"/>
        </w:rPr>
        <w:t xml:space="preserve"> има задължения за данъци и задължителни осигурителни вноски по смисъла на </w:t>
      </w:r>
      <w:hyperlink r:id="rId27" w:history="1">
        <w:r w:rsidR="00795AF5" w:rsidRPr="002331A9">
          <w:rPr>
            <w:rFonts w:ascii="Verdana" w:eastAsia="Times New Roman" w:hAnsi="Verdana" w:cs="Times New Roman"/>
            <w:color w:val="auto"/>
            <w:sz w:val="20"/>
            <w:szCs w:val="20"/>
          </w:rPr>
          <w:t>чл.162, ал.2, т.</w:t>
        </w:r>
        <w:r w:rsidRPr="002331A9">
          <w:rPr>
            <w:rFonts w:ascii="Verdana" w:eastAsia="Times New Roman" w:hAnsi="Verdana" w:cs="Times New Roman"/>
            <w:color w:val="auto"/>
            <w:sz w:val="20"/>
            <w:szCs w:val="20"/>
          </w:rPr>
          <w:t>1 от Данъчно-осигурителния процесуален кодекс</w:t>
        </w:r>
      </w:hyperlink>
      <w:r w:rsidRPr="002331A9">
        <w:rPr>
          <w:rFonts w:ascii="Verdana" w:eastAsia="Times New Roman" w:hAnsi="Verdana" w:cs="Times New Roman"/>
          <w:color w:val="auto"/>
          <w:sz w:val="20"/>
          <w:szCs w:val="20"/>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Изискването </w:t>
      </w:r>
      <w:r w:rsidR="00795AF5" w:rsidRPr="002331A9">
        <w:rPr>
          <w:rFonts w:ascii="Verdana" w:eastAsia="Times New Roman" w:hAnsi="Verdana" w:cs="Times New Roman"/>
          <w:color w:val="auto"/>
          <w:sz w:val="20"/>
          <w:szCs w:val="20"/>
        </w:rPr>
        <w:t>не се прилага в случаите на чл.54, ал.</w:t>
      </w:r>
      <w:r w:rsidRPr="002331A9">
        <w:rPr>
          <w:rFonts w:ascii="Verdana" w:eastAsia="Times New Roman" w:hAnsi="Verdana" w:cs="Times New Roman"/>
          <w:color w:val="auto"/>
          <w:sz w:val="20"/>
          <w:szCs w:val="20"/>
        </w:rPr>
        <w:t xml:space="preserve">3 </w:t>
      </w:r>
      <w:r w:rsidR="00795AF5" w:rsidRPr="002331A9">
        <w:rPr>
          <w:rFonts w:ascii="Verdana" w:eastAsia="Times New Roman" w:hAnsi="Verdana" w:cs="Times New Roman"/>
          <w:color w:val="auto"/>
          <w:sz w:val="20"/>
          <w:szCs w:val="20"/>
        </w:rPr>
        <w:t xml:space="preserve">от </w:t>
      </w:r>
      <w:r w:rsidRPr="002331A9">
        <w:rPr>
          <w:rFonts w:ascii="Verdana" w:eastAsia="Times New Roman" w:hAnsi="Verdana" w:cs="Times New Roman"/>
          <w:color w:val="auto"/>
          <w:sz w:val="20"/>
          <w:szCs w:val="20"/>
        </w:rPr>
        <w:t>ЗОП.</w:t>
      </w:r>
    </w:p>
    <w:p w:rsidR="00AB23B3" w:rsidRPr="002331A9" w:rsidRDefault="00AB23B3" w:rsidP="002331A9">
      <w:pPr>
        <w:widowControl/>
        <w:spacing w:line="360" w:lineRule="auto"/>
        <w:jc w:val="both"/>
        <w:rPr>
          <w:rFonts w:ascii="Verdana" w:eastAsia="Times New Roman" w:hAnsi="Verdana" w:cs="Times New Roman"/>
          <w:color w:val="auto"/>
          <w:sz w:val="20"/>
          <w:szCs w:val="20"/>
        </w:rPr>
      </w:pPr>
      <w:r w:rsidRPr="002331A9">
        <w:rPr>
          <w:rFonts w:ascii="Verdana" w:eastAsia="Times New Roman" w:hAnsi="Verdana" w:cs="Times New Roman"/>
          <w:b/>
          <w:color w:val="auto"/>
          <w:sz w:val="20"/>
          <w:szCs w:val="20"/>
        </w:rPr>
        <w:t>4.</w:t>
      </w:r>
      <w:r w:rsidRPr="002331A9">
        <w:rPr>
          <w:rFonts w:ascii="Verdana" w:eastAsia="Times New Roman" w:hAnsi="Verdana" w:cs="Times New Roman"/>
          <w:color w:val="auto"/>
          <w:sz w:val="20"/>
          <w:szCs w:val="20"/>
        </w:rPr>
        <w:t xml:space="preserve"> е налице неравнопоставеност в случаите по </w:t>
      </w:r>
      <w:hyperlink r:id="rId28" w:history="1">
        <w:r w:rsidR="00795AF5" w:rsidRPr="002331A9">
          <w:rPr>
            <w:rFonts w:ascii="Verdana" w:eastAsia="Times New Roman" w:hAnsi="Verdana" w:cs="Times New Roman"/>
            <w:color w:val="auto"/>
            <w:sz w:val="20"/>
            <w:szCs w:val="20"/>
          </w:rPr>
          <w:t>чл.</w:t>
        </w:r>
        <w:r w:rsidRPr="002331A9">
          <w:rPr>
            <w:rFonts w:ascii="Verdana" w:eastAsia="Times New Roman" w:hAnsi="Verdana" w:cs="Times New Roman"/>
            <w:color w:val="auto"/>
            <w:sz w:val="20"/>
            <w:szCs w:val="20"/>
          </w:rPr>
          <w:t>44, ал.5</w:t>
        </w:r>
      </w:hyperlink>
      <w:r w:rsidRPr="002331A9">
        <w:rPr>
          <w:rFonts w:ascii="Verdana" w:eastAsia="Times New Roman" w:hAnsi="Verdana" w:cs="Times New Roman"/>
          <w:color w:val="auto"/>
          <w:sz w:val="20"/>
          <w:szCs w:val="20"/>
        </w:rPr>
        <w:t xml:space="preserve"> </w:t>
      </w:r>
      <w:r w:rsidR="00795AF5" w:rsidRPr="002331A9">
        <w:rPr>
          <w:rFonts w:ascii="Verdana" w:eastAsia="Times New Roman" w:hAnsi="Verdana" w:cs="Times New Roman"/>
          <w:color w:val="auto"/>
          <w:sz w:val="20"/>
          <w:szCs w:val="20"/>
        </w:rPr>
        <w:t xml:space="preserve">от </w:t>
      </w:r>
      <w:r w:rsidRPr="002331A9">
        <w:rPr>
          <w:rFonts w:ascii="Verdana" w:eastAsia="Times New Roman" w:hAnsi="Verdana" w:cs="Times New Roman"/>
          <w:color w:val="auto"/>
          <w:sz w:val="20"/>
          <w:szCs w:val="20"/>
        </w:rPr>
        <w:t>ЗОП;</w:t>
      </w:r>
    </w:p>
    <w:p w:rsidR="00AB23B3" w:rsidRPr="002331A9" w:rsidRDefault="00AB23B3" w:rsidP="002331A9">
      <w:pPr>
        <w:widowControl/>
        <w:spacing w:line="360" w:lineRule="auto"/>
        <w:jc w:val="both"/>
        <w:rPr>
          <w:rFonts w:ascii="Verdana" w:eastAsia="Times New Roman" w:hAnsi="Verdana" w:cs="Times New Roman"/>
          <w:color w:val="auto"/>
          <w:sz w:val="20"/>
          <w:szCs w:val="20"/>
        </w:rPr>
      </w:pPr>
      <w:r w:rsidRPr="002331A9">
        <w:rPr>
          <w:rFonts w:ascii="Verdana" w:eastAsia="Times New Roman" w:hAnsi="Verdana" w:cs="Times New Roman"/>
          <w:b/>
          <w:color w:val="auto"/>
          <w:sz w:val="20"/>
          <w:szCs w:val="20"/>
        </w:rPr>
        <w:t>5.</w:t>
      </w:r>
      <w:r w:rsidRPr="002331A9">
        <w:rPr>
          <w:rFonts w:ascii="Verdana" w:eastAsia="Times New Roman" w:hAnsi="Verdana" w:cs="Times New Roman"/>
          <w:color w:val="auto"/>
          <w:sz w:val="20"/>
          <w:szCs w:val="20"/>
        </w:rPr>
        <w:t xml:space="preserve"> е установено, че:</w:t>
      </w:r>
    </w:p>
    <w:p w:rsidR="00AB23B3" w:rsidRPr="002331A9" w:rsidRDefault="00AB23B3" w:rsidP="002331A9">
      <w:pPr>
        <w:widowControl/>
        <w:spacing w:line="360" w:lineRule="auto"/>
        <w:jc w:val="both"/>
        <w:rPr>
          <w:rFonts w:ascii="Verdana" w:eastAsia="Times New Roman" w:hAnsi="Verdana" w:cs="Times New Roman"/>
          <w:color w:val="auto"/>
          <w:sz w:val="20"/>
          <w:szCs w:val="20"/>
        </w:rPr>
      </w:pPr>
      <w:r w:rsidRPr="002331A9">
        <w:rPr>
          <w:rFonts w:ascii="Verdana" w:eastAsia="Times New Roman" w:hAnsi="Verdana" w:cs="Times New Roman"/>
          <w:color w:val="auto"/>
          <w:sz w:val="20"/>
          <w:szCs w:val="20"/>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AB23B3" w:rsidRPr="002331A9" w:rsidRDefault="00AB23B3" w:rsidP="002331A9">
      <w:pPr>
        <w:widowControl/>
        <w:spacing w:line="360" w:lineRule="auto"/>
        <w:jc w:val="both"/>
        <w:rPr>
          <w:rFonts w:ascii="Verdana" w:eastAsia="Times New Roman" w:hAnsi="Verdana" w:cs="Times New Roman"/>
          <w:color w:val="auto"/>
          <w:sz w:val="20"/>
          <w:szCs w:val="20"/>
        </w:rPr>
      </w:pPr>
      <w:r w:rsidRPr="002331A9">
        <w:rPr>
          <w:rFonts w:ascii="Verdana" w:eastAsia="Times New Roman" w:hAnsi="Verdana" w:cs="Times New Roman"/>
          <w:color w:val="auto"/>
          <w:sz w:val="20"/>
          <w:szCs w:val="20"/>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3F52A0" w:rsidRPr="00A147C5" w:rsidRDefault="00AB23B3" w:rsidP="003F52A0">
      <w:pPr>
        <w:spacing w:line="360" w:lineRule="auto"/>
        <w:jc w:val="both"/>
        <w:rPr>
          <w:rFonts w:ascii="Verdana" w:hAnsi="Verdana" w:cs="Times New Roman"/>
          <w:sz w:val="20"/>
          <w:szCs w:val="20"/>
        </w:rPr>
      </w:pPr>
      <w:r w:rsidRPr="002331A9">
        <w:rPr>
          <w:rFonts w:ascii="Verdana" w:eastAsia="Times New Roman" w:hAnsi="Verdana" w:cs="Times New Roman"/>
          <w:b/>
          <w:color w:val="auto"/>
          <w:sz w:val="20"/>
          <w:szCs w:val="20"/>
        </w:rPr>
        <w:lastRenderedPageBreak/>
        <w:t xml:space="preserve">6. </w:t>
      </w:r>
      <w:r w:rsidR="003F52A0" w:rsidRPr="00A147C5">
        <w:rPr>
          <w:rFonts w:ascii="Verdana" w:eastAsia="Times New Roman" w:hAnsi="Verdana" w:cs="Times New Roman"/>
          <w:b/>
          <w:sz w:val="20"/>
          <w:szCs w:val="20"/>
          <w:lang w:val="en-US"/>
        </w:rPr>
        <w:t xml:space="preserve">e </w:t>
      </w:r>
      <w:r w:rsidR="003F52A0" w:rsidRPr="00A147C5">
        <w:rPr>
          <w:rFonts w:ascii="Verdana" w:hAnsi="Verdana" w:cs="Times New Roman"/>
          <w:sz w:val="20"/>
          <w:szCs w:val="20"/>
        </w:rPr>
        <w:t xml:space="preserve">установено с влязло в сила наказателно постановление, или съдебно решение, нарушение на </w:t>
      </w:r>
      <w:hyperlink r:id="rId29" w:anchor="чл61_ал1');" w:history="1">
        <w:r w:rsidR="003F52A0" w:rsidRPr="00A147C5">
          <w:rPr>
            <w:rFonts w:ascii="Verdana" w:hAnsi="Verdana" w:cs="Times New Roman"/>
            <w:sz w:val="20"/>
            <w:szCs w:val="20"/>
          </w:rPr>
          <w:t>чл. 61, ал. 1</w:t>
        </w:r>
      </w:hyperlink>
      <w:r w:rsidR="003F52A0" w:rsidRPr="00A147C5">
        <w:rPr>
          <w:rFonts w:ascii="Verdana" w:hAnsi="Verdana" w:cs="Times New Roman"/>
          <w:sz w:val="20"/>
          <w:szCs w:val="20"/>
        </w:rPr>
        <w:t xml:space="preserve">, </w:t>
      </w:r>
      <w:hyperlink r:id="rId30" w:anchor="чл62_ал1');" w:history="1">
        <w:r w:rsidR="003F52A0" w:rsidRPr="00A147C5">
          <w:rPr>
            <w:rFonts w:ascii="Verdana" w:hAnsi="Verdana" w:cs="Times New Roman"/>
            <w:sz w:val="20"/>
            <w:szCs w:val="20"/>
          </w:rPr>
          <w:t>чл. 62, ал. 1</w:t>
        </w:r>
      </w:hyperlink>
      <w:r w:rsidR="003F52A0" w:rsidRPr="00A147C5">
        <w:rPr>
          <w:rFonts w:ascii="Verdana" w:hAnsi="Verdana" w:cs="Times New Roman"/>
          <w:sz w:val="20"/>
          <w:szCs w:val="20"/>
        </w:rPr>
        <w:t xml:space="preserve"> или </w:t>
      </w:r>
      <w:hyperlink r:id="rId31" w:anchor="чл62_ал3');" w:history="1">
        <w:r w:rsidR="003F52A0" w:rsidRPr="00A147C5">
          <w:rPr>
            <w:rFonts w:ascii="Verdana" w:hAnsi="Verdana" w:cs="Times New Roman"/>
            <w:sz w:val="20"/>
            <w:szCs w:val="20"/>
          </w:rPr>
          <w:t>3</w:t>
        </w:r>
      </w:hyperlink>
      <w:r w:rsidR="003F52A0" w:rsidRPr="00A147C5">
        <w:rPr>
          <w:rFonts w:ascii="Verdana" w:hAnsi="Verdana" w:cs="Times New Roman"/>
          <w:sz w:val="20"/>
          <w:szCs w:val="20"/>
        </w:rPr>
        <w:t xml:space="preserve">, </w:t>
      </w:r>
      <w:hyperlink r:id="rId32" w:anchor="чл63_ал1');" w:history="1">
        <w:r w:rsidR="003F52A0" w:rsidRPr="00A147C5">
          <w:rPr>
            <w:rFonts w:ascii="Verdana" w:hAnsi="Verdana" w:cs="Times New Roman"/>
            <w:sz w:val="20"/>
            <w:szCs w:val="20"/>
          </w:rPr>
          <w:t>чл. 63, ал. 1</w:t>
        </w:r>
      </w:hyperlink>
      <w:r w:rsidR="003F52A0" w:rsidRPr="00A147C5">
        <w:rPr>
          <w:rFonts w:ascii="Verdana" w:hAnsi="Verdana" w:cs="Times New Roman"/>
          <w:sz w:val="20"/>
          <w:szCs w:val="20"/>
        </w:rPr>
        <w:t xml:space="preserve"> или </w:t>
      </w:r>
      <w:hyperlink r:id="rId33" w:anchor="чл63_ал2');" w:history="1">
        <w:r w:rsidR="003F52A0" w:rsidRPr="00A147C5">
          <w:rPr>
            <w:rFonts w:ascii="Verdana" w:hAnsi="Verdana" w:cs="Times New Roman"/>
            <w:sz w:val="20"/>
            <w:szCs w:val="20"/>
          </w:rPr>
          <w:t>2</w:t>
        </w:r>
      </w:hyperlink>
      <w:r w:rsidR="003F52A0" w:rsidRPr="00A147C5">
        <w:rPr>
          <w:rFonts w:ascii="Verdana" w:hAnsi="Verdana" w:cs="Times New Roman"/>
          <w:sz w:val="20"/>
          <w:szCs w:val="20"/>
        </w:rPr>
        <w:t xml:space="preserve">, </w:t>
      </w:r>
      <w:hyperlink r:id="rId34" w:anchor="чл118');" w:history="1">
        <w:r w:rsidR="003F52A0" w:rsidRPr="00A147C5">
          <w:rPr>
            <w:rFonts w:ascii="Verdana" w:hAnsi="Verdana" w:cs="Times New Roman"/>
            <w:sz w:val="20"/>
            <w:szCs w:val="20"/>
          </w:rPr>
          <w:t>чл. 118</w:t>
        </w:r>
      </w:hyperlink>
      <w:r w:rsidR="003F52A0" w:rsidRPr="00A147C5">
        <w:rPr>
          <w:rFonts w:ascii="Verdana" w:hAnsi="Verdana" w:cs="Times New Roman"/>
          <w:sz w:val="20"/>
          <w:szCs w:val="20"/>
        </w:rPr>
        <w:t xml:space="preserve">, </w:t>
      </w:r>
      <w:hyperlink r:id="rId35" w:anchor="чл128');" w:history="1">
        <w:r w:rsidR="003F52A0" w:rsidRPr="00A147C5">
          <w:rPr>
            <w:rFonts w:ascii="Verdana" w:hAnsi="Verdana" w:cs="Times New Roman"/>
            <w:sz w:val="20"/>
            <w:szCs w:val="20"/>
          </w:rPr>
          <w:t>чл. 128</w:t>
        </w:r>
      </w:hyperlink>
      <w:r w:rsidR="003F52A0" w:rsidRPr="00A147C5">
        <w:rPr>
          <w:rFonts w:ascii="Verdana" w:hAnsi="Verdana" w:cs="Times New Roman"/>
          <w:sz w:val="20"/>
          <w:szCs w:val="20"/>
        </w:rPr>
        <w:t xml:space="preserve">, </w:t>
      </w:r>
      <w:hyperlink r:id="rId36" w:anchor="чл228_ал3');" w:history="1">
        <w:r w:rsidR="003F52A0" w:rsidRPr="00A147C5">
          <w:rPr>
            <w:rFonts w:ascii="Verdana" w:hAnsi="Verdana" w:cs="Times New Roman"/>
            <w:sz w:val="20"/>
            <w:szCs w:val="20"/>
          </w:rPr>
          <w:t>чл. 228, ал. 3</w:t>
        </w:r>
      </w:hyperlink>
      <w:r w:rsidR="003F52A0" w:rsidRPr="00A147C5">
        <w:rPr>
          <w:rFonts w:ascii="Verdana" w:hAnsi="Verdana" w:cs="Times New Roman"/>
          <w:sz w:val="20"/>
          <w:szCs w:val="20"/>
        </w:rPr>
        <w:t xml:space="preserve">, </w:t>
      </w:r>
      <w:hyperlink r:id="rId37" w:anchor="чл245');" w:history="1">
        <w:r w:rsidR="003F52A0" w:rsidRPr="00A147C5">
          <w:rPr>
            <w:rFonts w:ascii="Verdana" w:hAnsi="Verdana" w:cs="Times New Roman"/>
            <w:sz w:val="20"/>
            <w:szCs w:val="20"/>
          </w:rPr>
          <w:t>чл. 245</w:t>
        </w:r>
      </w:hyperlink>
      <w:r w:rsidR="003F52A0" w:rsidRPr="00A147C5">
        <w:rPr>
          <w:rFonts w:ascii="Verdana" w:hAnsi="Verdana" w:cs="Times New Roman"/>
          <w:sz w:val="20"/>
          <w:szCs w:val="20"/>
        </w:rPr>
        <w:t xml:space="preserve"> и </w:t>
      </w:r>
      <w:hyperlink r:id="rId38" w:anchor="чл301-305');" w:history="1">
        <w:r w:rsidR="003F52A0" w:rsidRPr="00A147C5">
          <w:rPr>
            <w:rFonts w:ascii="Verdana" w:hAnsi="Verdana" w:cs="Times New Roman"/>
            <w:sz w:val="20"/>
            <w:szCs w:val="20"/>
          </w:rPr>
          <w:t>чл. 301 - 305</w:t>
        </w:r>
      </w:hyperlink>
      <w:r w:rsidR="003F52A0" w:rsidRPr="00A147C5">
        <w:rPr>
          <w:rFonts w:ascii="Verdana" w:hAnsi="Verdana" w:cs="Times New Roman"/>
          <w:sz w:val="20"/>
          <w:szCs w:val="20"/>
        </w:rPr>
        <w:t xml:space="preserve"> от </w:t>
      </w:r>
      <w:hyperlink r:id="rId39" w:history="1">
        <w:r w:rsidR="003F52A0" w:rsidRPr="00A147C5">
          <w:rPr>
            <w:rFonts w:ascii="Verdana" w:hAnsi="Verdana" w:cs="Times New Roman"/>
            <w:sz w:val="20"/>
            <w:szCs w:val="20"/>
          </w:rPr>
          <w:t>Кодекса на труда</w:t>
        </w:r>
      </w:hyperlink>
      <w:r w:rsidR="003F52A0" w:rsidRPr="00A147C5">
        <w:rPr>
          <w:rFonts w:ascii="Verdana" w:hAnsi="Verdana" w:cs="Times New Roman"/>
          <w:sz w:val="20"/>
          <w:szCs w:val="20"/>
        </w:rPr>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rsidR="00AB23B3" w:rsidRPr="002331A9" w:rsidRDefault="00AB23B3" w:rsidP="003F52A0">
      <w:pPr>
        <w:spacing w:line="360" w:lineRule="auto"/>
        <w:jc w:val="both"/>
        <w:rPr>
          <w:rFonts w:ascii="Verdana" w:eastAsia="Times New Roman" w:hAnsi="Verdana" w:cs="Times New Roman"/>
          <w:color w:val="auto"/>
          <w:sz w:val="20"/>
          <w:szCs w:val="20"/>
        </w:rPr>
      </w:pPr>
      <w:r w:rsidRPr="002331A9">
        <w:rPr>
          <w:rFonts w:ascii="Verdana" w:eastAsia="Times New Roman" w:hAnsi="Verdana" w:cs="Times New Roman"/>
          <w:b/>
          <w:color w:val="auto"/>
          <w:sz w:val="20"/>
          <w:szCs w:val="20"/>
        </w:rPr>
        <w:t xml:space="preserve">7. </w:t>
      </w:r>
      <w:r w:rsidRPr="002331A9">
        <w:rPr>
          <w:rFonts w:ascii="Verdana" w:eastAsia="Times New Roman" w:hAnsi="Verdana" w:cs="Times New Roman"/>
          <w:color w:val="auto"/>
          <w:sz w:val="20"/>
          <w:szCs w:val="20"/>
        </w:rPr>
        <w:t>е налице конфликт на интереси, който не може да бъде отстранен.</w:t>
      </w:r>
    </w:p>
    <w:p w:rsidR="00AB23B3" w:rsidRPr="002331A9" w:rsidRDefault="00AB23B3" w:rsidP="002331A9">
      <w:pPr>
        <w:widowControl/>
        <w:spacing w:after="200" w:line="360" w:lineRule="auto"/>
        <w:jc w:val="both"/>
        <w:rPr>
          <w:rFonts w:ascii="Verdana" w:eastAsia="Times New Roman" w:hAnsi="Verdana" w:cs="Times New Roman"/>
          <w:bCs/>
          <w:iCs/>
          <w:color w:val="auto"/>
          <w:sz w:val="20"/>
          <w:szCs w:val="20"/>
        </w:rPr>
      </w:pPr>
      <w:r w:rsidRPr="002331A9">
        <w:rPr>
          <w:rFonts w:ascii="Verdana" w:eastAsia="Times New Roman" w:hAnsi="Verdana" w:cs="Times New Roman"/>
          <w:b/>
          <w:bCs/>
          <w:iCs/>
          <w:color w:val="auto"/>
          <w:sz w:val="20"/>
          <w:szCs w:val="20"/>
        </w:rPr>
        <w:t>8.</w:t>
      </w:r>
      <w:r w:rsidRPr="002331A9">
        <w:rPr>
          <w:rFonts w:ascii="Verdana" w:hAnsi="Verdana" w:cs="Times New Roman"/>
          <w:color w:val="auto"/>
          <w:sz w:val="20"/>
          <w:szCs w:val="20"/>
          <w:lang w:eastAsia="en-US"/>
        </w:rPr>
        <w:t xml:space="preserve">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w:t>
      </w:r>
      <w:hyperlink r:id="rId40" w:anchor="чл740');" w:history="1">
        <w:r w:rsidRPr="002331A9">
          <w:rPr>
            <w:rFonts w:ascii="Verdana" w:hAnsi="Verdana" w:cs="Times New Roman"/>
            <w:color w:val="000000" w:themeColor="text1"/>
            <w:sz w:val="20"/>
            <w:szCs w:val="20"/>
            <w:lang w:eastAsia="en-US"/>
          </w:rPr>
          <w:t>чл. 740</w:t>
        </w:r>
      </w:hyperlink>
      <w:r w:rsidRPr="002331A9">
        <w:rPr>
          <w:rFonts w:ascii="Verdana" w:hAnsi="Verdana" w:cs="Times New Roman"/>
          <w:color w:val="000000" w:themeColor="text1"/>
          <w:sz w:val="20"/>
          <w:szCs w:val="20"/>
          <w:lang w:eastAsia="en-US"/>
        </w:rPr>
        <w:t xml:space="preserve"> от </w:t>
      </w:r>
      <w:hyperlink r:id="rId41" w:history="1">
        <w:r w:rsidRPr="002331A9">
          <w:rPr>
            <w:rFonts w:ascii="Verdana" w:hAnsi="Verdana" w:cs="Times New Roman"/>
            <w:color w:val="000000" w:themeColor="text1"/>
            <w:sz w:val="20"/>
            <w:szCs w:val="20"/>
            <w:lang w:eastAsia="en-US"/>
          </w:rPr>
          <w:t>Търговския закон</w:t>
        </w:r>
      </w:hyperlink>
      <w:r w:rsidRPr="002331A9">
        <w:rPr>
          <w:rFonts w:ascii="Verdana" w:hAnsi="Verdana" w:cs="Times New Roman"/>
          <w:color w:val="auto"/>
          <w:sz w:val="20"/>
          <w:szCs w:val="20"/>
          <w:lang w:eastAsia="en-US"/>
        </w:rPr>
        <w:t>,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AB23B3" w:rsidRPr="002331A9" w:rsidRDefault="00AB23B3" w:rsidP="002331A9">
      <w:pPr>
        <w:widowControl/>
        <w:spacing w:after="60" w:line="360" w:lineRule="auto"/>
        <w:jc w:val="both"/>
        <w:rPr>
          <w:rFonts w:ascii="Verdana" w:hAnsi="Verdana" w:cs="Times New Roman"/>
          <w:b/>
          <w:color w:val="auto"/>
          <w:sz w:val="20"/>
          <w:szCs w:val="20"/>
          <w:lang w:eastAsia="en-US"/>
        </w:rPr>
      </w:pPr>
      <w:r w:rsidRPr="002331A9">
        <w:rPr>
          <w:rFonts w:ascii="Verdana" w:hAnsi="Verdana" w:cs="Times New Roman"/>
          <w:b/>
          <w:color w:val="auto"/>
          <w:sz w:val="20"/>
          <w:szCs w:val="20"/>
          <w:lang w:eastAsia="en-US"/>
        </w:rPr>
        <w:t>(2)</w:t>
      </w:r>
      <w:r w:rsidRPr="002331A9">
        <w:rPr>
          <w:rFonts w:ascii="Verdana" w:hAnsi="Verdana" w:cs="Times New Roman"/>
          <w:b/>
          <w:i/>
          <w:color w:val="auto"/>
          <w:sz w:val="20"/>
          <w:szCs w:val="20"/>
          <w:lang w:eastAsia="en-US"/>
        </w:rPr>
        <w:t xml:space="preserve"> </w:t>
      </w:r>
      <w:r w:rsidRPr="002331A9">
        <w:rPr>
          <w:rFonts w:ascii="Verdana" w:hAnsi="Verdana" w:cs="Times New Roman"/>
          <w:b/>
          <w:color w:val="auto"/>
          <w:sz w:val="20"/>
          <w:szCs w:val="20"/>
          <w:lang w:eastAsia="en-US"/>
        </w:rPr>
        <w:t>Основанията по чл.</w:t>
      </w:r>
      <w:r w:rsidR="0045548F" w:rsidRPr="002331A9">
        <w:rPr>
          <w:rFonts w:ascii="Verdana" w:hAnsi="Verdana" w:cs="Times New Roman"/>
          <w:b/>
          <w:color w:val="auto"/>
          <w:sz w:val="20"/>
          <w:szCs w:val="20"/>
          <w:lang w:eastAsia="en-US"/>
        </w:rPr>
        <w:t xml:space="preserve"> </w:t>
      </w:r>
      <w:r w:rsidRPr="002331A9">
        <w:rPr>
          <w:rFonts w:ascii="Verdana" w:hAnsi="Verdana" w:cs="Times New Roman"/>
          <w:b/>
          <w:color w:val="auto"/>
          <w:sz w:val="20"/>
          <w:szCs w:val="20"/>
          <w:lang w:eastAsia="en-US"/>
        </w:rPr>
        <w:t>54, ал.</w:t>
      </w:r>
      <w:r w:rsidR="0045548F" w:rsidRPr="002331A9">
        <w:rPr>
          <w:rFonts w:ascii="Verdana" w:hAnsi="Verdana" w:cs="Times New Roman"/>
          <w:b/>
          <w:color w:val="auto"/>
          <w:sz w:val="20"/>
          <w:szCs w:val="20"/>
          <w:lang w:eastAsia="en-US"/>
        </w:rPr>
        <w:t xml:space="preserve"> </w:t>
      </w:r>
      <w:r w:rsidRPr="002331A9">
        <w:rPr>
          <w:rFonts w:ascii="Verdana" w:hAnsi="Verdana" w:cs="Times New Roman"/>
          <w:b/>
          <w:color w:val="auto"/>
          <w:sz w:val="20"/>
          <w:szCs w:val="20"/>
          <w:lang w:eastAsia="en-US"/>
        </w:rPr>
        <w:t>1, т.</w:t>
      </w:r>
      <w:r w:rsidR="0045548F" w:rsidRPr="002331A9">
        <w:rPr>
          <w:rFonts w:ascii="Verdana" w:hAnsi="Verdana" w:cs="Times New Roman"/>
          <w:b/>
          <w:color w:val="auto"/>
          <w:sz w:val="20"/>
          <w:szCs w:val="20"/>
          <w:lang w:eastAsia="en-US"/>
        </w:rPr>
        <w:t xml:space="preserve"> </w:t>
      </w:r>
      <w:r w:rsidRPr="002331A9">
        <w:rPr>
          <w:rFonts w:ascii="Verdana" w:hAnsi="Verdana" w:cs="Times New Roman"/>
          <w:b/>
          <w:color w:val="auto"/>
          <w:sz w:val="20"/>
          <w:szCs w:val="20"/>
          <w:lang w:eastAsia="en-US"/>
        </w:rPr>
        <w:t>1, т.</w:t>
      </w:r>
      <w:r w:rsidR="0045548F" w:rsidRPr="002331A9">
        <w:rPr>
          <w:rFonts w:ascii="Verdana" w:hAnsi="Verdana" w:cs="Times New Roman"/>
          <w:b/>
          <w:color w:val="auto"/>
          <w:sz w:val="20"/>
          <w:szCs w:val="20"/>
          <w:lang w:eastAsia="en-US"/>
        </w:rPr>
        <w:t xml:space="preserve"> </w:t>
      </w:r>
      <w:r w:rsidRPr="002331A9">
        <w:rPr>
          <w:rFonts w:ascii="Verdana" w:hAnsi="Verdana" w:cs="Times New Roman"/>
          <w:b/>
          <w:color w:val="auto"/>
          <w:sz w:val="20"/>
          <w:szCs w:val="20"/>
          <w:lang w:eastAsia="en-US"/>
        </w:rPr>
        <w:t xml:space="preserve">2 и т. 7 от ЗОП се отнасят за: </w:t>
      </w:r>
    </w:p>
    <w:p w:rsidR="00AB23B3" w:rsidRPr="002331A9" w:rsidRDefault="00AB23B3" w:rsidP="002331A9">
      <w:pPr>
        <w:widowControl/>
        <w:spacing w:after="60" w:line="360" w:lineRule="auto"/>
        <w:jc w:val="both"/>
        <w:rPr>
          <w:rFonts w:ascii="Verdana" w:hAnsi="Verdana" w:cs="Times New Roman"/>
          <w:color w:val="auto"/>
          <w:sz w:val="20"/>
          <w:szCs w:val="20"/>
          <w:lang w:eastAsia="en-US"/>
        </w:rPr>
      </w:pPr>
      <w:r w:rsidRPr="002331A9">
        <w:rPr>
          <w:rFonts w:ascii="Verdana" w:hAnsi="Verdana" w:cs="Times New Roman"/>
          <w:color w:val="auto"/>
          <w:sz w:val="20"/>
          <w:szCs w:val="20"/>
          <w:lang w:eastAsia="en-US"/>
        </w:rPr>
        <w:t>а/. лицата, които представляват участника или кандидата;</w:t>
      </w:r>
    </w:p>
    <w:p w:rsidR="00AB23B3" w:rsidRPr="002331A9" w:rsidRDefault="00AB23B3" w:rsidP="002331A9">
      <w:pPr>
        <w:widowControl/>
        <w:spacing w:after="60" w:line="360" w:lineRule="auto"/>
        <w:jc w:val="both"/>
        <w:rPr>
          <w:rFonts w:ascii="Verdana" w:hAnsi="Verdana" w:cs="Times New Roman"/>
          <w:color w:val="auto"/>
          <w:sz w:val="20"/>
          <w:szCs w:val="20"/>
          <w:lang w:eastAsia="en-US"/>
        </w:rPr>
      </w:pPr>
      <w:r w:rsidRPr="002331A9">
        <w:rPr>
          <w:rFonts w:ascii="Verdana" w:hAnsi="Verdana" w:cs="Times New Roman"/>
          <w:color w:val="auto"/>
          <w:sz w:val="20"/>
          <w:szCs w:val="20"/>
          <w:lang w:eastAsia="en-US"/>
        </w:rPr>
        <w:t xml:space="preserve">б/. лицата, които са членове на управителни и надзорни органи на участника или кандидата; </w:t>
      </w:r>
    </w:p>
    <w:p w:rsidR="00AB23B3" w:rsidRPr="002331A9" w:rsidRDefault="00AB23B3" w:rsidP="002331A9">
      <w:pPr>
        <w:widowControl/>
        <w:spacing w:after="60" w:line="360" w:lineRule="auto"/>
        <w:jc w:val="both"/>
        <w:rPr>
          <w:rFonts w:ascii="Verdana" w:hAnsi="Verdana" w:cs="Times New Roman"/>
          <w:color w:val="auto"/>
          <w:sz w:val="20"/>
          <w:szCs w:val="20"/>
          <w:lang w:eastAsia="en-US"/>
        </w:rPr>
      </w:pPr>
      <w:r w:rsidRPr="002331A9">
        <w:rPr>
          <w:rFonts w:ascii="Verdana" w:hAnsi="Verdana" w:cs="Times New Roman"/>
          <w:color w:val="auto"/>
          <w:sz w:val="20"/>
          <w:szCs w:val="20"/>
          <w:lang w:eastAsia="en-US"/>
        </w:rPr>
        <w:t>в/.</w:t>
      </w:r>
      <w:r w:rsidR="006663A3" w:rsidRPr="002331A9">
        <w:rPr>
          <w:rFonts w:ascii="Verdana" w:hAnsi="Verdana" w:cs="Times New Roman"/>
          <w:color w:val="auto"/>
          <w:sz w:val="20"/>
          <w:szCs w:val="20"/>
          <w:lang w:eastAsia="en-US"/>
        </w:rPr>
        <w:t xml:space="preserve"> </w:t>
      </w:r>
      <w:r w:rsidRPr="002331A9">
        <w:rPr>
          <w:rFonts w:ascii="Verdana" w:hAnsi="Verdana" w:cs="Times New Roman"/>
          <w:color w:val="auto"/>
          <w:sz w:val="20"/>
          <w:szCs w:val="20"/>
          <w:lang w:eastAsia="en-US"/>
        </w:rPr>
        <w:t>други лица, които имат правомощия да упражняват контрол при вземането на решения и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AB23B3" w:rsidRPr="002331A9" w:rsidRDefault="00AB23B3" w:rsidP="002331A9">
      <w:pPr>
        <w:widowControl/>
        <w:spacing w:after="60" w:line="360" w:lineRule="auto"/>
        <w:jc w:val="both"/>
        <w:rPr>
          <w:rFonts w:ascii="Verdana" w:hAnsi="Verdana" w:cs="Times New Roman"/>
          <w:color w:val="auto"/>
          <w:sz w:val="20"/>
          <w:szCs w:val="20"/>
          <w:lang w:eastAsia="en-US"/>
        </w:rPr>
      </w:pPr>
      <w:r w:rsidRPr="002331A9">
        <w:rPr>
          <w:rFonts w:ascii="Verdana" w:hAnsi="Verdana" w:cs="Times New Roman"/>
          <w:b/>
          <w:i/>
          <w:color w:val="auto"/>
          <w:sz w:val="20"/>
          <w:szCs w:val="20"/>
          <w:lang w:eastAsia="en-US"/>
        </w:rPr>
        <w:t xml:space="preserve">*Забележка: </w:t>
      </w:r>
      <w:r w:rsidRPr="002331A9">
        <w:rPr>
          <w:rFonts w:ascii="Verdana" w:hAnsi="Verdana" w:cs="Times New Roman"/>
          <w:color w:val="auto"/>
          <w:sz w:val="20"/>
          <w:szCs w:val="20"/>
          <w:lang w:eastAsia="en-US"/>
        </w:rPr>
        <w:t>Когато изискванията по чл. 54, ал. 1, т. 1, 2 и 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от ЗОП се попълва в отделен ЕЕДОП за всяко лице или за някои от лицата. В последната хипотеза</w:t>
      </w:r>
      <w:r w:rsidR="0047308C" w:rsidRPr="002331A9">
        <w:rPr>
          <w:rFonts w:ascii="Verdana" w:hAnsi="Verdana" w:cs="Times New Roman"/>
          <w:color w:val="auto"/>
          <w:sz w:val="20"/>
          <w:szCs w:val="20"/>
          <w:lang w:eastAsia="en-US"/>
        </w:rPr>
        <w:t xml:space="preserve"> –</w:t>
      </w:r>
      <w:r w:rsidRPr="002331A9">
        <w:rPr>
          <w:rFonts w:ascii="Verdana" w:hAnsi="Verdana" w:cs="Times New Roman"/>
          <w:color w:val="auto"/>
          <w:sz w:val="20"/>
          <w:szCs w:val="20"/>
          <w:lang w:eastAsia="en-US"/>
        </w:rPr>
        <w:t xml:space="preserve"> при подаване на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030D6B" w:rsidRPr="00030D6B" w:rsidRDefault="00AB23B3" w:rsidP="00030D6B">
      <w:pPr>
        <w:spacing w:line="360" w:lineRule="auto"/>
        <w:jc w:val="both"/>
        <w:rPr>
          <w:rFonts w:ascii="Verdana" w:eastAsia="MS ??" w:hAnsi="Verdana" w:cs="Times New Roman"/>
          <w:color w:val="auto"/>
          <w:sz w:val="20"/>
          <w:szCs w:val="20"/>
        </w:rPr>
      </w:pPr>
      <w:r w:rsidRPr="002331A9">
        <w:rPr>
          <w:rFonts w:ascii="Verdana" w:eastAsia="Courier New" w:hAnsi="Verdana" w:cs="Verdana"/>
          <w:b/>
          <w:bCs/>
          <w:color w:val="auto"/>
          <w:sz w:val="20"/>
          <w:szCs w:val="20"/>
        </w:rPr>
        <w:t xml:space="preserve">(3) </w:t>
      </w:r>
      <w:r w:rsidR="00030D6B" w:rsidRPr="00030D6B">
        <w:rPr>
          <w:rFonts w:ascii="Verdana" w:eastAsia="MS ??" w:hAnsi="Verdana" w:cs="Times New Roman"/>
          <w:b/>
          <w:color w:val="auto"/>
          <w:sz w:val="20"/>
          <w:szCs w:val="20"/>
          <w:u w:val="single"/>
        </w:rPr>
        <w:t>Специфични национални основания за изключване</w:t>
      </w:r>
      <w:r w:rsidR="00030D6B" w:rsidRPr="00030D6B">
        <w:rPr>
          <w:rFonts w:ascii="Verdana" w:eastAsia="Times New Roman" w:hAnsi="Verdana" w:cs="Times New Roman"/>
          <w:b/>
          <w:bCs/>
          <w:color w:val="auto"/>
          <w:sz w:val="20"/>
          <w:szCs w:val="20"/>
        </w:rPr>
        <w:t xml:space="preserve">, </w:t>
      </w:r>
      <w:r w:rsidR="00030D6B" w:rsidRPr="00030D6B">
        <w:rPr>
          <w:rFonts w:ascii="Verdana" w:eastAsia="Times New Roman" w:hAnsi="Verdana" w:cs="Times New Roman"/>
          <w:bCs/>
          <w:color w:val="auto"/>
          <w:sz w:val="20"/>
          <w:szCs w:val="20"/>
        </w:rPr>
        <w:t>които следва да се декларират   в</w:t>
      </w:r>
      <w:r w:rsidR="00030D6B" w:rsidRPr="00030D6B">
        <w:rPr>
          <w:rFonts w:ascii="Verdana" w:eastAsia="Times New Roman" w:hAnsi="Verdana" w:cs="Times New Roman"/>
          <w:color w:val="auto"/>
          <w:sz w:val="20"/>
          <w:szCs w:val="20"/>
        </w:rPr>
        <w:t xml:space="preserve"> </w:t>
      </w:r>
      <w:r w:rsidR="00030D6B" w:rsidRPr="00030D6B">
        <w:rPr>
          <w:rFonts w:ascii="Verdana" w:eastAsia="Times New Roman" w:hAnsi="Verdana" w:cs="Times New Roman"/>
          <w:bCs/>
          <w:iCs/>
          <w:color w:val="auto"/>
          <w:sz w:val="20"/>
          <w:szCs w:val="20"/>
        </w:rPr>
        <w:t>Част III.</w:t>
      </w:r>
      <w:r w:rsidR="00030D6B" w:rsidRPr="00030D6B">
        <w:rPr>
          <w:rFonts w:ascii="Verdana" w:eastAsia="Times New Roman" w:hAnsi="Verdana" w:cs="Times New Roman"/>
          <w:color w:val="auto"/>
          <w:sz w:val="20"/>
          <w:szCs w:val="20"/>
        </w:rPr>
        <w:t xml:space="preserve"> </w:t>
      </w:r>
      <w:r w:rsidR="00030D6B" w:rsidRPr="00030D6B">
        <w:rPr>
          <w:rFonts w:ascii="Verdana" w:eastAsia="Times New Roman" w:hAnsi="Verdana" w:cs="Times New Roman"/>
          <w:bCs/>
          <w:iCs/>
          <w:color w:val="auto"/>
          <w:sz w:val="20"/>
          <w:szCs w:val="20"/>
        </w:rPr>
        <w:t>"Основания за изключване"</w:t>
      </w:r>
      <w:r w:rsidR="00030D6B" w:rsidRPr="00030D6B">
        <w:rPr>
          <w:rFonts w:ascii="Verdana" w:eastAsia="Times New Roman" w:hAnsi="Verdana" w:cs="Times New Roman"/>
          <w:color w:val="auto"/>
          <w:sz w:val="20"/>
          <w:szCs w:val="20"/>
        </w:rPr>
        <w:t xml:space="preserve">, </w:t>
      </w:r>
      <w:r w:rsidR="00030D6B" w:rsidRPr="00030D6B">
        <w:rPr>
          <w:rFonts w:ascii="Verdana" w:eastAsia="Times New Roman" w:hAnsi="Verdana" w:cs="Times New Roman"/>
          <w:bCs/>
          <w:iCs/>
          <w:color w:val="auto"/>
          <w:sz w:val="20"/>
          <w:szCs w:val="20"/>
        </w:rPr>
        <w:t>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 поле 1) от Единния европейски документ за обществени поръчки  (ЕЕДОП)</w:t>
      </w:r>
      <w:r w:rsidR="00030D6B" w:rsidRPr="00030D6B">
        <w:rPr>
          <w:rFonts w:ascii="Verdana" w:eastAsia="MS ??" w:hAnsi="Verdana" w:cs="Times New Roman"/>
          <w:color w:val="auto"/>
          <w:sz w:val="20"/>
          <w:szCs w:val="20"/>
        </w:rPr>
        <w:t>:</w:t>
      </w:r>
    </w:p>
    <w:p w:rsidR="00030D6B" w:rsidRPr="00030D6B" w:rsidRDefault="00030D6B" w:rsidP="00030D6B">
      <w:pPr>
        <w:widowControl/>
        <w:spacing w:line="360" w:lineRule="auto"/>
        <w:jc w:val="both"/>
        <w:rPr>
          <w:rFonts w:ascii="Verdana" w:eastAsia="Courier New" w:hAnsi="Verdana" w:cs="Times New Roman"/>
          <w:b/>
          <w:bCs/>
          <w:color w:val="auto"/>
          <w:sz w:val="20"/>
          <w:szCs w:val="20"/>
          <w:lang w:val="en-US"/>
        </w:rPr>
      </w:pPr>
      <w:r w:rsidRPr="00030D6B">
        <w:rPr>
          <w:rFonts w:ascii="Verdana" w:eastAsia="MS ??" w:hAnsi="Verdana" w:cs="Times New Roman"/>
          <w:color w:val="auto"/>
          <w:sz w:val="20"/>
          <w:szCs w:val="20"/>
          <w:lang w:val="en-US"/>
        </w:rPr>
        <w:t>A.</w:t>
      </w:r>
      <w:r w:rsidRPr="00030D6B">
        <w:rPr>
          <w:rFonts w:ascii="Verdana" w:eastAsia="MS ??" w:hAnsi="Verdana" w:cs="Times New Roman"/>
          <w:color w:val="auto"/>
          <w:sz w:val="20"/>
          <w:szCs w:val="20"/>
          <w:lang w:eastAsia="en-US"/>
        </w:rPr>
        <w:t xml:space="preserve"> Участникът, следва да декларира л</w:t>
      </w:r>
      <w:r w:rsidRPr="00030D6B">
        <w:rPr>
          <w:rFonts w:ascii="Verdana" w:eastAsia="Times New Roman" w:hAnsi="Verdana" w:cs="Times New Roman"/>
          <w:color w:val="auto"/>
          <w:sz w:val="20"/>
          <w:szCs w:val="20"/>
        </w:rPr>
        <w:t xml:space="preserve">ипсата или наличието на влязла в сила присъда за престъпление по чл.194-208, чл.213а-217, чл.219-252 или чл.254а-260 НК. </w:t>
      </w:r>
    </w:p>
    <w:p w:rsidR="00030D6B" w:rsidRPr="00030D6B" w:rsidRDefault="00030D6B" w:rsidP="00030D6B">
      <w:pPr>
        <w:widowControl/>
        <w:spacing w:line="360" w:lineRule="auto"/>
        <w:jc w:val="both"/>
        <w:rPr>
          <w:rFonts w:ascii="Verdana" w:eastAsia="Batang" w:hAnsi="Verdana" w:cs="Times New Roman"/>
          <w:color w:val="auto"/>
          <w:sz w:val="20"/>
          <w:szCs w:val="20"/>
          <w:lang w:eastAsia="en-US"/>
        </w:rPr>
      </w:pPr>
      <w:r w:rsidRPr="00030D6B">
        <w:rPr>
          <w:rFonts w:ascii="Verdana" w:eastAsia="MS ??" w:hAnsi="Verdana" w:cs="Times New Roman"/>
          <w:color w:val="auto"/>
          <w:sz w:val="20"/>
          <w:szCs w:val="20"/>
          <w:lang w:eastAsia="en-US"/>
        </w:rPr>
        <w:t xml:space="preserve">Б. </w:t>
      </w:r>
      <w:r w:rsidRPr="00030D6B">
        <w:rPr>
          <w:rFonts w:ascii="Verdana" w:eastAsia="MS ??" w:hAnsi="Verdana" w:cs="Times New Roman"/>
          <w:bCs/>
          <w:color w:val="auto"/>
          <w:sz w:val="20"/>
          <w:szCs w:val="20"/>
          <w:lang w:eastAsia="en-US"/>
        </w:rPr>
        <w:t xml:space="preserve">Участникът, не следва да е </w:t>
      </w:r>
      <w:r w:rsidRPr="00030D6B">
        <w:rPr>
          <w:rFonts w:ascii="Verdana" w:eastAsia="Batang" w:hAnsi="Verdana" w:cs="Times New Roman"/>
          <w:color w:val="auto"/>
          <w:sz w:val="20"/>
          <w:szCs w:val="20"/>
          <w:lang w:eastAsia="en-US"/>
        </w:rPr>
        <w:t xml:space="preserve">свързано лице с други участници в настоящата процедура, съгласно чл. 101, ал. 11 ЗОП . </w:t>
      </w:r>
    </w:p>
    <w:p w:rsidR="00030D6B" w:rsidRPr="00030D6B" w:rsidRDefault="00030D6B" w:rsidP="00030D6B">
      <w:pPr>
        <w:widowControl/>
        <w:spacing w:line="360" w:lineRule="auto"/>
        <w:jc w:val="both"/>
        <w:rPr>
          <w:rFonts w:ascii="Verdana" w:hAnsi="Verdana" w:cs="Times New Roman"/>
          <w:color w:val="auto"/>
          <w:sz w:val="20"/>
          <w:szCs w:val="20"/>
          <w:lang w:eastAsia="en-US"/>
        </w:rPr>
      </w:pPr>
      <w:r w:rsidRPr="00030D6B">
        <w:rPr>
          <w:rFonts w:ascii="Verdana" w:eastAsia="Batang" w:hAnsi="Verdana" w:cs="Times New Roman"/>
          <w:color w:val="auto"/>
          <w:sz w:val="20"/>
          <w:szCs w:val="20"/>
          <w:lang w:eastAsia="en-US"/>
        </w:rPr>
        <w:t xml:space="preserve">В. За участникът не следва да </w:t>
      </w:r>
      <w:r w:rsidRPr="00030D6B">
        <w:rPr>
          <w:rFonts w:ascii="Verdana" w:eastAsia="Times New Roman" w:hAnsi="Verdana" w:cs="Times New Roman"/>
          <w:b/>
          <w:color w:val="auto"/>
          <w:sz w:val="20"/>
          <w:szCs w:val="20"/>
          <w:lang w:val="en-US" w:eastAsia="en-US"/>
        </w:rPr>
        <w:t xml:space="preserve">e </w:t>
      </w:r>
      <w:r w:rsidRPr="00030D6B">
        <w:rPr>
          <w:rFonts w:ascii="Verdana" w:hAnsi="Verdana" w:cs="Times New Roman"/>
          <w:color w:val="auto"/>
          <w:sz w:val="20"/>
          <w:szCs w:val="20"/>
          <w:lang w:eastAsia="en-US"/>
        </w:rPr>
        <w:t xml:space="preserve">установено с влязло в сила наказателно постановление, или съдебно решение, нарушение на </w:t>
      </w:r>
      <w:hyperlink r:id="rId42" w:anchor="чл61_ал1');" w:history="1">
        <w:r w:rsidRPr="00030D6B">
          <w:rPr>
            <w:rFonts w:ascii="Verdana" w:hAnsi="Verdana" w:cs="Times New Roman"/>
            <w:color w:val="auto"/>
            <w:sz w:val="20"/>
            <w:szCs w:val="20"/>
            <w:lang w:eastAsia="en-US"/>
          </w:rPr>
          <w:t>чл. 61, ал. 1</w:t>
        </w:r>
      </w:hyperlink>
      <w:r w:rsidRPr="00030D6B">
        <w:rPr>
          <w:rFonts w:ascii="Verdana" w:hAnsi="Verdana" w:cs="Times New Roman"/>
          <w:color w:val="auto"/>
          <w:sz w:val="20"/>
          <w:szCs w:val="20"/>
          <w:lang w:eastAsia="en-US"/>
        </w:rPr>
        <w:t xml:space="preserve">, </w:t>
      </w:r>
      <w:hyperlink r:id="rId43" w:anchor="чл62_ал1');" w:history="1">
        <w:r w:rsidRPr="00030D6B">
          <w:rPr>
            <w:rFonts w:ascii="Verdana" w:hAnsi="Verdana" w:cs="Times New Roman"/>
            <w:color w:val="auto"/>
            <w:sz w:val="20"/>
            <w:szCs w:val="20"/>
            <w:lang w:eastAsia="en-US"/>
          </w:rPr>
          <w:t>чл. 62, ал. 1</w:t>
        </w:r>
      </w:hyperlink>
      <w:r w:rsidRPr="00030D6B">
        <w:rPr>
          <w:rFonts w:ascii="Verdana" w:hAnsi="Verdana" w:cs="Times New Roman"/>
          <w:color w:val="auto"/>
          <w:sz w:val="20"/>
          <w:szCs w:val="20"/>
          <w:lang w:eastAsia="en-US"/>
        </w:rPr>
        <w:t xml:space="preserve"> или </w:t>
      </w:r>
      <w:hyperlink r:id="rId44" w:anchor="чл62_ал3');" w:history="1">
        <w:r w:rsidRPr="00030D6B">
          <w:rPr>
            <w:rFonts w:ascii="Verdana" w:hAnsi="Verdana" w:cs="Times New Roman"/>
            <w:color w:val="auto"/>
            <w:sz w:val="20"/>
            <w:szCs w:val="20"/>
            <w:lang w:eastAsia="en-US"/>
          </w:rPr>
          <w:t>3</w:t>
        </w:r>
      </w:hyperlink>
      <w:r w:rsidRPr="00030D6B">
        <w:rPr>
          <w:rFonts w:ascii="Verdana" w:hAnsi="Verdana" w:cs="Times New Roman"/>
          <w:color w:val="auto"/>
          <w:sz w:val="20"/>
          <w:szCs w:val="20"/>
          <w:lang w:eastAsia="en-US"/>
        </w:rPr>
        <w:t xml:space="preserve">, </w:t>
      </w:r>
      <w:hyperlink r:id="rId45" w:anchor="чл63_ал1');" w:history="1">
        <w:r w:rsidRPr="00030D6B">
          <w:rPr>
            <w:rFonts w:ascii="Verdana" w:hAnsi="Verdana" w:cs="Times New Roman"/>
            <w:color w:val="auto"/>
            <w:sz w:val="20"/>
            <w:szCs w:val="20"/>
            <w:lang w:eastAsia="en-US"/>
          </w:rPr>
          <w:t>чл. 63, ал. 1</w:t>
        </w:r>
      </w:hyperlink>
      <w:r w:rsidRPr="00030D6B">
        <w:rPr>
          <w:rFonts w:ascii="Verdana" w:hAnsi="Verdana" w:cs="Times New Roman"/>
          <w:color w:val="auto"/>
          <w:sz w:val="20"/>
          <w:szCs w:val="20"/>
          <w:lang w:eastAsia="en-US"/>
        </w:rPr>
        <w:t xml:space="preserve"> или </w:t>
      </w:r>
      <w:hyperlink r:id="rId46" w:anchor="чл63_ал2');" w:history="1">
        <w:r w:rsidRPr="00030D6B">
          <w:rPr>
            <w:rFonts w:ascii="Verdana" w:hAnsi="Verdana" w:cs="Times New Roman"/>
            <w:color w:val="auto"/>
            <w:sz w:val="20"/>
            <w:szCs w:val="20"/>
            <w:lang w:eastAsia="en-US"/>
          </w:rPr>
          <w:t>2</w:t>
        </w:r>
      </w:hyperlink>
      <w:r w:rsidRPr="00030D6B">
        <w:rPr>
          <w:rFonts w:ascii="Verdana" w:hAnsi="Verdana" w:cs="Times New Roman"/>
          <w:color w:val="auto"/>
          <w:sz w:val="20"/>
          <w:szCs w:val="20"/>
          <w:lang w:eastAsia="en-US"/>
        </w:rPr>
        <w:t xml:space="preserve">, </w:t>
      </w:r>
      <w:hyperlink r:id="rId47" w:anchor="чл228_ал3');" w:history="1">
        <w:r w:rsidRPr="00030D6B">
          <w:rPr>
            <w:rFonts w:ascii="Verdana" w:hAnsi="Verdana" w:cs="Times New Roman"/>
            <w:color w:val="auto"/>
            <w:sz w:val="20"/>
            <w:szCs w:val="20"/>
            <w:lang w:eastAsia="en-US"/>
          </w:rPr>
          <w:t>чл. 228, ал. 3</w:t>
        </w:r>
      </w:hyperlink>
      <w:r w:rsidRPr="00030D6B">
        <w:rPr>
          <w:rFonts w:ascii="Verdana" w:hAnsi="Verdana" w:cs="Times New Roman"/>
          <w:color w:val="auto"/>
          <w:sz w:val="20"/>
          <w:szCs w:val="20"/>
          <w:lang w:eastAsia="en-US"/>
        </w:rPr>
        <w:t xml:space="preserve"> от </w:t>
      </w:r>
      <w:hyperlink r:id="rId48" w:history="1">
        <w:r w:rsidRPr="00030D6B">
          <w:rPr>
            <w:rFonts w:ascii="Verdana" w:hAnsi="Verdana" w:cs="Times New Roman"/>
            <w:color w:val="auto"/>
            <w:sz w:val="20"/>
            <w:szCs w:val="20"/>
            <w:lang w:eastAsia="en-US"/>
          </w:rPr>
          <w:t>Кодекса на труда</w:t>
        </w:r>
      </w:hyperlink>
      <w:r w:rsidRPr="00030D6B">
        <w:rPr>
          <w:rFonts w:ascii="Verdana" w:hAnsi="Verdana" w:cs="Times New Roman"/>
          <w:color w:val="auto"/>
          <w:sz w:val="20"/>
          <w:szCs w:val="20"/>
          <w:lang w:eastAsia="en-US"/>
        </w:rPr>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rsidR="00030D6B" w:rsidRPr="00030D6B" w:rsidRDefault="00030D6B" w:rsidP="00030D6B">
      <w:pPr>
        <w:widowControl/>
        <w:spacing w:line="360" w:lineRule="auto"/>
        <w:jc w:val="both"/>
        <w:rPr>
          <w:rFonts w:ascii="Verdana" w:hAnsi="Verdana" w:cs="Times New Roman"/>
          <w:color w:val="auto"/>
          <w:sz w:val="20"/>
          <w:szCs w:val="20"/>
          <w:lang w:eastAsia="en-US"/>
        </w:rPr>
      </w:pPr>
      <w:r w:rsidRPr="00030D6B">
        <w:rPr>
          <w:rFonts w:ascii="Verdana" w:hAnsi="Verdana" w:cs="Times New Roman"/>
          <w:color w:val="auto"/>
          <w:sz w:val="20"/>
          <w:szCs w:val="20"/>
          <w:lang w:eastAsia="en-US"/>
        </w:rPr>
        <w:t>Г.</w:t>
      </w:r>
      <w:r w:rsidRPr="00030D6B">
        <w:rPr>
          <w:rFonts w:ascii="Verdana" w:eastAsia="Batang" w:hAnsi="Verdana" w:cs="Times New Roman"/>
          <w:color w:val="auto"/>
          <w:sz w:val="20"/>
          <w:szCs w:val="20"/>
          <w:lang w:eastAsia="en-US"/>
        </w:rPr>
        <w:t xml:space="preserve"> За участникът не следва да </w:t>
      </w:r>
      <w:r w:rsidRPr="00030D6B">
        <w:rPr>
          <w:rFonts w:ascii="Verdana" w:eastAsia="Times New Roman" w:hAnsi="Verdana" w:cs="Times New Roman"/>
          <w:b/>
          <w:color w:val="auto"/>
          <w:sz w:val="20"/>
          <w:szCs w:val="20"/>
          <w:lang w:val="en-US" w:eastAsia="en-US"/>
        </w:rPr>
        <w:t xml:space="preserve">e </w:t>
      </w:r>
      <w:r w:rsidRPr="00030D6B">
        <w:rPr>
          <w:rFonts w:ascii="Verdana" w:hAnsi="Verdana" w:cs="Times New Roman"/>
          <w:color w:val="auto"/>
          <w:sz w:val="20"/>
          <w:szCs w:val="20"/>
          <w:lang w:eastAsia="en-US"/>
        </w:rPr>
        <w:t xml:space="preserve">установено нарушение по </w:t>
      </w:r>
      <w:hyperlink r:id="rId49" w:anchor="чл13_ал1');" w:history="1">
        <w:r w:rsidRPr="00030D6B">
          <w:rPr>
            <w:rFonts w:ascii="Verdana" w:hAnsi="Verdana" w:cs="Times New Roman"/>
            <w:color w:val="auto"/>
            <w:sz w:val="20"/>
            <w:szCs w:val="20"/>
            <w:lang w:eastAsia="en-US"/>
          </w:rPr>
          <w:t>чл. 13, ал. 1</w:t>
        </w:r>
      </w:hyperlink>
      <w:r w:rsidRPr="00030D6B">
        <w:rPr>
          <w:rFonts w:ascii="Verdana" w:hAnsi="Verdana" w:cs="Times New Roman"/>
          <w:color w:val="auto"/>
          <w:sz w:val="20"/>
          <w:szCs w:val="20"/>
          <w:lang w:eastAsia="en-US"/>
        </w:rPr>
        <w:t xml:space="preserve"> от </w:t>
      </w:r>
      <w:hyperlink r:id="rId50" w:history="1">
        <w:r w:rsidRPr="00030D6B">
          <w:rPr>
            <w:rFonts w:ascii="Verdana" w:hAnsi="Verdana" w:cs="Times New Roman"/>
            <w:color w:val="auto"/>
            <w:sz w:val="20"/>
            <w:szCs w:val="20"/>
            <w:lang w:eastAsia="en-US"/>
          </w:rPr>
          <w:t>Закона за трудовата миграция и трудовата мобилност</w:t>
        </w:r>
      </w:hyperlink>
    </w:p>
    <w:p w:rsidR="00030D6B" w:rsidRPr="00030D6B" w:rsidRDefault="00030D6B" w:rsidP="00030D6B">
      <w:pPr>
        <w:widowControl/>
        <w:spacing w:line="360" w:lineRule="auto"/>
        <w:jc w:val="both"/>
        <w:rPr>
          <w:rFonts w:ascii="Verdana" w:eastAsia="Batang" w:hAnsi="Verdana" w:cs="Times New Roman"/>
          <w:color w:val="auto"/>
          <w:sz w:val="20"/>
          <w:szCs w:val="20"/>
          <w:lang w:eastAsia="en-US"/>
        </w:rPr>
      </w:pPr>
      <w:r w:rsidRPr="00030D6B">
        <w:rPr>
          <w:rFonts w:ascii="Verdana" w:eastAsia="Batang" w:hAnsi="Verdana" w:cs="Times New Roman"/>
          <w:color w:val="auto"/>
          <w:sz w:val="20"/>
          <w:szCs w:val="20"/>
          <w:lang w:eastAsia="en-US"/>
        </w:rPr>
        <w:t xml:space="preserve">Д. За участникът не следва да са налице обстоятелствата по </w:t>
      </w:r>
      <w:r w:rsidRPr="00030D6B">
        <w:rPr>
          <w:rFonts w:ascii="Verdana" w:eastAsia="Times New Roman" w:hAnsi="Verdana" w:cs="Times New Roman"/>
          <w:sz w:val="20"/>
          <w:szCs w:val="20"/>
          <w:lang w:eastAsia="en-US"/>
        </w:rPr>
        <w:t>чл. 69 от Закона за противодействие на корупцията и за отнемане на незаконно придобитото имущество.</w:t>
      </w:r>
    </w:p>
    <w:p w:rsidR="00030D6B" w:rsidRPr="00030D6B" w:rsidRDefault="00030D6B" w:rsidP="00030D6B">
      <w:pPr>
        <w:widowControl/>
        <w:spacing w:line="360" w:lineRule="auto"/>
        <w:jc w:val="both"/>
        <w:rPr>
          <w:rFonts w:ascii="Verdana" w:eastAsia="Batang" w:hAnsi="Verdana" w:cs="Times New Roman"/>
          <w:color w:val="auto"/>
          <w:sz w:val="20"/>
          <w:szCs w:val="20"/>
          <w:lang w:eastAsia="en-US"/>
        </w:rPr>
      </w:pPr>
      <w:r w:rsidRPr="00030D6B">
        <w:rPr>
          <w:rFonts w:ascii="Verdana" w:eastAsia="Batang" w:hAnsi="Verdana" w:cs="Times New Roman"/>
          <w:color w:val="auto"/>
          <w:sz w:val="20"/>
          <w:szCs w:val="20"/>
          <w:lang w:eastAsia="en-US"/>
        </w:rPr>
        <w:t xml:space="preserve">Е.Участникът следва да отговоря на изискванията на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от участник/подизпълнителне, като: </w:t>
      </w:r>
    </w:p>
    <w:p w:rsidR="00030D6B" w:rsidRPr="00030D6B" w:rsidRDefault="00030D6B" w:rsidP="00030D6B">
      <w:pPr>
        <w:widowControl/>
        <w:spacing w:line="360" w:lineRule="auto"/>
        <w:jc w:val="both"/>
        <w:rPr>
          <w:rFonts w:ascii="Verdana" w:eastAsia="Batang" w:hAnsi="Verdana" w:cs="Times New Roman"/>
          <w:color w:val="auto"/>
          <w:sz w:val="20"/>
          <w:szCs w:val="20"/>
          <w:lang w:eastAsia="en-US"/>
        </w:rPr>
      </w:pPr>
      <w:r w:rsidRPr="00030D6B">
        <w:rPr>
          <w:rFonts w:ascii="Verdana" w:eastAsia="Batang" w:hAnsi="Verdana" w:cs="Times New Roman"/>
          <w:color w:val="auto"/>
          <w:sz w:val="20"/>
          <w:szCs w:val="20"/>
          <w:lang w:eastAsia="en-US"/>
        </w:rPr>
        <w:t>- не е регистрирано в юрисдикция с преференциален данъчен режим;</w:t>
      </w:r>
    </w:p>
    <w:p w:rsidR="00030D6B" w:rsidRPr="00030D6B" w:rsidRDefault="00030D6B" w:rsidP="00030D6B">
      <w:pPr>
        <w:widowControl/>
        <w:spacing w:line="360" w:lineRule="auto"/>
        <w:jc w:val="both"/>
        <w:rPr>
          <w:rFonts w:ascii="Verdana" w:eastAsia="Batang" w:hAnsi="Verdana" w:cs="Times New Roman"/>
          <w:color w:val="auto"/>
          <w:sz w:val="20"/>
          <w:szCs w:val="20"/>
          <w:lang w:eastAsia="en-US"/>
        </w:rPr>
      </w:pPr>
      <w:r w:rsidRPr="00030D6B">
        <w:rPr>
          <w:rFonts w:ascii="Verdana" w:eastAsia="Batang" w:hAnsi="Verdana" w:cs="Times New Roman"/>
          <w:color w:val="auto"/>
          <w:sz w:val="20"/>
          <w:szCs w:val="20"/>
          <w:lang w:eastAsia="en-US"/>
        </w:rPr>
        <w:t xml:space="preserve">- не е контролиран от дружество с регистрация в юрисдикция с преференциален данъчен режим, </w:t>
      </w:r>
    </w:p>
    <w:p w:rsidR="00030D6B" w:rsidRPr="00030D6B" w:rsidRDefault="00030D6B" w:rsidP="00030D6B">
      <w:pPr>
        <w:widowControl/>
        <w:spacing w:line="360" w:lineRule="auto"/>
        <w:jc w:val="both"/>
        <w:rPr>
          <w:rFonts w:ascii="Verdana" w:eastAsia="Batang" w:hAnsi="Verdana" w:cs="Times New Roman"/>
          <w:color w:val="auto"/>
          <w:sz w:val="20"/>
          <w:szCs w:val="20"/>
          <w:lang w:eastAsia="en-US"/>
        </w:rPr>
      </w:pPr>
      <w:r w:rsidRPr="00030D6B">
        <w:rPr>
          <w:rFonts w:ascii="Verdana" w:eastAsia="Batang" w:hAnsi="Verdana" w:cs="Times New Roman"/>
          <w:color w:val="auto"/>
          <w:sz w:val="20"/>
          <w:szCs w:val="20"/>
          <w:lang w:eastAsia="en-US"/>
        </w:rPr>
        <w:t>В случай че е регистриран или контролиран от дружество с регистрация в юрисдикция с преференциален данъчен режим, участникът следва да  попада в изключението на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При приложимост на последната хипотеза, участникът следва да посочи конкретната приложима норма от разпоредбата на чл. 4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както и да  посочи вписването в търговския регистър, извършено по реда на чл. 6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при попълването на Раздел Г, част ІІІ.</w:t>
      </w:r>
    </w:p>
    <w:p w:rsidR="00030D6B" w:rsidRPr="00030D6B" w:rsidRDefault="00030D6B" w:rsidP="00030D6B">
      <w:pPr>
        <w:widowControl/>
        <w:spacing w:line="360" w:lineRule="auto"/>
        <w:jc w:val="both"/>
        <w:rPr>
          <w:rFonts w:ascii="Verdana" w:eastAsia="MS ??" w:hAnsi="Verdana" w:cs="Times New Roman"/>
          <w:color w:val="auto"/>
          <w:sz w:val="20"/>
          <w:szCs w:val="20"/>
          <w:lang w:eastAsia="en-US"/>
        </w:rPr>
      </w:pPr>
      <w:r w:rsidRPr="00030D6B">
        <w:rPr>
          <w:rFonts w:ascii="Verdana" w:eastAsia="MS ??" w:hAnsi="Verdana" w:cs="Times New Roman"/>
          <w:color w:val="auto"/>
          <w:sz w:val="20"/>
          <w:szCs w:val="20"/>
          <w:lang w:eastAsia="en-US"/>
        </w:rPr>
        <w:t xml:space="preserve"> </w:t>
      </w:r>
    </w:p>
    <w:p w:rsidR="00030D6B" w:rsidRPr="00030D6B" w:rsidRDefault="00030D6B" w:rsidP="00030D6B">
      <w:pPr>
        <w:widowControl/>
        <w:spacing w:line="360" w:lineRule="auto"/>
        <w:jc w:val="both"/>
        <w:rPr>
          <w:rFonts w:ascii="Verdana" w:eastAsia="MS ??" w:hAnsi="Verdana" w:cs="Times New Roman"/>
          <w:i/>
          <w:color w:val="auto"/>
          <w:sz w:val="20"/>
          <w:szCs w:val="20"/>
          <w:lang w:eastAsia="en-US"/>
        </w:rPr>
      </w:pPr>
      <w:r w:rsidRPr="00030D6B">
        <w:rPr>
          <w:rFonts w:ascii="Verdana" w:eastAsia="MS ??" w:hAnsi="Verdana" w:cs="Times New Roman"/>
          <w:color w:val="auto"/>
          <w:sz w:val="20"/>
          <w:szCs w:val="20"/>
          <w:lang w:eastAsia="en-US"/>
        </w:rPr>
        <w:t>(</w:t>
      </w:r>
      <w:r w:rsidRPr="00030D6B">
        <w:rPr>
          <w:rFonts w:ascii="Verdana" w:eastAsia="MS ??" w:hAnsi="Verdana" w:cs="Times New Roman"/>
          <w:i/>
          <w:color w:val="auto"/>
          <w:sz w:val="20"/>
          <w:szCs w:val="20"/>
          <w:lang w:eastAsia="en-US"/>
        </w:rPr>
        <w:t xml:space="preserve">Заб. Съгласно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описаните хипотези при които не се прилага забраната на чл. 3 и чл. 3а от закона са следните: </w:t>
      </w:r>
    </w:p>
    <w:p w:rsidR="00030D6B" w:rsidRPr="00030D6B" w:rsidRDefault="00030D6B" w:rsidP="00030D6B">
      <w:pPr>
        <w:widowControl/>
        <w:spacing w:line="360" w:lineRule="auto"/>
        <w:jc w:val="both"/>
        <w:rPr>
          <w:rFonts w:ascii="Verdana" w:eastAsia="MS ??" w:hAnsi="Verdana" w:cs="Times New Roman"/>
          <w:i/>
          <w:color w:val="auto"/>
          <w:sz w:val="20"/>
          <w:szCs w:val="20"/>
          <w:lang w:eastAsia="en-US"/>
        </w:rPr>
      </w:pPr>
    </w:p>
    <w:p w:rsidR="00030D6B" w:rsidRPr="00030D6B" w:rsidRDefault="00030D6B" w:rsidP="00030D6B">
      <w:pPr>
        <w:widowControl/>
        <w:spacing w:line="360" w:lineRule="auto"/>
        <w:jc w:val="both"/>
        <w:rPr>
          <w:rFonts w:ascii="Verdana" w:eastAsia="MS ??" w:hAnsi="Verdana" w:cs="Times New Roman"/>
          <w:i/>
          <w:color w:val="auto"/>
          <w:sz w:val="20"/>
          <w:szCs w:val="20"/>
          <w:lang w:eastAsia="en-US"/>
        </w:rPr>
      </w:pPr>
      <w:r w:rsidRPr="00030D6B">
        <w:rPr>
          <w:rFonts w:ascii="Verdana" w:eastAsia="MS ??" w:hAnsi="Verdana" w:cs="Times New Roman"/>
          <w:i/>
          <w:color w:val="auto"/>
          <w:sz w:val="20"/>
          <w:szCs w:val="20"/>
          <w:lang w:eastAsia="en-US"/>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w:t>
      </w:r>
      <w:r w:rsidRPr="00030D6B">
        <w:rPr>
          <w:rFonts w:ascii="Verdana" w:eastAsia="MS ??" w:hAnsi="Verdana" w:cs="Times New Roman"/>
          <w:i/>
          <w:color w:val="auto"/>
          <w:sz w:val="20"/>
          <w:szCs w:val="20"/>
          <w:lang w:eastAsia="en-US"/>
        </w:rPr>
        <w:lastRenderedPageBreak/>
        <w:t>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030D6B" w:rsidRPr="00030D6B" w:rsidRDefault="00030D6B" w:rsidP="00030D6B">
      <w:pPr>
        <w:widowControl/>
        <w:spacing w:line="360" w:lineRule="auto"/>
        <w:jc w:val="both"/>
        <w:rPr>
          <w:rFonts w:ascii="Verdana" w:eastAsia="MS ??" w:hAnsi="Verdana" w:cs="Times New Roman"/>
          <w:i/>
          <w:color w:val="auto"/>
          <w:sz w:val="20"/>
          <w:szCs w:val="20"/>
          <w:lang w:eastAsia="en-US"/>
        </w:rPr>
      </w:pPr>
      <w:r w:rsidRPr="00030D6B">
        <w:rPr>
          <w:rFonts w:ascii="Verdana" w:eastAsia="MS ??" w:hAnsi="Verdana" w:cs="Times New Roman"/>
          <w:i/>
          <w:color w:val="auto"/>
          <w:sz w:val="20"/>
          <w:szCs w:val="20"/>
          <w:lang w:eastAsia="en-US"/>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030D6B" w:rsidRPr="00030D6B" w:rsidRDefault="00030D6B" w:rsidP="00030D6B">
      <w:pPr>
        <w:widowControl/>
        <w:spacing w:line="360" w:lineRule="auto"/>
        <w:jc w:val="both"/>
        <w:rPr>
          <w:rFonts w:ascii="Verdana" w:eastAsia="MS ??" w:hAnsi="Verdana" w:cs="Times New Roman"/>
          <w:i/>
          <w:color w:val="auto"/>
          <w:sz w:val="20"/>
          <w:szCs w:val="20"/>
          <w:lang w:eastAsia="en-US"/>
        </w:rPr>
      </w:pPr>
      <w:r w:rsidRPr="00030D6B">
        <w:rPr>
          <w:rFonts w:ascii="Verdana" w:eastAsia="MS ??" w:hAnsi="Verdana" w:cs="Times New Roman"/>
          <w:i/>
          <w:color w:val="auto"/>
          <w:sz w:val="20"/>
          <w:szCs w:val="20"/>
          <w:lang w:eastAsia="en-US"/>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030D6B" w:rsidRPr="00030D6B" w:rsidRDefault="00030D6B" w:rsidP="00030D6B">
      <w:pPr>
        <w:widowControl/>
        <w:spacing w:line="360" w:lineRule="auto"/>
        <w:jc w:val="both"/>
        <w:rPr>
          <w:rFonts w:ascii="Verdana" w:eastAsia="MS ??" w:hAnsi="Verdana" w:cs="Times New Roman"/>
          <w:i/>
          <w:color w:val="auto"/>
          <w:sz w:val="20"/>
          <w:szCs w:val="20"/>
          <w:lang w:eastAsia="en-US"/>
        </w:rPr>
      </w:pPr>
      <w:r w:rsidRPr="00030D6B">
        <w:rPr>
          <w:rFonts w:ascii="Verdana" w:eastAsia="MS ??" w:hAnsi="Verdana" w:cs="Times New Roman"/>
          <w:i/>
          <w:color w:val="auto"/>
          <w:sz w:val="20"/>
          <w:szCs w:val="20"/>
          <w:lang w:eastAsia="en-US"/>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030D6B" w:rsidRPr="00030D6B" w:rsidRDefault="00030D6B" w:rsidP="00030D6B">
      <w:pPr>
        <w:widowControl/>
        <w:spacing w:line="360" w:lineRule="auto"/>
        <w:jc w:val="both"/>
        <w:rPr>
          <w:rFonts w:ascii="Verdana" w:eastAsia="MS ??" w:hAnsi="Verdana" w:cs="Times New Roman"/>
          <w:i/>
          <w:color w:val="auto"/>
          <w:sz w:val="20"/>
          <w:szCs w:val="20"/>
          <w:lang w:eastAsia="en-US"/>
        </w:rPr>
      </w:pPr>
      <w:r w:rsidRPr="00030D6B">
        <w:rPr>
          <w:rFonts w:ascii="Verdana" w:eastAsia="MS ??" w:hAnsi="Verdana" w:cs="Times New Roman"/>
          <w:i/>
          <w:color w:val="auto"/>
          <w:sz w:val="20"/>
          <w:szCs w:val="20"/>
          <w:lang w:eastAsia="en-US"/>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030D6B" w:rsidRPr="00030D6B" w:rsidRDefault="00030D6B" w:rsidP="00030D6B">
      <w:pPr>
        <w:widowControl/>
        <w:spacing w:line="360" w:lineRule="auto"/>
        <w:jc w:val="both"/>
        <w:rPr>
          <w:rFonts w:ascii="Verdana" w:eastAsia="MS ??" w:hAnsi="Verdana" w:cs="Times New Roman"/>
          <w:i/>
          <w:color w:val="auto"/>
          <w:sz w:val="20"/>
          <w:szCs w:val="20"/>
          <w:lang w:eastAsia="en-US"/>
        </w:rPr>
      </w:pPr>
      <w:r w:rsidRPr="00030D6B">
        <w:rPr>
          <w:rFonts w:ascii="Verdana" w:eastAsia="MS ??" w:hAnsi="Verdana" w:cs="Times New Roman"/>
          <w:i/>
          <w:color w:val="auto"/>
          <w:sz w:val="20"/>
          <w:szCs w:val="20"/>
          <w:lang w:eastAsia="en-US"/>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030D6B" w:rsidRPr="00030D6B" w:rsidRDefault="00030D6B" w:rsidP="00030D6B">
      <w:pPr>
        <w:widowControl/>
        <w:spacing w:line="360" w:lineRule="auto"/>
        <w:jc w:val="both"/>
        <w:rPr>
          <w:rFonts w:ascii="Verdana" w:eastAsia="MS ??" w:hAnsi="Verdana" w:cs="Times New Roman"/>
          <w:i/>
          <w:color w:val="auto"/>
          <w:sz w:val="20"/>
          <w:szCs w:val="20"/>
          <w:lang w:eastAsia="en-US"/>
        </w:rPr>
      </w:pPr>
      <w:r w:rsidRPr="00030D6B">
        <w:rPr>
          <w:rFonts w:ascii="Verdana" w:eastAsia="MS ??" w:hAnsi="Verdana" w:cs="Times New Roman"/>
          <w:i/>
          <w:color w:val="auto"/>
          <w:sz w:val="20"/>
          <w:szCs w:val="20"/>
          <w:lang w:eastAsia="en-US"/>
        </w:rPr>
        <w:t xml:space="preserve">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w:t>
      </w:r>
      <w:r w:rsidRPr="00030D6B">
        <w:rPr>
          <w:rFonts w:ascii="Verdana" w:eastAsia="MS ??" w:hAnsi="Verdana" w:cs="Times New Roman"/>
          <w:i/>
          <w:color w:val="auto"/>
          <w:sz w:val="20"/>
          <w:szCs w:val="20"/>
          <w:lang w:eastAsia="en-US"/>
        </w:rPr>
        <w:lastRenderedPageBreak/>
        <w:t>търговията с услуги на Световната търговска организация, и неговите действителни собственици - физически лица, са вписани в регистъра по чл. 6;</w:t>
      </w:r>
    </w:p>
    <w:p w:rsidR="00030D6B" w:rsidRPr="00030D6B" w:rsidRDefault="00030D6B" w:rsidP="00030D6B">
      <w:pPr>
        <w:widowControl/>
        <w:spacing w:line="360" w:lineRule="auto"/>
        <w:jc w:val="both"/>
        <w:rPr>
          <w:rFonts w:ascii="Verdana" w:eastAsia="MS ??" w:hAnsi="Verdana" w:cs="Times New Roman"/>
          <w:i/>
          <w:color w:val="auto"/>
          <w:sz w:val="20"/>
          <w:szCs w:val="20"/>
          <w:lang w:eastAsia="en-US"/>
        </w:rPr>
      </w:pPr>
      <w:r w:rsidRPr="00030D6B">
        <w:rPr>
          <w:rFonts w:ascii="Verdana" w:eastAsia="MS ??" w:hAnsi="Verdana" w:cs="Times New Roman"/>
          <w:i/>
          <w:color w:val="auto"/>
          <w:sz w:val="20"/>
          <w:szCs w:val="20"/>
          <w:lang w:eastAsia="en-US"/>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030D6B" w:rsidRPr="00030D6B" w:rsidRDefault="00030D6B" w:rsidP="00030D6B">
      <w:pPr>
        <w:widowControl/>
        <w:spacing w:before="240" w:line="360" w:lineRule="auto"/>
        <w:jc w:val="both"/>
        <w:rPr>
          <w:rFonts w:ascii="Verdana" w:eastAsia="MS ??" w:hAnsi="Verdana" w:cs="Times New Roman"/>
          <w:b/>
          <w:color w:val="auto"/>
          <w:sz w:val="20"/>
          <w:szCs w:val="20"/>
          <w:u w:val="single"/>
          <w:lang w:eastAsia="en-US"/>
        </w:rPr>
      </w:pPr>
      <w:r w:rsidRPr="00030D6B">
        <w:rPr>
          <w:rFonts w:ascii="Verdana" w:eastAsia="MS ??" w:hAnsi="Verdana" w:cs="Times New Roman"/>
          <w:b/>
          <w:color w:val="auto"/>
          <w:sz w:val="20"/>
          <w:szCs w:val="20"/>
          <w:u w:val="single"/>
          <w:lang w:eastAsia="en-US"/>
        </w:rPr>
        <w:t>Важно! В случай, че за участника не се прилагат</w:t>
      </w:r>
      <w:r w:rsidRPr="00030D6B">
        <w:rPr>
          <w:rFonts w:ascii="Verdana" w:hAnsi="Verdana" w:cs="Times New Roman"/>
          <w:color w:val="auto"/>
          <w:sz w:val="20"/>
          <w:szCs w:val="20"/>
          <w:u w:val="single"/>
        </w:rPr>
        <w:t xml:space="preserve"> </w:t>
      </w:r>
      <w:r w:rsidRPr="00030D6B">
        <w:rPr>
          <w:rFonts w:ascii="Verdana" w:eastAsia="MS ??" w:hAnsi="Verdana" w:cs="Times New Roman"/>
          <w:b/>
          <w:color w:val="auto"/>
          <w:sz w:val="20"/>
          <w:szCs w:val="20"/>
          <w:u w:val="single"/>
          <w:lang w:eastAsia="en-US"/>
        </w:rPr>
        <w:t>Специфични национални основания за изключване, е достатъчно да се посочи опция „НЕ“</w:t>
      </w:r>
      <w:r w:rsidRPr="00030D6B">
        <w:rPr>
          <w:rFonts w:ascii="Verdana" w:hAnsi="Verdana" w:cs="Times New Roman"/>
          <w:color w:val="auto"/>
          <w:sz w:val="20"/>
          <w:szCs w:val="20"/>
          <w:u w:val="single"/>
        </w:rPr>
        <w:t xml:space="preserve"> </w:t>
      </w:r>
      <w:r w:rsidRPr="00030D6B">
        <w:rPr>
          <w:rFonts w:ascii="Verdana" w:eastAsia="MS ??" w:hAnsi="Verdana" w:cs="Times New Roman"/>
          <w:b/>
          <w:color w:val="auto"/>
          <w:sz w:val="20"/>
          <w:szCs w:val="20"/>
          <w:u w:val="single"/>
          <w:lang w:eastAsia="en-US"/>
        </w:rPr>
        <w:t>в Част III. „Основания за изключване", раздел „Г“ от Единния европейски документ за обществени поръчки  (ЕЕДОП).</w:t>
      </w:r>
    </w:p>
    <w:p w:rsidR="00AB23B3" w:rsidRPr="002331A9" w:rsidRDefault="007D277B" w:rsidP="00030D6B">
      <w:pPr>
        <w:spacing w:line="360" w:lineRule="auto"/>
        <w:jc w:val="both"/>
        <w:rPr>
          <w:rFonts w:ascii="Verdana" w:hAnsi="Verdana" w:cs="Times New Roman"/>
          <w:i/>
          <w:iCs/>
          <w:color w:val="auto"/>
          <w:sz w:val="20"/>
          <w:szCs w:val="20"/>
          <w:lang w:eastAsia="en-US"/>
        </w:rPr>
      </w:pPr>
      <w:r w:rsidRPr="002331A9">
        <w:rPr>
          <w:rFonts w:ascii="Verdana" w:hAnsi="Verdana" w:cs="Times New Roman"/>
          <w:b/>
          <w:iCs/>
          <w:color w:val="auto"/>
          <w:sz w:val="20"/>
          <w:szCs w:val="20"/>
          <w:lang w:eastAsia="en-US"/>
        </w:rPr>
        <w:t xml:space="preserve"> </w:t>
      </w:r>
      <w:r w:rsidR="00AB23B3" w:rsidRPr="002331A9">
        <w:rPr>
          <w:rFonts w:ascii="Verdana" w:hAnsi="Verdana" w:cs="Times New Roman"/>
          <w:b/>
          <w:iCs/>
          <w:color w:val="auto"/>
          <w:sz w:val="20"/>
          <w:szCs w:val="20"/>
          <w:lang w:eastAsia="en-US"/>
        </w:rPr>
        <w:t>(4)</w:t>
      </w:r>
      <w:r w:rsidR="006A1F2F" w:rsidRPr="002331A9">
        <w:rPr>
          <w:rFonts w:ascii="Verdana" w:hAnsi="Verdana" w:cs="Times New Roman"/>
          <w:b/>
          <w:iCs/>
          <w:color w:val="auto"/>
          <w:sz w:val="20"/>
          <w:szCs w:val="20"/>
          <w:lang w:eastAsia="en-US"/>
        </w:rPr>
        <w:t xml:space="preserve"> </w:t>
      </w:r>
      <w:r w:rsidR="00AB23B3" w:rsidRPr="002331A9">
        <w:rPr>
          <w:rFonts w:ascii="Verdana" w:hAnsi="Verdana" w:cs="Times New Roman"/>
          <w:b/>
          <w:iCs/>
          <w:color w:val="auto"/>
          <w:sz w:val="20"/>
          <w:szCs w:val="20"/>
          <w:lang w:eastAsia="en-US"/>
        </w:rPr>
        <w:t>1.</w:t>
      </w:r>
      <w:r w:rsidR="00AB23B3" w:rsidRPr="002331A9">
        <w:rPr>
          <w:rFonts w:ascii="Verdana" w:hAnsi="Verdana" w:cs="Times New Roman"/>
          <w:color w:val="auto"/>
          <w:sz w:val="20"/>
          <w:szCs w:val="20"/>
          <w:lang w:eastAsia="en-US"/>
        </w:rPr>
        <w:t xml:space="preserve"> Участниците </w:t>
      </w:r>
      <w:r w:rsidR="00DE163E" w:rsidRPr="002331A9">
        <w:rPr>
          <w:rFonts w:ascii="Verdana" w:hAnsi="Verdana" w:cs="Times New Roman"/>
          <w:color w:val="auto"/>
          <w:sz w:val="20"/>
          <w:szCs w:val="20"/>
          <w:lang w:eastAsia="en-US"/>
        </w:rPr>
        <w:t>са длъжни да декларират всички лица по смисъла на чл.</w:t>
      </w:r>
      <w:r w:rsidR="0045548F" w:rsidRPr="002331A9">
        <w:rPr>
          <w:rFonts w:ascii="Verdana" w:hAnsi="Verdana" w:cs="Times New Roman"/>
          <w:color w:val="auto"/>
          <w:sz w:val="20"/>
          <w:szCs w:val="20"/>
          <w:lang w:eastAsia="en-US"/>
        </w:rPr>
        <w:t xml:space="preserve"> </w:t>
      </w:r>
      <w:r w:rsidR="00DE163E" w:rsidRPr="002331A9">
        <w:rPr>
          <w:rFonts w:ascii="Verdana" w:hAnsi="Verdana" w:cs="Times New Roman"/>
          <w:color w:val="auto"/>
          <w:sz w:val="20"/>
          <w:szCs w:val="20"/>
          <w:lang w:eastAsia="en-US"/>
        </w:rPr>
        <w:t>54, ал.</w:t>
      </w:r>
      <w:r w:rsidR="0045548F" w:rsidRPr="002331A9">
        <w:rPr>
          <w:rFonts w:ascii="Verdana" w:hAnsi="Verdana" w:cs="Times New Roman"/>
          <w:color w:val="auto"/>
          <w:sz w:val="20"/>
          <w:szCs w:val="20"/>
          <w:lang w:eastAsia="en-US"/>
        </w:rPr>
        <w:t xml:space="preserve"> </w:t>
      </w:r>
      <w:r w:rsidR="00DE163E" w:rsidRPr="002331A9">
        <w:rPr>
          <w:rFonts w:ascii="Verdana" w:hAnsi="Verdana" w:cs="Times New Roman"/>
          <w:color w:val="auto"/>
          <w:sz w:val="20"/>
          <w:szCs w:val="20"/>
          <w:lang w:eastAsia="en-US"/>
        </w:rPr>
        <w:t>2 от ЗОП</w:t>
      </w:r>
      <w:r w:rsidR="00AB23B3" w:rsidRPr="002331A9">
        <w:rPr>
          <w:rFonts w:ascii="Verdana" w:hAnsi="Verdana" w:cs="Times New Roman"/>
          <w:color w:val="auto"/>
          <w:sz w:val="20"/>
          <w:szCs w:val="20"/>
          <w:lang w:eastAsia="en-US"/>
        </w:rPr>
        <w:t xml:space="preserve">. </w:t>
      </w:r>
      <w:r w:rsidR="00AB23B3" w:rsidRPr="002331A9">
        <w:rPr>
          <w:rFonts w:ascii="Verdana" w:hAnsi="Verdana" w:cs="Times New Roman"/>
          <w:i/>
          <w:iCs/>
          <w:color w:val="auto"/>
          <w:sz w:val="20"/>
          <w:szCs w:val="20"/>
          <w:lang w:eastAsia="en-US"/>
        </w:rPr>
        <w:t> </w:t>
      </w:r>
    </w:p>
    <w:p w:rsidR="00AB23B3" w:rsidRPr="002331A9" w:rsidRDefault="00AB23B3" w:rsidP="002331A9">
      <w:pPr>
        <w:widowControl/>
        <w:spacing w:after="60" w:line="360" w:lineRule="auto"/>
        <w:jc w:val="both"/>
        <w:rPr>
          <w:rFonts w:ascii="Verdana" w:hAnsi="Verdana" w:cs="Times New Roman"/>
          <w:color w:val="auto"/>
          <w:sz w:val="20"/>
          <w:szCs w:val="20"/>
          <w:lang w:eastAsia="en-US"/>
        </w:rPr>
      </w:pPr>
      <w:r w:rsidRPr="002331A9">
        <w:rPr>
          <w:rFonts w:ascii="Verdana" w:eastAsia="Courier New" w:hAnsi="Verdana" w:cs="Verdana"/>
          <w:b/>
          <w:bCs/>
          <w:color w:val="auto"/>
          <w:sz w:val="20"/>
          <w:szCs w:val="20"/>
        </w:rPr>
        <w:t>2.</w:t>
      </w:r>
      <w:r w:rsidR="0045548F" w:rsidRPr="002331A9">
        <w:rPr>
          <w:rFonts w:ascii="Verdana" w:hAnsi="Verdana" w:cs="Times New Roman"/>
          <w:color w:val="auto"/>
          <w:sz w:val="20"/>
          <w:szCs w:val="20"/>
          <w:lang w:eastAsia="en-US"/>
        </w:rPr>
        <w:t xml:space="preserve"> Когато за </w:t>
      </w:r>
      <w:r w:rsidRPr="002331A9">
        <w:rPr>
          <w:rFonts w:ascii="Verdana" w:hAnsi="Verdana" w:cs="Times New Roman"/>
          <w:color w:val="auto"/>
          <w:sz w:val="20"/>
          <w:szCs w:val="20"/>
          <w:lang w:eastAsia="en-US"/>
        </w:rPr>
        <w:t xml:space="preserve">участник е налице някое от основанията по </w:t>
      </w:r>
      <w:hyperlink r:id="rId51" w:anchor="чл54_ал1');" w:history="1">
        <w:r w:rsidRPr="002331A9">
          <w:rPr>
            <w:rFonts w:ascii="Verdana" w:hAnsi="Verdana" w:cs="Times New Roman"/>
            <w:color w:val="auto"/>
            <w:sz w:val="20"/>
            <w:szCs w:val="20"/>
            <w:lang w:eastAsia="en-US"/>
          </w:rPr>
          <w:t>чл. 54, ал. 1</w:t>
        </w:r>
      </w:hyperlink>
      <w:r w:rsidRPr="002331A9">
        <w:rPr>
          <w:rFonts w:ascii="Verdana" w:hAnsi="Verdana" w:cs="Times New Roman"/>
          <w:color w:val="auto"/>
          <w:sz w:val="20"/>
          <w:szCs w:val="20"/>
          <w:lang w:eastAsia="en-US"/>
        </w:rPr>
        <w:t xml:space="preserve"> от  </w:t>
      </w:r>
      <w:hyperlink r:id="rId52" w:history="1">
        <w:r w:rsidRPr="002331A9">
          <w:rPr>
            <w:rFonts w:ascii="Verdana" w:hAnsi="Verdana" w:cs="Times New Roman"/>
            <w:color w:val="auto"/>
            <w:sz w:val="20"/>
            <w:szCs w:val="20"/>
            <w:lang w:eastAsia="en-US"/>
          </w:rPr>
          <w:t>ЗОП</w:t>
        </w:r>
      </w:hyperlink>
      <w:r w:rsidRPr="002331A9">
        <w:rPr>
          <w:rFonts w:ascii="Verdana" w:hAnsi="Verdana" w:cs="Times New Roman"/>
          <w:color w:val="auto"/>
          <w:sz w:val="20"/>
          <w:szCs w:val="20"/>
          <w:lang w:eastAsia="en-US"/>
        </w:rPr>
        <w:t xml:space="preserve"> и </w:t>
      </w:r>
      <w:hyperlink r:id="rId53" w:anchor="чл55_ал1');" w:history="1">
        <w:r w:rsidRPr="002331A9">
          <w:rPr>
            <w:rFonts w:ascii="Verdana" w:hAnsi="Verdana" w:cs="Times New Roman"/>
            <w:color w:val="auto"/>
            <w:sz w:val="20"/>
            <w:szCs w:val="20"/>
            <w:lang w:eastAsia="en-US"/>
          </w:rPr>
          <w:t>чл. 55, ал. 1</w:t>
        </w:r>
      </w:hyperlink>
      <w:r w:rsidRPr="002331A9">
        <w:rPr>
          <w:rFonts w:ascii="Verdana" w:hAnsi="Verdana" w:cs="Times New Roman"/>
          <w:color w:val="auto"/>
          <w:sz w:val="20"/>
          <w:szCs w:val="20"/>
          <w:lang w:eastAsia="en-US"/>
        </w:rPr>
        <w:t>, т.</w:t>
      </w:r>
      <w:r w:rsidR="0045548F" w:rsidRPr="002331A9">
        <w:rPr>
          <w:rFonts w:ascii="Verdana" w:hAnsi="Verdana" w:cs="Times New Roman"/>
          <w:color w:val="auto"/>
          <w:sz w:val="20"/>
          <w:szCs w:val="20"/>
          <w:lang w:eastAsia="en-US"/>
        </w:rPr>
        <w:t xml:space="preserve"> </w:t>
      </w:r>
      <w:r w:rsidRPr="002331A9">
        <w:rPr>
          <w:rFonts w:ascii="Verdana" w:hAnsi="Verdana" w:cs="Times New Roman"/>
          <w:color w:val="auto"/>
          <w:sz w:val="20"/>
          <w:szCs w:val="20"/>
          <w:lang w:eastAsia="en-US"/>
        </w:rPr>
        <w:t xml:space="preserve">1 от </w:t>
      </w:r>
      <w:hyperlink r:id="rId54" w:history="1">
        <w:r w:rsidRPr="002331A9">
          <w:rPr>
            <w:rFonts w:ascii="Verdana" w:hAnsi="Verdana" w:cs="Times New Roman"/>
            <w:color w:val="auto"/>
            <w:sz w:val="20"/>
            <w:szCs w:val="20"/>
            <w:lang w:eastAsia="en-US"/>
          </w:rPr>
          <w:t>ЗОП</w:t>
        </w:r>
      </w:hyperlink>
      <w:r w:rsidRPr="002331A9">
        <w:rPr>
          <w:rFonts w:ascii="Verdana" w:hAnsi="Verdana" w:cs="Times New Roman"/>
          <w:color w:val="auto"/>
          <w:sz w:val="20"/>
          <w:szCs w:val="20"/>
          <w:lang w:eastAsia="en-US"/>
        </w:rPr>
        <w:t xml:space="preserve"> и преди подаването на  офертата той е предприел мерки за доказване на надеждност по </w:t>
      </w:r>
      <w:hyperlink r:id="rId55" w:anchor="чл56');" w:history="1">
        <w:r w:rsidRPr="002331A9">
          <w:rPr>
            <w:rFonts w:ascii="Verdana" w:hAnsi="Verdana" w:cs="Times New Roman"/>
            <w:color w:val="auto"/>
            <w:sz w:val="20"/>
            <w:szCs w:val="20"/>
            <w:lang w:eastAsia="en-US"/>
          </w:rPr>
          <w:t>чл. 56</w:t>
        </w:r>
      </w:hyperlink>
      <w:r w:rsidRPr="002331A9">
        <w:rPr>
          <w:rFonts w:ascii="Verdana" w:hAnsi="Verdana" w:cs="Times New Roman"/>
          <w:color w:val="auto"/>
          <w:sz w:val="20"/>
          <w:szCs w:val="20"/>
          <w:lang w:eastAsia="en-US"/>
        </w:rPr>
        <w:t xml:space="preserve"> от  </w:t>
      </w:r>
      <w:hyperlink r:id="rId56" w:history="1">
        <w:r w:rsidRPr="002331A9">
          <w:rPr>
            <w:rFonts w:ascii="Verdana" w:hAnsi="Verdana" w:cs="Times New Roman"/>
            <w:color w:val="auto"/>
            <w:sz w:val="20"/>
            <w:szCs w:val="20"/>
            <w:lang w:eastAsia="en-US"/>
          </w:rPr>
          <w:t>ЗОП</w:t>
        </w:r>
      </w:hyperlink>
      <w:r w:rsidRPr="002331A9">
        <w:rPr>
          <w:rFonts w:ascii="Verdana" w:hAnsi="Verdana" w:cs="Times New Roman"/>
          <w:color w:val="auto"/>
          <w:sz w:val="20"/>
          <w:szCs w:val="20"/>
          <w:lang w:eastAsia="en-US"/>
        </w:rPr>
        <w:t>, тези мерки се описват в ЕЕДОП.</w:t>
      </w:r>
    </w:p>
    <w:p w:rsidR="00AB23B3" w:rsidRPr="002331A9" w:rsidRDefault="00AB23B3" w:rsidP="002331A9">
      <w:pPr>
        <w:widowControl/>
        <w:spacing w:after="60" w:line="360" w:lineRule="auto"/>
        <w:jc w:val="both"/>
        <w:rPr>
          <w:rFonts w:ascii="Verdana" w:hAnsi="Verdana" w:cs="Times New Roman"/>
          <w:color w:val="auto"/>
          <w:sz w:val="20"/>
          <w:szCs w:val="20"/>
          <w:lang w:eastAsia="en-US"/>
        </w:rPr>
      </w:pPr>
      <w:r w:rsidRPr="002331A9">
        <w:rPr>
          <w:rFonts w:ascii="Verdana" w:hAnsi="Verdana" w:cs="Times New Roman"/>
          <w:b/>
          <w:color w:val="auto"/>
          <w:sz w:val="20"/>
          <w:szCs w:val="20"/>
          <w:lang w:eastAsia="en-US"/>
        </w:rPr>
        <w:t>3.</w:t>
      </w:r>
      <w:r w:rsidRPr="002331A9">
        <w:rPr>
          <w:rFonts w:ascii="Verdana" w:hAnsi="Verdana" w:cs="Times New Roman"/>
          <w:color w:val="auto"/>
          <w:sz w:val="20"/>
          <w:szCs w:val="20"/>
          <w:lang w:eastAsia="en-US"/>
        </w:rPr>
        <w:t xml:space="preserve"> Като д</w:t>
      </w:r>
      <w:r w:rsidR="00795AF5" w:rsidRPr="002331A9">
        <w:rPr>
          <w:rFonts w:ascii="Verdana" w:hAnsi="Verdana" w:cs="Times New Roman"/>
          <w:color w:val="auto"/>
          <w:sz w:val="20"/>
          <w:szCs w:val="20"/>
          <w:lang w:eastAsia="en-US"/>
        </w:rPr>
        <w:t>оказателства за надеждността на</w:t>
      </w:r>
      <w:r w:rsidRPr="002331A9">
        <w:rPr>
          <w:rFonts w:ascii="Verdana" w:hAnsi="Verdana" w:cs="Times New Roman"/>
          <w:color w:val="auto"/>
          <w:sz w:val="20"/>
          <w:szCs w:val="20"/>
          <w:lang w:eastAsia="en-US"/>
        </w:rPr>
        <w:t xml:space="preserve"> участника се представят документите</w:t>
      </w:r>
      <w:r w:rsidR="00795AF5" w:rsidRPr="002331A9">
        <w:rPr>
          <w:rFonts w:ascii="Verdana" w:hAnsi="Verdana" w:cs="Times New Roman"/>
          <w:color w:val="auto"/>
          <w:sz w:val="20"/>
          <w:szCs w:val="20"/>
          <w:lang w:eastAsia="en-US"/>
        </w:rPr>
        <w:t>,</w:t>
      </w:r>
      <w:r w:rsidRPr="002331A9">
        <w:rPr>
          <w:rFonts w:ascii="Verdana" w:hAnsi="Verdana" w:cs="Times New Roman"/>
          <w:color w:val="auto"/>
          <w:sz w:val="20"/>
          <w:szCs w:val="20"/>
          <w:lang w:eastAsia="en-US"/>
        </w:rPr>
        <w:t xml:space="preserve"> описани в чл.</w:t>
      </w:r>
      <w:r w:rsidR="0045548F" w:rsidRPr="002331A9">
        <w:rPr>
          <w:rFonts w:ascii="Verdana" w:hAnsi="Verdana" w:cs="Times New Roman"/>
          <w:color w:val="auto"/>
          <w:sz w:val="20"/>
          <w:szCs w:val="20"/>
          <w:lang w:eastAsia="en-US"/>
        </w:rPr>
        <w:t xml:space="preserve"> </w:t>
      </w:r>
      <w:r w:rsidRPr="002331A9">
        <w:rPr>
          <w:rFonts w:ascii="Verdana" w:hAnsi="Verdana" w:cs="Times New Roman"/>
          <w:color w:val="auto"/>
          <w:sz w:val="20"/>
          <w:szCs w:val="20"/>
          <w:lang w:eastAsia="en-US"/>
        </w:rPr>
        <w:t>45, ал.</w:t>
      </w:r>
      <w:r w:rsidR="0045548F" w:rsidRPr="002331A9">
        <w:rPr>
          <w:rFonts w:ascii="Verdana" w:hAnsi="Verdana" w:cs="Times New Roman"/>
          <w:color w:val="auto"/>
          <w:sz w:val="20"/>
          <w:szCs w:val="20"/>
          <w:lang w:eastAsia="en-US"/>
        </w:rPr>
        <w:t xml:space="preserve"> </w:t>
      </w:r>
      <w:r w:rsidRPr="002331A9">
        <w:rPr>
          <w:rFonts w:ascii="Verdana" w:hAnsi="Verdana" w:cs="Times New Roman"/>
          <w:color w:val="auto"/>
          <w:sz w:val="20"/>
          <w:szCs w:val="20"/>
          <w:lang w:eastAsia="en-US"/>
        </w:rPr>
        <w:t>2 от ППЗОП.</w:t>
      </w:r>
    </w:p>
    <w:p w:rsidR="00AB23B3" w:rsidRPr="002331A9" w:rsidRDefault="00AB23B3" w:rsidP="002331A9">
      <w:pPr>
        <w:widowControl/>
        <w:spacing w:after="60" w:line="360" w:lineRule="auto"/>
        <w:jc w:val="both"/>
        <w:rPr>
          <w:rFonts w:ascii="Verdana" w:hAnsi="Verdana" w:cs="Times New Roman"/>
          <w:color w:val="auto"/>
          <w:sz w:val="20"/>
          <w:szCs w:val="20"/>
          <w:lang w:eastAsia="en-US"/>
        </w:rPr>
      </w:pPr>
      <w:r w:rsidRPr="002331A9">
        <w:rPr>
          <w:rFonts w:ascii="Verdana" w:hAnsi="Verdana" w:cs="Times New Roman"/>
          <w:b/>
          <w:color w:val="auto"/>
          <w:sz w:val="20"/>
          <w:szCs w:val="20"/>
          <w:lang w:eastAsia="en-US"/>
        </w:rPr>
        <w:t>4.</w:t>
      </w:r>
      <w:r w:rsidRPr="002331A9">
        <w:rPr>
          <w:rFonts w:ascii="Verdana" w:hAnsi="Verdana" w:cs="Times New Roman"/>
          <w:color w:val="auto"/>
          <w:sz w:val="20"/>
          <w:szCs w:val="20"/>
          <w:lang w:eastAsia="en-US"/>
        </w:rPr>
        <w:t xml:space="preserve"> Участниците са длъжни да уведомят писмено възложителя в 3-дневен срок от настъпване на обстоятелство по </w:t>
      </w:r>
      <w:hyperlink r:id="rId57" w:anchor="чл54_ал1');" w:history="1">
        <w:r w:rsidRPr="002331A9">
          <w:rPr>
            <w:rFonts w:ascii="Verdana" w:hAnsi="Verdana" w:cs="Times New Roman"/>
            <w:color w:val="auto"/>
            <w:sz w:val="20"/>
            <w:szCs w:val="20"/>
            <w:lang w:eastAsia="en-US"/>
          </w:rPr>
          <w:t>чл. 54, ал. 1</w:t>
        </w:r>
      </w:hyperlink>
      <w:r w:rsidRPr="002331A9">
        <w:rPr>
          <w:rFonts w:ascii="Verdana" w:hAnsi="Verdana" w:cs="Times New Roman"/>
          <w:color w:val="auto"/>
          <w:sz w:val="20"/>
          <w:szCs w:val="20"/>
          <w:lang w:eastAsia="en-US"/>
        </w:rPr>
        <w:t xml:space="preserve"> и  чл.</w:t>
      </w:r>
      <w:r w:rsidR="0045548F" w:rsidRPr="002331A9">
        <w:rPr>
          <w:rFonts w:ascii="Verdana" w:hAnsi="Verdana" w:cs="Times New Roman"/>
          <w:color w:val="auto"/>
          <w:sz w:val="20"/>
          <w:szCs w:val="20"/>
          <w:lang w:eastAsia="en-US"/>
        </w:rPr>
        <w:t xml:space="preserve"> </w:t>
      </w:r>
      <w:r w:rsidRPr="002331A9">
        <w:rPr>
          <w:rFonts w:ascii="Verdana" w:hAnsi="Verdana" w:cs="Times New Roman"/>
          <w:color w:val="auto"/>
          <w:sz w:val="20"/>
          <w:szCs w:val="20"/>
          <w:lang w:eastAsia="en-US"/>
        </w:rPr>
        <w:t>55,  ал.</w:t>
      </w:r>
      <w:r w:rsidR="0045548F" w:rsidRPr="002331A9">
        <w:rPr>
          <w:rFonts w:ascii="Verdana" w:hAnsi="Verdana" w:cs="Times New Roman"/>
          <w:color w:val="auto"/>
          <w:sz w:val="20"/>
          <w:szCs w:val="20"/>
          <w:lang w:eastAsia="en-US"/>
        </w:rPr>
        <w:t xml:space="preserve"> </w:t>
      </w:r>
      <w:r w:rsidRPr="002331A9">
        <w:rPr>
          <w:rFonts w:ascii="Verdana" w:hAnsi="Verdana" w:cs="Times New Roman"/>
          <w:color w:val="auto"/>
          <w:sz w:val="20"/>
          <w:szCs w:val="20"/>
          <w:lang w:eastAsia="en-US"/>
        </w:rPr>
        <w:t>1,</w:t>
      </w:r>
      <w:r w:rsidR="0045548F" w:rsidRPr="002331A9">
        <w:rPr>
          <w:rFonts w:ascii="Verdana" w:hAnsi="Verdana" w:cs="Times New Roman"/>
          <w:color w:val="auto"/>
          <w:sz w:val="20"/>
          <w:szCs w:val="20"/>
          <w:lang w:eastAsia="en-US"/>
        </w:rPr>
        <w:t xml:space="preserve"> </w:t>
      </w:r>
      <w:r w:rsidRPr="002331A9">
        <w:rPr>
          <w:rFonts w:ascii="Verdana" w:hAnsi="Verdana" w:cs="Times New Roman"/>
          <w:color w:val="auto"/>
          <w:sz w:val="20"/>
          <w:szCs w:val="20"/>
          <w:lang w:eastAsia="en-US"/>
        </w:rPr>
        <w:t>т.</w:t>
      </w:r>
      <w:r w:rsidR="0045548F" w:rsidRPr="002331A9">
        <w:rPr>
          <w:rFonts w:ascii="Verdana" w:hAnsi="Verdana" w:cs="Times New Roman"/>
          <w:color w:val="auto"/>
          <w:sz w:val="20"/>
          <w:szCs w:val="20"/>
          <w:lang w:eastAsia="en-US"/>
        </w:rPr>
        <w:t xml:space="preserve"> </w:t>
      </w:r>
      <w:r w:rsidRPr="002331A9">
        <w:rPr>
          <w:rFonts w:ascii="Verdana" w:hAnsi="Verdana" w:cs="Times New Roman"/>
          <w:color w:val="auto"/>
          <w:sz w:val="20"/>
          <w:szCs w:val="20"/>
          <w:lang w:eastAsia="en-US"/>
        </w:rPr>
        <w:t>1 от ЗОП.</w:t>
      </w:r>
    </w:p>
    <w:p w:rsidR="00AB23B3" w:rsidRPr="002331A9" w:rsidRDefault="00AB23B3" w:rsidP="002331A9">
      <w:pPr>
        <w:widowControl/>
        <w:spacing w:before="120" w:after="120" w:line="360" w:lineRule="auto"/>
        <w:jc w:val="both"/>
        <w:rPr>
          <w:rFonts w:ascii="Verdana" w:eastAsia="Courier New" w:hAnsi="Verdana" w:cs="Verdana"/>
          <w:b/>
          <w:color w:val="auto"/>
          <w:sz w:val="20"/>
          <w:szCs w:val="20"/>
        </w:rPr>
      </w:pPr>
      <w:r w:rsidRPr="002331A9">
        <w:rPr>
          <w:rFonts w:ascii="Verdana" w:eastAsia="Courier New" w:hAnsi="Verdana" w:cs="Verdana"/>
          <w:b/>
          <w:color w:val="auto"/>
          <w:sz w:val="20"/>
          <w:szCs w:val="20"/>
        </w:rPr>
        <w:t>(5)Основания за отстраняване:</w:t>
      </w:r>
    </w:p>
    <w:p w:rsidR="00AB23B3" w:rsidRPr="002331A9" w:rsidRDefault="00AB23B3" w:rsidP="002331A9">
      <w:pPr>
        <w:widowControl/>
        <w:spacing w:before="120" w:after="120" w:line="360" w:lineRule="auto"/>
        <w:jc w:val="both"/>
        <w:rPr>
          <w:rFonts w:ascii="Verdana" w:eastAsia="Courier New" w:hAnsi="Verdana" w:cs="Verdana"/>
          <w:b/>
          <w:color w:val="auto"/>
          <w:sz w:val="20"/>
          <w:szCs w:val="20"/>
        </w:rPr>
      </w:pPr>
      <w:r w:rsidRPr="002331A9">
        <w:rPr>
          <w:rFonts w:ascii="Verdana" w:eastAsia="Courier New" w:hAnsi="Verdana" w:cs="Verdana"/>
          <w:b/>
          <w:color w:val="auto"/>
          <w:sz w:val="20"/>
          <w:szCs w:val="20"/>
        </w:rPr>
        <w:t>1.</w:t>
      </w:r>
      <w:r w:rsidR="0045548F" w:rsidRPr="002331A9">
        <w:rPr>
          <w:rFonts w:ascii="Verdana" w:eastAsia="Courier New" w:hAnsi="Verdana" w:cs="Verdana"/>
          <w:b/>
          <w:color w:val="auto"/>
          <w:sz w:val="20"/>
          <w:szCs w:val="20"/>
        </w:rPr>
        <w:t xml:space="preserve"> </w:t>
      </w:r>
      <w:r w:rsidRPr="002331A9">
        <w:rPr>
          <w:rFonts w:ascii="Verdana" w:eastAsia="Courier New" w:hAnsi="Verdana" w:cs="Verdana"/>
          <w:b/>
          <w:color w:val="auto"/>
          <w:sz w:val="20"/>
          <w:szCs w:val="20"/>
        </w:rPr>
        <w:t>основанията за отстраняване се прилагат съобразно чл.57 от ЗОП.</w:t>
      </w:r>
    </w:p>
    <w:p w:rsidR="00AB23B3" w:rsidRPr="002331A9" w:rsidRDefault="00AB23B3" w:rsidP="002331A9">
      <w:pPr>
        <w:widowControl/>
        <w:spacing w:before="120" w:after="120" w:line="360" w:lineRule="auto"/>
        <w:jc w:val="both"/>
        <w:rPr>
          <w:rFonts w:ascii="Verdana" w:eastAsia="Courier New" w:hAnsi="Verdana" w:cs="Verdana"/>
          <w:color w:val="auto"/>
          <w:sz w:val="20"/>
          <w:szCs w:val="20"/>
        </w:rPr>
      </w:pPr>
      <w:r w:rsidRPr="002331A9">
        <w:rPr>
          <w:rFonts w:ascii="Verdana" w:eastAsia="Courier New" w:hAnsi="Verdana" w:cs="Verdana"/>
          <w:b/>
          <w:color w:val="auto"/>
          <w:sz w:val="20"/>
          <w:szCs w:val="20"/>
        </w:rPr>
        <w:t>2.</w:t>
      </w:r>
      <w:r w:rsidR="0045548F" w:rsidRPr="002331A9">
        <w:rPr>
          <w:rFonts w:ascii="Verdana" w:eastAsia="Courier New" w:hAnsi="Verdana" w:cs="Verdana"/>
          <w:b/>
          <w:color w:val="auto"/>
          <w:sz w:val="20"/>
          <w:szCs w:val="20"/>
        </w:rPr>
        <w:t xml:space="preserve"> </w:t>
      </w:r>
      <w:r w:rsidRPr="002331A9">
        <w:rPr>
          <w:rFonts w:ascii="Verdana" w:eastAsia="Courier New" w:hAnsi="Verdana" w:cs="Verdana"/>
          <w:color w:val="auto"/>
          <w:sz w:val="20"/>
          <w:szCs w:val="20"/>
        </w:rPr>
        <w:t>Възложителя отстранява от процедурата участник, за когото са налице основанията по чл.54,ал.1 и чл.55, ал.1, т.1 от ЗОП, възникнали преди или по време на процедурата, както и в случаите на участник в процедурата , който е обединение и са налице някои от обстоятеслствата по чл.54,ал.1 и чл.55, ал.1, т.1 от ЗОП за физически и/или юридически лица-член на обединението.</w:t>
      </w:r>
    </w:p>
    <w:p w:rsidR="00AB23B3" w:rsidRPr="002331A9" w:rsidRDefault="00AB23B3" w:rsidP="002331A9">
      <w:pPr>
        <w:widowControl/>
        <w:spacing w:before="120" w:after="120" w:line="360" w:lineRule="auto"/>
        <w:jc w:val="both"/>
        <w:rPr>
          <w:rFonts w:ascii="Verdana" w:hAnsi="Verdana" w:cs="Times New Roman"/>
          <w:i/>
          <w:iCs/>
          <w:color w:val="auto"/>
          <w:sz w:val="20"/>
          <w:szCs w:val="20"/>
          <w:lang w:eastAsia="en-US"/>
        </w:rPr>
      </w:pPr>
      <w:r w:rsidRPr="002331A9">
        <w:rPr>
          <w:rFonts w:ascii="Verdana" w:eastAsia="Courier New" w:hAnsi="Verdana" w:cs="Verdana"/>
          <w:b/>
          <w:color w:val="auto"/>
          <w:sz w:val="20"/>
          <w:szCs w:val="20"/>
        </w:rPr>
        <w:t>3.</w:t>
      </w:r>
      <w:r w:rsidRPr="002331A9">
        <w:rPr>
          <w:rFonts w:ascii="Verdana" w:hAnsi="Verdana" w:cs="Times New Roman"/>
          <w:color w:val="auto"/>
          <w:sz w:val="20"/>
          <w:szCs w:val="20"/>
          <w:lang w:eastAsia="en-US"/>
        </w:rPr>
        <w:t xml:space="preserve"> 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 </w:t>
      </w:r>
      <w:r w:rsidRPr="002331A9">
        <w:rPr>
          <w:rFonts w:ascii="Verdana" w:hAnsi="Verdana" w:cs="Times New Roman"/>
          <w:i/>
          <w:iCs/>
          <w:color w:val="auto"/>
          <w:sz w:val="20"/>
          <w:szCs w:val="20"/>
          <w:lang w:eastAsia="en-US"/>
        </w:rPr>
        <w:t> </w:t>
      </w:r>
    </w:p>
    <w:p w:rsidR="00AB23B3" w:rsidRPr="002331A9" w:rsidRDefault="00AB23B3" w:rsidP="002331A9">
      <w:pPr>
        <w:widowControl/>
        <w:spacing w:before="120" w:after="120" w:line="360" w:lineRule="auto"/>
        <w:jc w:val="both"/>
        <w:rPr>
          <w:rFonts w:ascii="Verdana" w:hAnsi="Verdana" w:cs="Times New Roman"/>
          <w:i/>
          <w:iCs/>
          <w:color w:val="auto"/>
          <w:sz w:val="20"/>
          <w:szCs w:val="20"/>
          <w:lang w:eastAsia="en-US"/>
        </w:rPr>
      </w:pPr>
      <w:r w:rsidRPr="002331A9">
        <w:rPr>
          <w:rFonts w:ascii="Verdana" w:hAnsi="Verdana" w:cs="Times New Roman"/>
          <w:b/>
          <w:iCs/>
          <w:color w:val="auto"/>
          <w:sz w:val="20"/>
          <w:szCs w:val="20"/>
          <w:lang w:eastAsia="en-US"/>
        </w:rPr>
        <w:t>4.</w:t>
      </w:r>
      <w:r w:rsidRPr="002331A9">
        <w:rPr>
          <w:rFonts w:ascii="Verdana" w:hAnsi="Verdana" w:cs="Times New Roman"/>
          <w:color w:val="auto"/>
          <w:sz w:val="20"/>
          <w:szCs w:val="20"/>
          <w:lang w:eastAsia="en-US"/>
        </w:rPr>
        <w:t xml:space="preserve"> участник, който е представил оферта, която не отговаря на: </w:t>
      </w:r>
      <w:r w:rsidRPr="002331A9">
        <w:rPr>
          <w:rFonts w:ascii="Verdana" w:hAnsi="Verdana" w:cs="Times New Roman"/>
          <w:i/>
          <w:iCs/>
          <w:color w:val="auto"/>
          <w:sz w:val="20"/>
          <w:szCs w:val="20"/>
          <w:lang w:eastAsia="en-US"/>
        </w:rPr>
        <w:t> </w:t>
      </w:r>
    </w:p>
    <w:p w:rsidR="00AB23B3" w:rsidRPr="002331A9" w:rsidRDefault="00AB23B3" w:rsidP="002331A9">
      <w:pPr>
        <w:widowControl/>
        <w:spacing w:before="120" w:after="120" w:line="360" w:lineRule="auto"/>
        <w:jc w:val="both"/>
        <w:rPr>
          <w:rFonts w:ascii="Verdana" w:hAnsi="Verdana" w:cs="Times New Roman"/>
          <w:color w:val="auto"/>
          <w:sz w:val="20"/>
          <w:szCs w:val="20"/>
          <w:lang w:eastAsia="en-US"/>
        </w:rPr>
      </w:pPr>
      <w:r w:rsidRPr="002331A9">
        <w:rPr>
          <w:rFonts w:ascii="Verdana" w:hAnsi="Verdana" w:cs="Times New Roman"/>
          <w:iCs/>
          <w:color w:val="auto"/>
          <w:sz w:val="20"/>
          <w:szCs w:val="20"/>
          <w:lang w:eastAsia="en-US"/>
        </w:rPr>
        <w:t>а)</w:t>
      </w:r>
      <w:r w:rsidRPr="002331A9">
        <w:rPr>
          <w:rFonts w:ascii="Verdana" w:hAnsi="Verdana" w:cs="Times New Roman"/>
          <w:color w:val="auto"/>
          <w:sz w:val="20"/>
          <w:szCs w:val="20"/>
          <w:lang w:eastAsia="en-US"/>
        </w:rPr>
        <w:t xml:space="preserve"> предварително обявените условия на поръчката; </w:t>
      </w:r>
    </w:p>
    <w:p w:rsidR="00AB23B3" w:rsidRPr="002331A9" w:rsidRDefault="00AB23B3" w:rsidP="002331A9">
      <w:pPr>
        <w:widowControl/>
        <w:spacing w:before="120" w:after="120" w:line="360" w:lineRule="auto"/>
        <w:jc w:val="both"/>
        <w:rPr>
          <w:rFonts w:ascii="Verdana" w:hAnsi="Verdana" w:cs="Times New Roman"/>
          <w:i/>
          <w:iCs/>
          <w:color w:val="auto"/>
          <w:sz w:val="20"/>
          <w:szCs w:val="20"/>
          <w:lang w:eastAsia="en-US"/>
        </w:rPr>
      </w:pPr>
      <w:r w:rsidRPr="002331A9">
        <w:rPr>
          <w:rFonts w:ascii="Verdana" w:hAnsi="Verdana" w:cs="Times New Roman"/>
          <w:iCs/>
          <w:color w:val="auto"/>
          <w:sz w:val="20"/>
          <w:szCs w:val="20"/>
          <w:lang w:eastAsia="en-US"/>
        </w:rPr>
        <w:t>б)</w:t>
      </w:r>
      <w:r w:rsidRPr="002331A9">
        <w:rPr>
          <w:rFonts w:ascii="Verdana" w:hAnsi="Verdana" w:cs="Times New Roman"/>
          <w:color w:val="auto"/>
          <w:sz w:val="20"/>
          <w:szCs w:val="20"/>
          <w:lang w:eastAsia="en-US"/>
        </w:rPr>
        <w:t xml:space="preserve"> правила и изисквания, свързани с опазване на околната среда, социалното и трудовото право, приложими колективни споразумения и/или разпоредби на </w:t>
      </w:r>
      <w:r w:rsidRPr="002331A9">
        <w:rPr>
          <w:rFonts w:ascii="Verdana" w:hAnsi="Verdana" w:cs="Times New Roman"/>
          <w:color w:val="auto"/>
          <w:sz w:val="20"/>
          <w:szCs w:val="20"/>
          <w:lang w:eastAsia="en-US"/>
        </w:rPr>
        <w:lastRenderedPageBreak/>
        <w:t xml:space="preserve">международното екологично, социално и трудово право, които са изброени в </w:t>
      </w:r>
      <w:hyperlink r:id="rId58" w:history="1">
        <w:r w:rsidRPr="002331A9">
          <w:rPr>
            <w:rFonts w:ascii="Verdana" w:hAnsi="Verdana" w:cs="Times New Roman"/>
            <w:color w:val="auto"/>
            <w:sz w:val="20"/>
            <w:szCs w:val="20"/>
            <w:lang w:eastAsia="en-US"/>
          </w:rPr>
          <w:t>приложение №10</w:t>
        </w:r>
      </w:hyperlink>
      <w:r w:rsidR="006A1F2F" w:rsidRPr="002331A9">
        <w:rPr>
          <w:rFonts w:ascii="Verdana" w:hAnsi="Verdana" w:cs="Times New Roman"/>
          <w:color w:val="auto"/>
          <w:sz w:val="20"/>
          <w:szCs w:val="20"/>
          <w:lang w:eastAsia="en-US"/>
        </w:rPr>
        <w:t xml:space="preserve"> от ЗОП</w:t>
      </w:r>
      <w:r w:rsidRPr="002331A9">
        <w:rPr>
          <w:rFonts w:ascii="Verdana" w:hAnsi="Verdana" w:cs="Times New Roman"/>
          <w:color w:val="auto"/>
          <w:sz w:val="20"/>
          <w:szCs w:val="20"/>
          <w:lang w:eastAsia="en-US"/>
        </w:rPr>
        <w:t xml:space="preserve">; </w:t>
      </w:r>
      <w:r w:rsidRPr="002331A9">
        <w:rPr>
          <w:rFonts w:ascii="Verdana" w:hAnsi="Verdana" w:cs="Times New Roman"/>
          <w:i/>
          <w:iCs/>
          <w:color w:val="auto"/>
          <w:sz w:val="20"/>
          <w:szCs w:val="20"/>
          <w:lang w:eastAsia="en-US"/>
        </w:rPr>
        <w:t> </w:t>
      </w:r>
    </w:p>
    <w:p w:rsidR="00AB23B3" w:rsidRPr="002331A9" w:rsidRDefault="00AB23B3" w:rsidP="002331A9">
      <w:pPr>
        <w:widowControl/>
        <w:spacing w:before="120" w:after="120" w:line="360" w:lineRule="auto"/>
        <w:jc w:val="both"/>
        <w:rPr>
          <w:rFonts w:ascii="Verdana" w:hAnsi="Verdana" w:cs="Times New Roman"/>
          <w:i/>
          <w:iCs/>
          <w:color w:val="auto"/>
          <w:sz w:val="20"/>
          <w:szCs w:val="20"/>
          <w:lang w:eastAsia="en-US"/>
        </w:rPr>
      </w:pPr>
      <w:r w:rsidRPr="002331A9">
        <w:rPr>
          <w:rFonts w:ascii="Verdana" w:hAnsi="Verdana" w:cs="Times New Roman"/>
          <w:b/>
          <w:iCs/>
          <w:color w:val="auto"/>
          <w:sz w:val="20"/>
          <w:szCs w:val="20"/>
          <w:lang w:eastAsia="en-US"/>
        </w:rPr>
        <w:t>5.</w:t>
      </w:r>
      <w:r w:rsidRPr="002331A9">
        <w:rPr>
          <w:rFonts w:ascii="Verdana" w:hAnsi="Verdana" w:cs="Times New Roman"/>
          <w:color w:val="auto"/>
          <w:sz w:val="20"/>
          <w:szCs w:val="20"/>
          <w:lang w:eastAsia="en-US"/>
        </w:rPr>
        <w:t xml:space="preserve"> участник, който не е представил в срок обосновката по </w:t>
      </w:r>
      <w:hyperlink r:id="rId59" w:history="1">
        <w:r w:rsidRPr="002331A9">
          <w:rPr>
            <w:rFonts w:ascii="Verdana" w:hAnsi="Verdana" w:cs="Times New Roman"/>
            <w:color w:val="auto"/>
            <w:sz w:val="20"/>
            <w:szCs w:val="20"/>
            <w:lang w:eastAsia="en-US"/>
          </w:rPr>
          <w:t>чл.72, ал. 1</w:t>
        </w:r>
      </w:hyperlink>
      <w:r w:rsidRPr="002331A9">
        <w:rPr>
          <w:rFonts w:ascii="Verdana" w:hAnsi="Verdana" w:cs="Times New Roman"/>
          <w:color w:val="auto"/>
          <w:sz w:val="20"/>
          <w:szCs w:val="20"/>
          <w:lang w:eastAsia="en-US"/>
        </w:rPr>
        <w:t xml:space="preserve"> или чиято оферта не е приета съгласно </w:t>
      </w:r>
      <w:hyperlink r:id="rId60" w:history="1">
        <w:r w:rsidRPr="002331A9">
          <w:rPr>
            <w:rFonts w:ascii="Verdana" w:hAnsi="Verdana" w:cs="Times New Roman"/>
            <w:color w:val="auto"/>
            <w:sz w:val="20"/>
            <w:szCs w:val="20"/>
            <w:lang w:eastAsia="en-US"/>
          </w:rPr>
          <w:t>чл. 72, ал. 3 - 5</w:t>
        </w:r>
      </w:hyperlink>
      <w:r w:rsidRPr="002331A9">
        <w:rPr>
          <w:rFonts w:ascii="Verdana" w:hAnsi="Verdana" w:cs="Times New Roman"/>
          <w:color w:val="auto"/>
          <w:sz w:val="20"/>
          <w:szCs w:val="20"/>
          <w:lang w:eastAsia="en-US"/>
        </w:rPr>
        <w:t xml:space="preserve">; </w:t>
      </w:r>
      <w:r w:rsidRPr="002331A9">
        <w:rPr>
          <w:rFonts w:ascii="Verdana" w:hAnsi="Verdana" w:cs="Times New Roman"/>
          <w:i/>
          <w:iCs/>
          <w:color w:val="auto"/>
          <w:sz w:val="20"/>
          <w:szCs w:val="20"/>
          <w:lang w:eastAsia="en-US"/>
        </w:rPr>
        <w:t> </w:t>
      </w:r>
    </w:p>
    <w:p w:rsidR="00AB23B3" w:rsidRPr="002331A9" w:rsidRDefault="00AB23B3" w:rsidP="002331A9">
      <w:pPr>
        <w:widowControl/>
        <w:spacing w:before="120" w:after="120" w:line="360" w:lineRule="auto"/>
        <w:jc w:val="both"/>
        <w:rPr>
          <w:rFonts w:ascii="Verdana" w:eastAsia="Courier New" w:hAnsi="Verdana" w:cs="Verdana"/>
          <w:b/>
          <w:color w:val="auto"/>
          <w:sz w:val="20"/>
          <w:szCs w:val="20"/>
        </w:rPr>
      </w:pPr>
      <w:r w:rsidRPr="002331A9">
        <w:rPr>
          <w:rFonts w:ascii="Verdana" w:hAnsi="Verdana" w:cs="Times New Roman"/>
          <w:b/>
          <w:iCs/>
          <w:color w:val="auto"/>
          <w:sz w:val="20"/>
          <w:szCs w:val="20"/>
          <w:lang w:eastAsia="en-US"/>
        </w:rPr>
        <w:t>6.</w:t>
      </w:r>
      <w:r w:rsidRPr="002331A9">
        <w:rPr>
          <w:rFonts w:ascii="Verdana" w:hAnsi="Verdana" w:cs="Times New Roman"/>
          <w:color w:val="auto"/>
          <w:sz w:val="20"/>
          <w:szCs w:val="20"/>
          <w:lang w:eastAsia="en-US"/>
        </w:rPr>
        <w:t xml:space="preserve"> участници, които са свързани лица.</w:t>
      </w:r>
    </w:p>
    <w:p w:rsidR="00DE2326" w:rsidRDefault="00B20BB2" w:rsidP="002331A9">
      <w:pPr>
        <w:spacing w:line="360" w:lineRule="auto"/>
        <w:rPr>
          <w:rFonts w:ascii="Verdana" w:hAnsi="Verdana" w:cs="Verdana"/>
          <w:bCs/>
          <w:sz w:val="20"/>
          <w:szCs w:val="20"/>
          <w:lang w:val="en-US"/>
        </w:rPr>
      </w:pPr>
      <w:r w:rsidRPr="002331A9">
        <w:rPr>
          <w:rFonts w:ascii="Verdana" w:hAnsi="Verdana" w:cs="Verdana"/>
          <w:b/>
          <w:sz w:val="20"/>
          <w:szCs w:val="20"/>
        </w:rPr>
        <w:t>Чл.</w:t>
      </w:r>
      <w:r w:rsidR="005C2B1C" w:rsidRPr="002331A9">
        <w:rPr>
          <w:rFonts w:ascii="Verdana" w:hAnsi="Verdana" w:cs="Verdana"/>
          <w:b/>
          <w:sz w:val="20"/>
          <w:szCs w:val="20"/>
        </w:rPr>
        <w:t xml:space="preserve"> </w:t>
      </w:r>
      <w:r w:rsidRPr="002331A9">
        <w:rPr>
          <w:rFonts w:ascii="Verdana" w:hAnsi="Verdana" w:cs="Verdana"/>
          <w:b/>
          <w:sz w:val="20"/>
          <w:szCs w:val="20"/>
        </w:rPr>
        <w:t>1</w:t>
      </w:r>
      <w:r w:rsidR="001A18AD" w:rsidRPr="002331A9">
        <w:rPr>
          <w:rFonts w:ascii="Verdana" w:hAnsi="Verdana" w:cs="Verdana"/>
          <w:b/>
          <w:sz w:val="20"/>
          <w:szCs w:val="20"/>
        </w:rPr>
        <w:t>7</w:t>
      </w:r>
      <w:r w:rsidRPr="002331A9">
        <w:rPr>
          <w:rFonts w:ascii="Verdana" w:hAnsi="Verdana" w:cs="Verdana"/>
          <w:b/>
          <w:sz w:val="20"/>
          <w:szCs w:val="20"/>
        </w:rPr>
        <w:t>.</w:t>
      </w:r>
      <w:r w:rsidRPr="002331A9">
        <w:rPr>
          <w:rFonts w:ascii="Verdana" w:hAnsi="Verdana" w:cs="Verdana"/>
          <w:sz w:val="20"/>
          <w:szCs w:val="20"/>
        </w:rPr>
        <w:t xml:space="preserve"> </w:t>
      </w:r>
      <w:r w:rsidR="00E30E94" w:rsidRPr="002331A9">
        <w:rPr>
          <w:rFonts w:ascii="Verdana" w:hAnsi="Verdana"/>
          <w:b/>
          <w:color w:val="auto"/>
          <w:sz w:val="20"/>
          <w:szCs w:val="20"/>
          <w:lang w:val="ru-RU"/>
        </w:rPr>
        <w:t>Изисквания към участниците в процедурата</w:t>
      </w:r>
      <w:r w:rsidR="00E30E94" w:rsidRPr="002331A9">
        <w:rPr>
          <w:rFonts w:ascii="Verdana" w:hAnsi="Verdana" w:cs="Verdana"/>
          <w:bCs/>
          <w:sz w:val="20"/>
          <w:szCs w:val="20"/>
        </w:rPr>
        <w:t>:</w:t>
      </w:r>
    </w:p>
    <w:p w:rsidR="00B628B8" w:rsidRPr="00A51EAA" w:rsidRDefault="00DE2326" w:rsidP="00B628B8">
      <w:pPr>
        <w:autoSpaceDE w:val="0"/>
        <w:autoSpaceDN w:val="0"/>
        <w:adjustRightInd w:val="0"/>
        <w:spacing w:line="360" w:lineRule="auto"/>
        <w:jc w:val="both"/>
        <w:rPr>
          <w:rFonts w:ascii="Verdana" w:eastAsia="Times New Roman" w:hAnsi="Verdana" w:cs="Times New Roman"/>
          <w:color w:val="auto"/>
          <w:sz w:val="20"/>
          <w:szCs w:val="20"/>
          <w:lang w:eastAsia="en-US"/>
        </w:rPr>
      </w:pPr>
      <w:r w:rsidRPr="006A557D">
        <w:rPr>
          <w:rFonts w:ascii="Verdana" w:hAnsi="Verdana" w:cs="Verdana"/>
          <w:b/>
          <w:bCs/>
          <w:sz w:val="20"/>
          <w:szCs w:val="20"/>
        </w:rPr>
        <w:t>(1)</w:t>
      </w:r>
      <w:r>
        <w:rPr>
          <w:rFonts w:ascii="Verdana" w:hAnsi="Verdana" w:cs="Verdana"/>
          <w:b/>
          <w:bCs/>
          <w:sz w:val="20"/>
          <w:szCs w:val="20"/>
        </w:rPr>
        <w:t xml:space="preserve"> </w:t>
      </w:r>
      <w:r w:rsidR="00B628B8" w:rsidRPr="00A51EAA">
        <w:rPr>
          <w:rFonts w:ascii="Verdana" w:hAnsi="Verdana" w:cs="Verdana"/>
          <w:b/>
          <w:bCs/>
          <w:sz w:val="20"/>
          <w:szCs w:val="20"/>
        </w:rPr>
        <w:t>Годност (правоспособност) за упражняване на професионална дейност:</w:t>
      </w:r>
      <w:r w:rsidR="00B628B8" w:rsidRPr="00A51EAA">
        <w:rPr>
          <w:rFonts w:ascii="Verdana" w:eastAsia="Times New Roman" w:hAnsi="Verdana" w:cs="Times New Roman"/>
          <w:color w:val="auto"/>
          <w:sz w:val="20"/>
          <w:szCs w:val="20"/>
          <w:lang w:val="az-Cyrl-AZ"/>
        </w:rPr>
        <w:t xml:space="preserve"> </w:t>
      </w:r>
      <w:r w:rsidR="00B628B8" w:rsidRPr="00A51EAA">
        <w:rPr>
          <w:rFonts w:ascii="Verdana" w:hAnsi="Verdana"/>
          <w:color w:val="auto"/>
          <w:sz w:val="20"/>
          <w:szCs w:val="20"/>
        </w:rPr>
        <w:t xml:space="preserve">Участникът трябва да има регистрация </w:t>
      </w:r>
      <w:r w:rsidR="00B628B8" w:rsidRPr="00A51EAA">
        <w:rPr>
          <w:rFonts w:ascii="Verdana" w:hAnsi="Verdana"/>
          <w:color w:val="auto"/>
          <w:sz w:val="20"/>
          <w:szCs w:val="20"/>
          <w:lang w:val="ru-RU"/>
        </w:rPr>
        <w:t xml:space="preserve">в Централния професионален регистър на строителя: </w:t>
      </w:r>
      <w:r w:rsidR="00B628B8" w:rsidRPr="00A51EAA">
        <w:rPr>
          <w:rFonts w:ascii="Verdana" w:hAnsi="Verdana"/>
          <w:b/>
          <w:sz w:val="20"/>
          <w:szCs w:val="20"/>
          <w:lang w:val="ru-RU"/>
        </w:rPr>
        <w:t>“Първа група</w:t>
      </w:r>
      <w:r w:rsidR="00B628B8" w:rsidRPr="00A51EAA">
        <w:rPr>
          <w:rFonts w:ascii="Verdana" w:hAnsi="Verdana"/>
          <w:iCs/>
          <w:sz w:val="20"/>
          <w:szCs w:val="20"/>
          <w:lang w:val="ru-RU"/>
        </w:rPr>
        <w:t xml:space="preserve"> : строежи от високо строителство(жилищно, обществено-обслужващо, промишлено), прилежащата му инфраструктура, електронни съобщителни мрежи и съоръжения</w:t>
      </w:r>
      <w:r w:rsidR="00B628B8" w:rsidRPr="00A51EAA">
        <w:rPr>
          <w:rFonts w:ascii="Verdana" w:hAnsi="Verdana"/>
          <w:b/>
          <w:sz w:val="20"/>
          <w:szCs w:val="20"/>
          <w:lang w:val="ru-RU"/>
        </w:rPr>
        <w:t>” - строежи от  “</w:t>
      </w:r>
      <w:r w:rsidR="00336E8E">
        <w:rPr>
          <w:rFonts w:ascii="Verdana" w:hAnsi="Verdana"/>
          <w:b/>
          <w:sz w:val="20"/>
          <w:szCs w:val="20"/>
          <w:lang w:val="ru-RU"/>
        </w:rPr>
        <w:t>Втора</w:t>
      </w:r>
      <w:r w:rsidR="00B628B8" w:rsidRPr="00A51EAA">
        <w:rPr>
          <w:rFonts w:ascii="Verdana" w:hAnsi="Verdana"/>
          <w:b/>
          <w:sz w:val="20"/>
          <w:szCs w:val="20"/>
          <w:lang w:val="ru-RU"/>
        </w:rPr>
        <w:t xml:space="preserve"> категория”</w:t>
      </w:r>
      <w:r w:rsidR="00B628B8" w:rsidRPr="00A51EAA">
        <w:rPr>
          <w:rFonts w:ascii="Verdana" w:hAnsi="Verdana"/>
          <w:sz w:val="20"/>
          <w:szCs w:val="20"/>
          <w:lang w:val="en-US"/>
        </w:rPr>
        <w:t xml:space="preserve"> </w:t>
      </w:r>
      <w:r w:rsidR="00B628B8" w:rsidRPr="00A51EAA">
        <w:rPr>
          <w:rFonts w:ascii="Verdana" w:hAnsi="Verdana"/>
          <w:color w:val="auto"/>
          <w:sz w:val="20"/>
          <w:szCs w:val="20"/>
          <w:lang w:val="ru-RU"/>
        </w:rPr>
        <w:t xml:space="preserve">съгласно изискванията на ЗКС и ЗУТ, ако участника в процедурата е чуждестранно ФЛ или ЮЛ </w:t>
      </w:r>
      <w:r w:rsidR="00B628B8" w:rsidRPr="00A51EAA">
        <w:rPr>
          <w:rFonts w:ascii="Verdana" w:eastAsia="Times New Roman" w:hAnsi="Verdana" w:cs="Times New Roman"/>
          <w:color w:val="auto"/>
          <w:sz w:val="20"/>
          <w:szCs w:val="20"/>
          <w:lang w:eastAsia="en-US"/>
        </w:rPr>
        <w:t>следва да има регистрация в аналогични регистри съгласно законодателството на държавата членка, в която са установени или на друга държава - страна по Споразумението за Европейското икономическо пространство.</w:t>
      </w:r>
    </w:p>
    <w:p w:rsidR="00B628B8" w:rsidRPr="00A51EAA" w:rsidRDefault="00B628B8" w:rsidP="00B628B8">
      <w:pPr>
        <w:autoSpaceDE w:val="0"/>
        <w:autoSpaceDN w:val="0"/>
        <w:adjustRightInd w:val="0"/>
        <w:spacing w:line="360" w:lineRule="auto"/>
        <w:jc w:val="both"/>
        <w:rPr>
          <w:rFonts w:ascii="Verdana" w:hAnsi="Verdana"/>
          <w:color w:val="auto"/>
          <w:sz w:val="20"/>
          <w:szCs w:val="20"/>
          <w:lang w:val="ru-RU"/>
        </w:rPr>
      </w:pPr>
    </w:p>
    <w:p w:rsidR="00B628B8" w:rsidRPr="00A51EAA" w:rsidRDefault="00B628B8" w:rsidP="00B628B8">
      <w:pPr>
        <w:widowControl/>
        <w:spacing w:after="200" w:line="360" w:lineRule="auto"/>
        <w:jc w:val="both"/>
        <w:rPr>
          <w:rFonts w:ascii="Verdana" w:hAnsi="Verdana"/>
          <w:i/>
          <w:iCs/>
          <w:sz w:val="20"/>
          <w:szCs w:val="20"/>
          <w:lang w:val="en-US"/>
        </w:rPr>
      </w:pPr>
      <w:r w:rsidRPr="00A51EAA">
        <w:rPr>
          <w:rFonts w:ascii="Verdana" w:hAnsi="Verdana"/>
          <w:i/>
          <w:iCs/>
          <w:color w:val="auto"/>
          <w:sz w:val="20"/>
          <w:szCs w:val="20"/>
        </w:rPr>
        <w:t xml:space="preserve">* </w:t>
      </w:r>
      <w:r w:rsidRPr="00A51EAA">
        <w:rPr>
          <w:rFonts w:ascii="Verdana" w:hAnsi="Verdana"/>
          <w:i/>
          <w:iCs/>
          <w:sz w:val="20"/>
          <w:szCs w:val="20"/>
        </w:rPr>
        <w:t xml:space="preserve">Мотиви: Това изискване е наложено от вида на работите, които се налага да се извръшват: Предвид това е необходимо потенциалните изпълнители – строители да имат регистрация в КСБ за изпълнение на строежи от </w:t>
      </w:r>
      <w:r w:rsidR="0040681C">
        <w:rPr>
          <w:rFonts w:ascii="Verdana" w:hAnsi="Verdana"/>
          <w:i/>
          <w:iCs/>
          <w:sz w:val="20"/>
          <w:szCs w:val="20"/>
        </w:rPr>
        <w:t>тази</w:t>
      </w:r>
      <w:r w:rsidRPr="00A51EAA">
        <w:rPr>
          <w:rFonts w:ascii="Verdana" w:hAnsi="Verdana"/>
          <w:i/>
          <w:iCs/>
          <w:sz w:val="20"/>
          <w:szCs w:val="20"/>
        </w:rPr>
        <w:t xml:space="preserve"> категория съгласно Наредба №1 за номенклатурата на видовете строежи. Липсата на такъв документ у строителя ще постави възложителя в невъзможност да изпълни задълженията си съгласно чл.157, ал.2 ЗУТ – изречение второ.</w:t>
      </w:r>
    </w:p>
    <w:p w:rsidR="00B628B8" w:rsidRPr="00A51EAA" w:rsidRDefault="00B628B8" w:rsidP="00B628B8">
      <w:pPr>
        <w:spacing w:line="360" w:lineRule="auto"/>
        <w:jc w:val="both"/>
        <w:rPr>
          <w:rFonts w:ascii="Verdana" w:eastAsia="Times New Roman" w:hAnsi="Verdana" w:cs="Times New Roman"/>
          <w:color w:val="auto"/>
          <w:sz w:val="20"/>
          <w:szCs w:val="20"/>
          <w:lang w:eastAsia="en-US"/>
        </w:rPr>
      </w:pPr>
      <w:r w:rsidRPr="00A51EAA">
        <w:rPr>
          <w:rFonts w:ascii="Verdana" w:eastAsia="Times New Roman" w:hAnsi="Verdana" w:cs="Times New Roman"/>
          <w:color w:val="auto"/>
          <w:sz w:val="20"/>
          <w:szCs w:val="20"/>
          <w:lang w:eastAsia="en-US"/>
        </w:rPr>
        <w:t xml:space="preserve">Участникът попълва </w:t>
      </w:r>
      <w:r w:rsidRPr="00A51EAA">
        <w:rPr>
          <w:rFonts w:ascii="Verdana" w:eastAsia="Times New Roman" w:hAnsi="Verdana" w:cs="Times New Roman"/>
          <w:color w:val="auto"/>
          <w:sz w:val="20"/>
          <w:szCs w:val="20"/>
          <w:lang w:val="ru-RU" w:eastAsia="en-US"/>
        </w:rPr>
        <w:t>(</w:t>
      </w:r>
      <w:r w:rsidRPr="00A51EAA">
        <w:rPr>
          <w:rFonts w:ascii="Verdana" w:eastAsia="Times New Roman" w:hAnsi="Verdana" w:cs="Times New Roman"/>
          <w:color w:val="auto"/>
          <w:sz w:val="20"/>
          <w:szCs w:val="20"/>
          <w:lang w:eastAsia="en-US"/>
        </w:rPr>
        <w:t>декларира</w:t>
      </w:r>
      <w:r w:rsidRPr="00A51EAA">
        <w:rPr>
          <w:rFonts w:ascii="Verdana" w:eastAsia="Times New Roman" w:hAnsi="Verdana" w:cs="Times New Roman"/>
          <w:color w:val="auto"/>
          <w:sz w:val="20"/>
          <w:szCs w:val="20"/>
          <w:lang w:val="ru-RU" w:eastAsia="en-US"/>
        </w:rPr>
        <w:t>)</w:t>
      </w:r>
      <w:r w:rsidRPr="00A51EAA">
        <w:rPr>
          <w:rFonts w:ascii="Verdana" w:eastAsia="Times New Roman" w:hAnsi="Verdana" w:cs="Times New Roman"/>
          <w:color w:val="auto"/>
          <w:sz w:val="20"/>
          <w:szCs w:val="20"/>
          <w:lang w:eastAsia="en-US"/>
        </w:rPr>
        <w:t xml:space="preserve"> </w:t>
      </w:r>
      <w:r w:rsidRPr="00A51EAA">
        <w:rPr>
          <w:rFonts w:ascii="Verdana" w:eastAsia="Times New Roman" w:hAnsi="Verdana" w:cs="Times New Roman"/>
          <w:color w:val="auto"/>
          <w:sz w:val="20"/>
          <w:szCs w:val="20"/>
          <w:lang w:val="ru-RU" w:eastAsia="en-US"/>
        </w:rPr>
        <w:t xml:space="preserve">в част </w:t>
      </w:r>
      <w:r w:rsidRPr="00A51EAA">
        <w:rPr>
          <w:rFonts w:ascii="Verdana" w:eastAsia="Times New Roman" w:hAnsi="Verdana" w:cs="Times New Roman"/>
          <w:color w:val="auto"/>
          <w:sz w:val="20"/>
          <w:szCs w:val="20"/>
          <w:lang w:eastAsia="en-US"/>
        </w:rPr>
        <w:t>ІV</w:t>
      </w:r>
      <w:r w:rsidRPr="00A51EAA">
        <w:rPr>
          <w:rFonts w:ascii="Verdana" w:eastAsia="Times New Roman" w:hAnsi="Verdana" w:cs="Times New Roman"/>
          <w:color w:val="auto"/>
          <w:sz w:val="20"/>
          <w:szCs w:val="20"/>
          <w:lang w:val="ru-RU" w:eastAsia="en-US"/>
        </w:rPr>
        <w:t>.</w:t>
      </w:r>
      <w:r w:rsidRPr="00A51EAA">
        <w:rPr>
          <w:rFonts w:ascii="Verdana" w:eastAsia="Times New Roman" w:hAnsi="Verdana" w:cs="Times New Roman"/>
          <w:color w:val="auto"/>
          <w:sz w:val="20"/>
          <w:szCs w:val="20"/>
          <w:lang w:eastAsia="en-US"/>
        </w:rPr>
        <w:t xml:space="preserve">, буква „А“, точка 1 от </w:t>
      </w:r>
      <w:r w:rsidRPr="00A51EAA">
        <w:rPr>
          <w:rFonts w:ascii="Verdana" w:eastAsia="Times New Roman" w:hAnsi="Verdana" w:cs="Times New Roman"/>
          <w:color w:val="auto"/>
          <w:sz w:val="20"/>
          <w:szCs w:val="20"/>
          <w:lang w:val="ru-RU" w:eastAsia="en-US"/>
        </w:rPr>
        <w:t>Единния европейски документ за обществени поръчки  (ЕЕДОП)</w:t>
      </w:r>
      <w:r w:rsidRPr="00A51EAA">
        <w:rPr>
          <w:rFonts w:ascii="Verdana" w:eastAsia="Times New Roman" w:hAnsi="Verdana" w:cs="Times New Roman"/>
          <w:color w:val="auto"/>
          <w:sz w:val="20"/>
          <w:szCs w:val="20"/>
          <w:lang w:eastAsia="en-US"/>
        </w:rPr>
        <w:t xml:space="preserve">  тези изисквания. </w:t>
      </w:r>
    </w:p>
    <w:p w:rsidR="00B628B8" w:rsidRPr="00A51EAA" w:rsidRDefault="00B628B8" w:rsidP="00B628B8">
      <w:pPr>
        <w:spacing w:line="360" w:lineRule="auto"/>
        <w:jc w:val="both"/>
        <w:rPr>
          <w:rFonts w:ascii="Verdana" w:eastAsia="Times New Roman" w:hAnsi="Verdana" w:cs="Times New Roman"/>
          <w:color w:val="auto"/>
          <w:sz w:val="20"/>
          <w:szCs w:val="20"/>
          <w:lang w:val="en-US" w:eastAsia="en-US"/>
        </w:rPr>
      </w:pPr>
    </w:p>
    <w:p w:rsidR="00B628B8" w:rsidRPr="00A51EAA" w:rsidRDefault="00B628B8" w:rsidP="00B628B8">
      <w:pPr>
        <w:spacing w:before="60" w:line="360" w:lineRule="auto"/>
        <w:ind w:firstLine="709"/>
        <w:contextualSpacing/>
        <w:jc w:val="both"/>
        <w:rPr>
          <w:rFonts w:ascii="Verdana" w:eastAsia="Times New Roman" w:hAnsi="Verdana" w:cs="Times New Roman"/>
          <w:color w:val="auto"/>
          <w:sz w:val="20"/>
          <w:szCs w:val="20"/>
        </w:rPr>
      </w:pPr>
      <w:r w:rsidRPr="00A51EAA">
        <w:rPr>
          <w:rFonts w:ascii="Verdana" w:eastAsia="Times New Roman" w:hAnsi="Verdana" w:cs="Times New Roman"/>
          <w:b/>
          <w:color w:val="auto"/>
          <w:sz w:val="20"/>
          <w:szCs w:val="20"/>
        </w:rPr>
        <w:t>Документите за доказване съответствието с поставеното изискване се представят от участника, определен за изпълнител или при поискване в хода на процедурата – в случаите на чл. 67, ал. 5 и 6 ЗОП</w:t>
      </w:r>
      <w:r w:rsidRPr="00A51EAA">
        <w:rPr>
          <w:rFonts w:ascii="Verdana" w:eastAsia="Times New Roman" w:hAnsi="Verdana" w:cs="Times New Roman"/>
          <w:color w:val="auto"/>
          <w:sz w:val="20"/>
          <w:szCs w:val="20"/>
        </w:rPr>
        <w:t xml:space="preserve"> </w:t>
      </w:r>
      <w:r w:rsidRPr="00A51EAA">
        <w:rPr>
          <w:rFonts w:ascii="Verdana" w:hAnsi="Verdana" w:cs="Times New Roman"/>
          <w:color w:val="auto"/>
          <w:sz w:val="20"/>
          <w:szCs w:val="20"/>
          <w:lang w:eastAsia="en-US"/>
        </w:rPr>
        <w:t xml:space="preserve"> се представя:</w:t>
      </w:r>
      <w:r w:rsidRPr="00A51EAA">
        <w:rPr>
          <w:rFonts w:ascii="Verdana" w:eastAsia="Times New Roman" w:hAnsi="Verdana" w:cs="Times New Roman"/>
          <w:color w:val="auto"/>
          <w:sz w:val="20"/>
          <w:szCs w:val="20"/>
          <w:lang w:eastAsia="en-US"/>
        </w:rPr>
        <w:t xml:space="preserve"> </w:t>
      </w:r>
      <w:r w:rsidRPr="00A51EAA">
        <w:rPr>
          <w:rFonts w:ascii="Verdana" w:hAnsi="Verdana" w:cs="Times New Roman"/>
          <w:color w:val="auto"/>
          <w:sz w:val="20"/>
          <w:szCs w:val="20"/>
          <w:lang w:eastAsia="en-US"/>
        </w:rPr>
        <w:t xml:space="preserve">копие на </w:t>
      </w:r>
      <w:r w:rsidRPr="00A51EAA">
        <w:rPr>
          <w:rFonts w:ascii="Verdana" w:eastAsia="Times New Roman" w:hAnsi="Verdana" w:cs="Times New Roman"/>
          <w:i/>
          <w:color w:val="auto"/>
          <w:sz w:val="20"/>
          <w:szCs w:val="20"/>
          <w:lang w:eastAsia="en-US"/>
        </w:rPr>
        <w:t xml:space="preserve">Удостоверение </w:t>
      </w:r>
      <w:r w:rsidRPr="00A51EAA">
        <w:rPr>
          <w:rFonts w:ascii="Verdana" w:eastAsia="Times New Roman" w:hAnsi="Verdana" w:cs="Times New Roman"/>
          <w:color w:val="auto"/>
          <w:sz w:val="20"/>
          <w:szCs w:val="20"/>
          <w:lang w:eastAsia="en-US"/>
        </w:rPr>
        <w:t xml:space="preserve">за вписване в ЦПРС към </w:t>
      </w:r>
      <w:r w:rsidRPr="00A51EAA">
        <w:rPr>
          <w:rFonts w:ascii="Verdana" w:eastAsia="Times New Roman" w:hAnsi="Verdana" w:cs="Times New Roman"/>
          <w:sz w:val="20"/>
          <w:szCs w:val="20"/>
          <w:lang w:eastAsia="en-US"/>
        </w:rPr>
        <w:t xml:space="preserve">Строителната камара- </w:t>
      </w:r>
      <w:r w:rsidRPr="00A51EAA">
        <w:rPr>
          <w:rFonts w:ascii="Verdana" w:hAnsi="Verdana"/>
          <w:b/>
          <w:sz w:val="20"/>
          <w:szCs w:val="20"/>
          <w:lang w:val="ru-RU"/>
        </w:rPr>
        <w:t>“Първа група</w:t>
      </w:r>
      <w:r w:rsidRPr="00A51EAA">
        <w:rPr>
          <w:rFonts w:ascii="Verdana" w:hAnsi="Verdana"/>
          <w:iCs/>
          <w:sz w:val="20"/>
          <w:szCs w:val="20"/>
          <w:lang w:val="ru-RU"/>
        </w:rPr>
        <w:t xml:space="preserve"> : строежи от високо строителство(жилищно, обществено-обслужващо, промишлено), прилежащата му инфраструктура, електронни съобщителни мрежи и съоръжения</w:t>
      </w:r>
      <w:r w:rsidRPr="00A51EAA">
        <w:rPr>
          <w:rFonts w:ascii="Verdana" w:hAnsi="Verdana"/>
          <w:b/>
          <w:sz w:val="20"/>
          <w:szCs w:val="20"/>
          <w:lang w:val="ru-RU"/>
        </w:rPr>
        <w:t>” - строежи от  “</w:t>
      </w:r>
      <w:r w:rsidR="00336E8E">
        <w:rPr>
          <w:rFonts w:ascii="Verdana" w:hAnsi="Verdana"/>
          <w:b/>
          <w:sz w:val="20"/>
          <w:szCs w:val="20"/>
          <w:lang w:val="ru-RU"/>
        </w:rPr>
        <w:t>Втора</w:t>
      </w:r>
      <w:r w:rsidRPr="00A51EAA">
        <w:rPr>
          <w:rFonts w:ascii="Verdana" w:hAnsi="Verdana"/>
          <w:b/>
          <w:sz w:val="20"/>
          <w:szCs w:val="20"/>
          <w:lang w:val="ru-RU"/>
        </w:rPr>
        <w:t xml:space="preserve"> категория”</w:t>
      </w:r>
      <w:r w:rsidRPr="00A51EAA">
        <w:rPr>
          <w:rFonts w:ascii="Verdana" w:eastAsia="Times New Roman" w:hAnsi="Verdana" w:cs="Times New Roman"/>
          <w:b/>
          <w:bCs/>
          <w:iCs/>
          <w:color w:val="auto"/>
          <w:sz w:val="20"/>
          <w:szCs w:val="20"/>
          <w:lang w:eastAsia="en-US"/>
        </w:rPr>
        <w:t xml:space="preserve">. </w:t>
      </w:r>
      <w:r w:rsidRPr="00A51EAA">
        <w:rPr>
          <w:rFonts w:ascii="Verdana" w:eastAsia="Times New Roman" w:hAnsi="Verdana" w:cs="Times New Roman"/>
          <w:color w:val="auto"/>
          <w:sz w:val="20"/>
          <w:szCs w:val="20"/>
          <w:lang w:eastAsia="en-US"/>
        </w:rPr>
        <w:t>В случай, че участникът е чуждестранно лице той може да представи валиден еквивалентен документ или декларация или удостоверение, издадени от компетентен орган на държава - членка на Европейския съюз, или на друга държава - страна по Споразумението за Европейското икономическо пространство, доказващи вписването на участника в съответен регистър на тази държава</w:t>
      </w:r>
      <w:r w:rsidRPr="00A51EAA">
        <w:rPr>
          <w:rFonts w:ascii="Verdana" w:eastAsia="Times New Roman" w:hAnsi="Verdana" w:cs="Times New Roman"/>
          <w:color w:val="auto"/>
          <w:sz w:val="20"/>
          <w:szCs w:val="20"/>
        </w:rPr>
        <w:t xml:space="preserve">. </w:t>
      </w:r>
      <w:r w:rsidRPr="00A51EAA">
        <w:rPr>
          <w:rFonts w:ascii="Verdana" w:eastAsia="Times New Roman" w:hAnsi="Verdana" w:cs="Times New Roman"/>
          <w:b/>
          <w:color w:val="auto"/>
          <w:sz w:val="20"/>
          <w:szCs w:val="20"/>
        </w:rPr>
        <w:t>Документите се представят и за подизпълнителите и третите лица, ако има такива.</w:t>
      </w:r>
    </w:p>
    <w:p w:rsidR="00B628B8" w:rsidRPr="00A51EAA" w:rsidRDefault="00B628B8" w:rsidP="00B628B8">
      <w:pPr>
        <w:spacing w:line="360" w:lineRule="auto"/>
        <w:rPr>
          <w:rFonts w:ascii="Verdana" w:hAnsi="Verdana" w:cs="Verdana"/>
          <w:b/>
          <w:bCs/>
          <w:sz w:val="20"/>
          <w:szCs w:val="20"/>
        </w:rPr>
      </w:pPr>
    </w:p>
    <w:p w:rsidR="00B628B8" w:rsidRPr="00A51EAA" w:rsidRDefault="00B628B8" w:rsidP="00B628B8">
      <w:pPr>
        <w:autoSpaceDE w:val="0"/>
        <w:autoSpaceDN w:val="0"/>
        <w:adjustRightInd w:val="0"/>
        <w:spacing w:line="360" w:lineRule="auto"/>
        <w:jc w:val="both"/>
        <w:rPr>
          <w:rFonts w:ascii="Verdana" w:hAnsi="Verdana"/>
          <w:color w:val="auto"/>
          <w:sz w:val="20"/>
          <w:szCs w:val="20"/>
        </w:rPr>
      </w:pPr>
      <w:r w:rsidRPr="00A51EAA">
        <w:rPr>
          <w:rFonts w:ascii="Verdana" w:hAnsi="Verdana"/>
          <w:color w:val="auto"/>
          <w:sz w:val="20"/>
          <w:szCs w:val="20"/>
        </w:rPr>
        <w:lastRenderedPageBreak/>
        <w:t>В случай, че участникът участва като обединение/консорциум, такава регистрация трябва да има</w:t>
      </w:r>
      <w:r w:rsidRPr="00A51EAA">
        <w:rPr>
          <w:rFonts w:ascii="Verdana" w:hAnsi="Verdana"/>
          <w:color w:val="auto"/>
          <w:sz w:val="20"/>
          <w:szCs w:val="20"/>
          <w:lang w:val="en-US"/>
        </w:rPr>
        <w:t xml:space="preserve"> </w:t>
      </w:r>
      <w:r w:rsidRPr="00A51EAA">
        <w:rPr>
          <w:rFonts w:ascii="Verdana" w:hAnsi="Verdana"/>
          <w:color w:val="auto"/>
          <w:sz w:val="20"/>
          <w:szCs w:val="20"/>
        </w:rPr>
        <w:t>всеки член на обединението/консорциума, който ще извършва строителни дейности.</w:t>
      </w:r>
    </w:p>
    <w:p w:rsidR="00B628B8" w:rsidRPr="00A51EAA" w:rsidRDefault="00B628B8" w:rsidP="00B628B8">
      <w:pPr>
        <w:autoSpaceDE w:val="0"/>
        <w:autoSpaceDN w:val="0"/>
        <w:adjustRightInd w:val="0"/>
        <w:spacing w:line="360" w:lineRule="auto"/>
        <w:jc w:val="both"/>
        <w:rPr>
          <w:rFonts w:ascii="Verdana" w:hAnsi="Verdana"/>
          <w:color w:val="auto"/>
          <w:sz w:val="20"/>
          <w:szCs w:val="20"/>
          <w:lang w:val="en-US"/>
        </w:rPr>
      </w:pPr>
    </w:p>
    <w:p w:rsidR="00B628B8" w:rsidRPr="00A51EAA" w:rsidRDefault="00B628B8" w:rsidP="00B628B8">
      <w:pPr>
        <w:autoSpaceDE w:val="0"/>
        <w:autoSpaceDN w:val="0"/>
        <w:adjustRightInd w:val="0"/>
        <w:spacing w:after="120" w:line="360" w:lineRule="auto"/>
        <w:ind w:right="136"/>
        <w:jc w:val="both"/>
        <w:rPr>
          <w:rFonts w:ascii="Verdana" w:eastAsia="MS ??" w:hAnsi="Verdana" w:cs="Times New Roman"/>
          <w:color w:val="auto"/>
          <w:sz w:val="20"/>
          <w:szCs w:val="20"/>
        </w:rPr>
      </w:pPr>
      <w:r w:rsidRPr="00A51EAA">
        <w:rPr>
          <w:rFonts w:ascii="Verdana" w:eastAsia="MS ??" w:hAnsi="Verdana" w:cs="Times New Roman"/>
          <w:color w:val="auto"/>
          <w:sz w:val="20"/>
          <w:szCs w:val="20"/>
        </w:rPr>
        <w:t>Когато участникът предвижда участие на подизпълнители изискването се доказва за тези подизпълнители, които съобразно вида и дела от поръчката, които са им възложени ще изпълняват строителство.</w:t>
      </w:r>
    </w:p>
    <w:p w:rsidR="00B628B8" w:rsidRPr="00A51EAA" w:rsidRDefault="00B628B8" w:rsidP="00B628B8">
      <w:pPr>
        <w:spacing w:line="360" w:lineRule="auto"/>
        <w:jc w:val="both"/>
        <w:rPr>
          <w:rFonts w:ascii="Verdana" w:eastAsia="Times New Roman" w:hAnsi="Verdana" w:cs="Times New Roman"/>
          <w:color w:val="auto"/>
          <w:sz w:val="20"/>
          <w:szCs w:val="20"/>
          <w:lang w:eastAsia="en-US"/>
        </w:rPr>
      </w:pPr>
      <w:r w:rsidRPr="002331A9">
        <w:rPr>
          <w:rFonts w:ascii="Verdana" w:hAnsi="Verdana" w:cs="Times New Roman"/>
          <w:b/>
          <w:bCs/>
          <w:color w:val="auto"/>
          <w:sz w:val="20"/>
          <w:szCs w:val="20"/>
          <w:u w:val="single"/>
          <w:lang w:eastAsia="en-US"/>
        </w:rPr>
        <w:t xml:space="preserve"> </w:t>
      </w:r>
      <w:r w:rsidR="001A18AD" w:rsidRPr="002331A9">
        <w:rPr>
          <w:rFonts w:ascii="Verdana" w:hAnsi="Verdana" w:cs="Times New Roman"/>
          <w:b/>
          <w:bCs/>
          <w:color w:val="auto"/>
          <w:sz w:val="20"/>
          <w:szCs w:val="20"/>
          <w:u w:val="single"/>
          <w:lang w:eastAsia="en-US"/>
        </w:rPr>
        <w:t>(</w:t>
      </w:r>
      <w:r w:rsidR="004C09F3" w:rsidRPr="002331A9">
        <w:rPr>
          <w:rFonts w:ascii="Verdana" w:hAnsi="Verdana" w:cs="Times New Roman"/>
          <w:b/>
          <w:bCs/>
          <w:color w:val="auto"/>
          <w:sz w:val="20"/>
          <w:szCs w:val="20"/>
          <w:u w:val="single"/>
          <w:lang w:eastAsia="en-US"/>
        </w:rPr>
        <w:t>2</w:t>
      </w:r>
      <w:r w:rsidR="001A18AD" w:rsidRPr="002331A9">
        <w:rPr>
          <w:rFonts w:ascii="Verdana" w:hAnsi="Verdana" w:cs="Times New Roman"/>
          <w:b/>
          <w:bCs/>
          <w:color w:val="auto"/>
          <w:sz w:val="20"/>
          <w:szCs w:val="20"/>
          <w:u w:val="single"/>
          <w:lang w:eastAsia="en-US"/>
        </w:rPr>
        <w:t>)</w:t>
      </w:r>
      <w:r w:rsidR="007B451A" w:rsidRPr="002331A9">
        <w:rPr>
          <w:rFonts w:ascii="Verdana" w:hAnsi="Verdana" w:cs="Times New Roman"/>
          <w:b/>
          <w:bCs/>
          <w:color w:val="auto"/>
          <w:sz w:val="20"/>
          <w:szCs w:val="20"/>
          <w:u w:val="single"/>
          <w:lang w:eastAsia="en-US"/>
        </w:rPr>
        <w:t xml:space="preserve"> </w:t>
      </w:r>
      <w:r w:rsidR="001A18AD" w:rsidRPr="002331A9">
        <w:rPr>
          <w:rFonts w:ascii="Verdana" w:hAnsi="Verdana" w:cs="Times New Roman"/>
          <w:b/>
          <w:bCs/>
          <w:color w:val="auto"/>
          <w:sz w:val="20"/>
          <w:szCs w:val="20"/>
          <w:u w:val="single"/>
          <w:lang w:eastAsia="en-US"/>
        </w:rPr>
        <w:t>Икономическо и финансово състояние:</w:t>
      </w:r>
      <w:r w:rsidR="001A18AD" w:rsidRPr="002331A9">
        <w:rPr>
          <w:rFonts w:ascii="Verdana" w:hAnsi="Verdana" w:cs="Times New Roman"/>
          <w:b/>
          <w:bCs/>
          <w:color w:val="auto"/>
          <w:sz w:val="20"/>
          <w:szCs w:val="20"/>
          <w:lang w:eastAsia="en-US"/>
        </w:rPr>
        <w:t xml:space="preserve"> </w:t>
      </w:r>
      <w:r w:rsidRPr="00A51EAA">
        <w:rPr>
          <w:rFonts w:ascii="Verdana" w:hAnsi="Verdana" w:cs="Times New Roman"/>
          <w:color w:val="auto"/>
          <w:sz w:val="20"/>
          <w:szCs w:val="20"/>
          <w:lang w:eastAsia="en-US"/>
        </w:rPr>
        <w:t>Участникът следва да притежава  валидна застраховка “Професионална застраховка в строителството ” по смисъла на чл.171 от ЗУТ</w:t>
      </w:r>
      <w:r w:rsidRPr="00A51EAA">
        <w:rPr>
          <w:rFonts w:ascii="Verdana" w:hAnsi="Verdana" w:cs="Times New Roman"/>
          <w:color w:val="auto"/>
          <w:sz w:val="20"/>
          <w:szCs w:val="20"/>
          <w:shd w:val="clear" w:color="auto" w:fill="FFFFFF"/>
          <w:lang w:eastAsia="en-US"/>
        </w:rPr>
        <w:t xml:space="preserve">, </w:t>
      </w:r>
      <w:r w:rsidRPr="00A51EAA">
        <w:rPr>
          <w:rFonts w:ascii="Verdana" w:eastAsia="Times New Roman" w:hAnsi="Verdana" w:cs="Times New Roman"/>
          <w:bCs/>
          <w:iCs/>
          <w:color w:val="auto"/>
          <w:sz w:val="20"/>
          <w:szCs w:val="20"/>
          <w:lang w:eastAsia="en-US"/>
        </w:rPr>
        <w:t xml:space="preserve"> съгласно</w:t>
      </w:r>
      <w:r w:rsidRPr="00A51EAA">
        <w:rPr>
          <w:rFonts w:ascii="Verdana" w:hAnsi="Verdana" w:cs="Times New Roman"/>
          <w:bCs/>
          <w:color w:val="auto"/>
          <w:sz w:val="20"/>
          <w:szCs w:val="20"/>
          <w:lang w:eastAsia="en-US"/>
        </w:rPr>
        <w:t xml:space="preserve"> НАРЕДБА за условията и реда за задължително застраховане в строителството</w:t>
      </w:r>
      <w:r w:rsidRPr="00A51EAA">
        <w:rPr>
          <w:rFonts w:ascii="Verdana" w:hAnsi="Verdana" w:cs="Times New Roman"/>
          <w:color w:val="auto"/>
          <w:sz w:val="20"/>
          <w:szCs w:val="20"/>
          <w:lang w:eastAsia="en-US"/>
        </w:rPr>
        <w:t>,</w:t>
      </w:r>
      <w:r w:rsidRPr="00A51EAA">
        <w:rPr>
          <w:rFonts w:ascii="Verdana" w:eastAsia="Times New Roman" w:hAnsi="Verdana" w:cs="Times New Roman"/>
          <w:bCs/>
          <w:iCs/>
          <w:color w:val="auto"/>
          <w:sz w:val="20"/>
          <w:szCs w:val="20"/>
          <w:lang w:eastAsia="en-US"/>
        </w:rPr>
        <w:t xml:space="preserve"> или съответен валиден аналогичен документ за чуждестранните участници.  </w:t>
      </w:r>
    </w:p>
    <w:p w:rsidR="00B628B8" w:rsidRPr="00A51EAA" w:rsidRDefault="00B628B8" w:rsidP="00B628B8">
      <w:pPr>
        <w:widowControl/>
        <w:spacing w:after="200" w:line="360" w:lineRule="auto"/>
        <w:jc w:val="both"/>
        <w:rPr>
          <w:rFonts w:ascii="Verdana" w:eastAsia="Times New Roman" w:hAnsi="Verdana" w:cs="Times New Roman"/>
          <w:color w:val="auto"/>
          <w:sz w:val="20"/>
          <w:szCs w:val="20"/>
          <w:lang w:eastAsia="en-US"/>
        </w:rPr>
      </w:pPr>
      <w:r w:rsidRPr="00A51EAA">
        <w:rPr>
          <w:rFonts w:ascii="Verdana" w:eastAsia="Times New Roman" w:hAnsi="Verdana" w:cs="Times New Roman"/>
          <w:color w:val="auto"/>
          <w:sz w:val="20"/>
          <w:szCs w:val="20"/>
          <w:lang w:eastAsia="en-US"/>
        </w:rPr>
        <w:t xml:space="preserve">Участникът попълва </w:t>
      </w:r>
      <w:r w:rsidRPr="00A51EAA">
        <w:rPr>
          <w:rFonts w:ascii="Verdana" w:eastAsia="Times New Roman" w:hAnsi="Verdana" w:cs="Times New Roman"/>
          <w:color w:val="auto"/>
          <w:sz w:val="20"/>
          <w:szCs w:val="20"/>
          <w:lang w:val="ru-RU" w:eastAsia="en-US"/>
        </w:rPr>
        <w:t>(</w:t>
      </w:r>
      <w:r w:rsidRPr="00A51EAA">
        <w:rPr>
          <w:rFonts w:ascii="Verdana" w:eastAsia="Times New Roman" w:hAnsi="Verdana" w:cs="Times New Roman"/>
          <w:color w:val="auto"/>
          <w:sz w:val="20"/>
          <w:szCs w:val="20"/>
          <w:lang w:eastAsia="en-US"/>
        </w:rPr>
        <w:t>декларира</w:t>
      </w:r>
      <w:r w:rsidRPr="00A51EAA">
        <w:rPr>
          <w:rFonts w:ascii="Verdana" w:eastAsia="Times New Roman" w:hAnsi="Verdana" w:cs="Times New Roman"/>
          <w:color w:val="auto"/>
          <w:sz w:val="20"/>
          <w:szCs w:val="20"/>
          <w:lang w:val="ru-RU" w:eastAsia="en-US"/>
        </w:rPr>
        <w:t>)</w:t>
      </w:r>
      <w:r w:rsidRPr="00A51EAA">
        <w:rPr>
          <w:rFonts w:ascii="Verdana" w:eastAsia="Times New Roman" w:hAnsi="Verdana" w:cs="Times New Roman"/>
          <w:color w:val="auto"/>
          <w:sz w:val="20"/>
          <w:szCs w:val="20"/>
          <w:lang w:eastAsia="en-US"/>
        </w:rPr>
        <w:t xml:space="preserve"> </w:t>
      </w:r>
      <w:r w:rsidRPr="00A51EAA">
        <w:rPr>
          <w:rFonts w:ascii="Verdana" w:eastAsia="Times New Roman" w:hAnsi="Verdana" w:cs="Times New Roman"/>
          <w:color w:val="auto"/>
          <w:sz w:val="20"/>
          <w:szCs w:val="20"/>
          <w:lang w:val="ru-RU" w:eastAsia="en-US"/>
        </w:rPr>
        <w:t xml:space="preserve">в част </w:t>
      </w:r>
      <w:r w:rsidRPr="00A51EAA">
        <w:rPr>
          <w:rFonts w:ascii="Verdana" w:eastAsia="Times New Roman" w:hAnsi="Verdana" w:cs="Times New Roman"/>
          <w:color w:val="auto"/>
          <w:sz w:val="20"/>
          <w:szCs w:val="20"/>
          <w:lang w:eastAsia="en-US"/>
        </w:rPr>
        <w:t>ІV</w:t>
      </w:r>
      <w:r w:rsidRPr="00A51EAA">
        <w:rPr>
          <w:rFonts w:ascii="Verdana" w:eastAsia="Times New Roman" w:hAnsi="Verdana" w:cs="Times New Roman"/>
          <w:color w:val="auto"/>
          <w:sz w:val="20"/>
          <w:szCs w:val="20"/>
          <w:lang w:val="ru-RU" w:eastAsia="en-US"/>
        </w:rPr>
        <w:t>.</w:t>
      </w:r>
      <w:r w:rsidRPr="00A51EAA">
        <w:rPr>
          <w:rFonts w:ascii="Verdana" w:eastAsia="Times New Roman" w:hAnsi="Verdana" w:cs="Times New Roman"/>
          <w:color w:val="auto"/>
          <w:sz w:val="20"/>
          <w:szCs w:val="20"/>
          <w:lang w:eastAsia="en-US"/>
        </w:rPr>
        <w:t xml:space="preserve">, буква „Б“, точка 5 от </w:t>
      </w:r>
      <w:r w:rsidRPr="00A51EAA">
        <w:rPr>
          <w:rFonts w:ascii="Verdana" w:eastAsia="Times New Roman" w:hAnsi="Verdana" w:cs="Times New Roman"/>
          <w:color w:val="auto"/>
          <w:sz w:val="20"/>
          <w:szCs w:val="20"/>
          <w:lang w:val="ru-RU" w:eastAsia="en-US"/>
        </w:rPr>
        <w:t>Единния европейски документ за обществени поръчки  (ЕЕДОП)</w:t>
      </w:r>
      <w:r w:rsidRPr="00A51EAA">
        <w:rPr>
          <w:rFonts w:ascii="Verdana" w:eastAsia="Times New Roman" w:hAnsi="Verdana" w:cs="Times New Roman"/>
          <w:color w:val="auto"/>
          <w:sz w:val="20"/>
          <w:szCs w:val="20"/>
          <w:lang w:eastAsia="en-US"/>
        </w:rPr>
        <w:t xml:space="preserve">  тези изисквания. </w:t>
      </w:r>
    </w:p>
    <w:p w:rsidR="00B628B8" w:rsidRPr="00A51EAA" w:rsidRDefault="00B628B8" w:rsidP="00B628B8">
      <w:pPr>
        <w:spacing w:before="60" w:line="360" w:lineRule="auto"/>
        <w:ind w:firstLine="709"/>
        <w:contextualSpacing/>
        <w:jc w:val="both"/>
        <w:rPr>
          <w:rFonts w:ascii="Verdana" w:eastAsia="Times New Roman" w:hAnsi="Verdana" w:cs="Times New Roman"/>
          <w:color w:val="auto"/>
          <w:sz w:val="20"/>
          <w:szCs w:val="20"/>
        </w:rPr>
      </w:pPr>
      <w:r w:rsidRPr="00A51EAA">
        <w:rPr>
          <w:rFonts w:ascii="Verdana" w:eastAsia="Times New Roman" w:hAnsi="Verdana" w:cs="Times New Roman"/>
          <w:b/>
          <w:color w:val="auto"/>
          <w:sz w:val="20"/>
          <w:szCs w:val="20"/>
        </w:rPr>
        <w:t>В  случаите на чл. 67, ал. 5 и 6 ЗОП</w:t>
      </w:r>
      <w:r w:rsidRPr="00A51EAA">
        <w:rPr>
          <w:rFonts w:ascii="Verdana" w:eastAsia="Times New Roman" w:hAnsi="Verdana" w:cs="Times New Roman"/>
          <w:color w:val="auto"/>
          <w:sz w:val="20"/>
          <w:szCs w:val="20"/>
        </w:rPr>
        <w:t xml:space="preserve"> </w:t>
      </w:r>
      <w:r w:rsidRPr="00A51EAA">
        <w:rPr>
          <w:rFonts w:ascii="Verdana" w:hAnsi="Verdana" w:cs="Times New Roman"/>
          <w:color w:val="auto"/>
          <w:sz w:val="20"/>
          <w:szCs w:val="20"/>
          <w:lang w:eastAsia="en-US"/>
        </w:rPr>
        <w:t xml:space="preserve"> се представя:</w:t>
      </w:r>
      <w:r w:rsidRPr="00A51EAA">
        <w:rPr>
          <w:rFonts w:ascii="Verdana" w:eastAsia="Times New Roman" w:hAnsi="Verdana" w:cs="Times New Roman"/>
          <w:color w:val="auto"/>
          <w:sz w:val="20"/>
          <w:szCs w:val="20"/>
          <w:lang w:eastAsia="en-US"/>
        </w:rPr>
        <w:t xml:space="preserve"> копие на  </w:t>
      </w:r>
      <w:r w:rsidRPr="00A51EAA">
        <w:rPr>
          <w:rFonts w:ascii="Verdana" w:hAnsi="Verdana" w:cs="Times New Roman"/>
          <w:color w:val="auto"/>
          <w:sz w:val="20"/>
          <w:szCs w:val="20"/>
          <w:lang w:eastAsia="en-US"/>
        </w:rPr>
        <w:t>валидна застраховка “Професионална застраховка в строителството” по смисъла на чл.171 от ЗУТ</w:t>
      </w:r>
      <w:r w:rsidRPr="00A51EAA">
        <w:rPr>
          <w:rFonts w:ascii="Verdana" w:hAnsi="Verdana" w:cs="Times New Roman"/>
          <w:color w:val="auto"/>
          <w:sz w:val="20"/>
          <w:szCs w:val="20"/>
          <w:shd w:val="clear" w:color="auto" w:fill="FFFFFF"/>
          <w:lang w:eastAsia="en-US"/>
        </w:rPr>
        <w:t xml:space="preserve">, </w:t>
      </w:r>
      <w:r w:rsidRPr="00A51EAA">
        <w:rPr>
          <w:rFonts w:ascii="Verdana" w:eastAsia="Times New Roman" w:hAnsi="Verdana" w:cs="Times New Roman"/>
          <w:bCs/>
          <w:iCs/>
          <w:color w:val="auto"/>
          <w:sz w:val="20"/>
          <w:szCs w:val="20"/>
          <w:lang w:eastAsia="en-US"/>
        </w:rPr>
        <w:t>съгласно</w:t>
      </w:r>
      <w:r w:rsidRPr="00A51EAA">
        <w:rPr>
          <w:rFonts w:ascii="Verdana" w:hAnsi="Verdana" w:cs="Times New Roman"/>
          <w:bCs/>
          <w:color w:val="auto"/>
          <w:sz w:val="20"/>
          <w:szCs w:val="20"/>
          <w:lang w:eastAsia="en-US"/>
        </w:rPr>
        <w:t xml:space="preserve"> НАРЕДБА за условията и реда за задължително застраховане в   строителството</w:t>
      </w:r>
      <w:r w:rsidRPr="00A51EAA">
        <w:rPr>
          <w:rFonts w:ascii="Verdana" w:hAnsi="Verdana" w:cs="Times New Roman"/>
          <w:color w:val="auto"/>
          <w:sz w:val="20"/>
          <w:szCs w:val="20"/>
          <w:lang w:eastAsia="en-US"/>
        </w:rPr>
        <w:t>,</w:t>
      </w:r>
      <w:r w:rsidRPr="00A51EAA">
        <w:rPr>
          <w:rFonts w:ascii="Verdana" w:eastAsia="Times New Roman" w:hAnsi="Verdana" w:cs="Times New Roman"/>
          <w:bCs/>
          <w:iCs/>
          <w:color w:val="auto"/>
          <w:sz w:val="20"/>
          <w:szCs w:val="20"/>
          <w:lang w:eastAsia="en-US"/>
        </w:rPr>
        <w:t xml:space="preserve"> или съответен валиден аналогичен документ.  </w:t>
      </w:r>
      <w:r w:rsidRPr="00A51EAA">
        <w:rPr>
          <w:rFonts w:ascii="Verdana" w:eastAsia="Times New Roman" w:hAnsi="Verdana" w:cs="Times New Roman"/>
          <w:b/>
          <w:color w:val="auto"/>
          <w:sz w:val="20"/>
          <w:szCs w:val="20"/>
        </w:rPr>
        <w:t>Документите се представят и за подизпълнителите и третите лица, ако има такива.</w:t>
      </w:r>
    </w:p>
    <w:p w:rsidR="00B628B8" w:rsidRPr="00A51EAA" w:rsidRDefault="00B628B8" w:rsidP="00B628B8">
      <w:pPr>
        <w:widowControl/>
        <w:spacing w:after="200" w:line="360" w:lineRule="auto"/>
        <w:jc w:val="both"/>
        <w:rPr>
          <w:rFonts w:ascii="Verdana" w:eastAsia="Times New Roman" w:hAnsi="Verdana" w:cs="Times New Roman"/>
          <w:color w:val="auto"/>
          <w:sz w:val="20"/>
          <w:szCs w:val="20"/>
          <w:lang w:eastAsia="en-US"/>
        </w:rPr>
      </w:pPr>
    </w:p>
    <w:p w:rsidR="00B628B8" w:rsidRPr="00A51EAA" w:rsidRDefault="00B628B8" w:rsidP="00B628B8">
      <w:pPr>
        <w:widowControl/>
        <w:spacing w:after="200" w:line="360" w:lineRule="auto"/>
        <w:jc w:val="both"/>
        <w:rPr>
          <w:rFonts w:ascii="Verdana" w:hAnsi="Verdana" w:cs="Times New Roman"/>
          <w:color w:val="auto"/>
          <w:sz w:val="20"/>
          <w:szCs w:val="20"/>
          <w:lang w:eastAsia="en-US"/>
        </w:rPr>
      </w:pPr>
      <w:r w:rsidRPr="00A51EAA">
        <w:rPr>
          <w:rFonts w:ascii="Verdana" w:hAnsi="Verdana" w:cs="Times New Roman"/>
          <w:b/>
          <w:color w:val="auto"/>
          <w:sz w:val="20"/>
          <w:szCs w:val="20"/>
          <w:lang w:eastAsia="en-US"/>
        </w:rPr>
        <w:t>Забележка</w:t>
      </w:r>
      <w:r w:rsidRPr="00A51EAA">
        <w:rPr>
          <w:rFonts w:ascii="Verdana" w:hAnsi="Verdana" w:cs="Times New Roman"/>
          <w:color w:val="auto"/>
          <w:sz w:val="20"/>
          <w:szCs w:val="20"/>
          <w:lang w:eastAsia="en-US"/>
        </w:rPr>
        <w:t xml:space="preserve"> </w:t>
      </w:r>
    </w:p>
    <w:p w:rsidR="00B628B8" w:rsidRPr="00A51EAA" w:rsidRDefault="00B628B8" w:rsidP="00B628B8">
      <w:pPr>
        <w:widowControl/>
        <w:autoSpaceDE w:val="0"/>
        <w:autoSpaceDN w:val="0"/>
        <w:adjustRightInd w:val="0"/>
        <w:spacing w:after="200" w:line="360" w:lineRule="auto"/>
        <w:jc w:val="both"/>
        <w:rPr>
          <w:rFonts w:ascii="Verdana" w:hAnsi="Verdana" w:cs="Times New Roman"/>
          <w:color w:val="auto"/>
          <w:sz w:val="20"/>
          <w:szCs w:val="20"/>
          <w:lang w:eastAsia="en-US"/>
        </w:rPr>
      </w:pPr>
      <w:r w:rsidRPr="00A51EAA">
        <w:rPr>
          <w:rFonts w:ascii="Verdana" w:hAnsi="Verdana" w:cs="Times New Roman"/>
          <w:color w:val="auto"/>
          <w:sz w:val="20"/>
          <w:szCs w:val="20"/>
          <w:lang w:eastAsia="en-US"/>
        </w:rPr>
        <w:t>В случай, че участникът участва като обединение/консорциум, такава застраховка трябва да има всеки член на обединението/консорциума, който ще извършва  строителство.</w:t>
      </w:r>
    </w:p>
    <w:p w:rsidR="00B628B8" w:rsidRPr="00A51EAA" w:rsidRDefault="00B628B8" w:rsidP="00B628B8">
      <w:pPr>
        <w:autoSpaceDE w:val="0"/>
        <w:autoSpaceDN w:val="0"/>
        <w:adjustRightInd w:val="0"/>
        <w:spacing w:after="120" w:line="360" w:lineRule="auto"/>
        <w:ind w:right="136"/>
        <w:jc w:val="both"/>
        <w:rPr>
          <w:rFonts w:ascii="Verdana" w:eastAsia="MS ??" w:hAnsi="Verdana" w:cs="Times New Roman"/>
          <w:color w:val="auto"/>
          <w:sz w:val="20"/>
          <w:szCs w:val="20"/>
        </w:rPr>
      </w:pPr>
      <w:r w:rsidRPr="00A51EAA">
        <w:rPr>
          <w:rFonts w:ascii="Verdana" w:eastAsia="MS ??" w:hAnsi="Verdana" w:cs="Times New Roman"/>
          <w:color w:val="auto"/>
          <w:sz w:val="20"/>
          <w:szCs w:val="20"/>
        </w:rPr>
        <w:t>Когато участникът предвижда участие на подизпълнители изискването се доказва за тези подизпълнители, които съобразно вида и дела от поръчката, които са им възложени ще изпълняват строителство.</w:t>
      </w:r>
    </w:p>
    <w:p w:rsidR="00B628B8" w:rsidRPr="00A51EAA" w:rsidRDefault="00B628B8" w:rsidP="00B628B8">
      <w:pPr>
        <w:widowControl/>
        <w:autoSpaceDE w:val="0"/>
        <w:autoSpaceDN w:val="0"/>
        <w:adjustRightInd w:val="0"/>
        <w:spacing w:after="200" w:line="360" w:lineRule="auto"/>
        <w:jc w:val="both"/>
        <w:rPr>
          <w:rFonts w:ascii="Verdana" w:hAnsi="Verdana" w:cs="Times New Roman"/>
          <w:color w:val="auto"/>
          <w:sz w:val="20"/>
          <w:szCs w:val="20"/>
          <w:lang w:eastAsia="en-US"/>
        </w:rPr>
      </w:pPr>
    </w:p>
    <w:p w:rsidR="00B628B8" w:rsidRPr="00A51EAA" w:rsidRDefault="00B628B8" w:rsidP="00B628B8">
      <w:pPr>
        <w:widowControl/>
        <w:spacing w:after="200" w:line="360" w:lineRule="auto"/>
        <w:jc w:val="both"/>
        <w:rPr>
          <w:rFonts w:ascii="Verdana" w:eastAsia="Times New Roman" w:hAnsi="Verdana" w:cs="Times New Roman"/>
          <w:color w:val="auto"/>
          <w:sz w:val="20"/>
          <w:szCs w:val="20"/>
          <w:lang w:eastAsia="en-US"/>
        </w:rPr>
      </w:pPr>
      <w:r w:rsidRPr="00A51EAA">
        <w:rPr>
          <w:rFonts w:ascii="Verdana" w:eastAsia="Times New Roman" w:hAnsi="Verdana" w:cs="Times New Roman"/>
          <w:color w:val="auto"/>
          <w:sz w:val="20"/>
          <w:szCs w:val="20"/>
          <w:lang w:eastAsia="en-US"/>
        </w:rPr>
        <w:t>Когато по основателна причина участникът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1A18AD" w:rsidRPr="002331A9" w:rsidRDefault="007D54C4" w:rsidP="00B628B8">
      <w:pPr>
        <w:spacing w:line="360" w:lineRule="auto"/>
        <w:rPr>
          <w:rFonts w:ascii="Verdana" w:eastAsia="Courier New" w:hAnsi="Verdana" w:cs="Verdana"/>
          <w:b/>
          <w:bCs/>
          <w:color w:val="auto"/>
          <w:sz w:val="20"/>
          <w:szCs w:val="20"/>
          <w:u w:val="single"/>
        </w:rPr>
      </w:pPr>
      <w:r w:rsidRPr="002331A9">
        <w:rPr>
          <w:rFonts w:ascii="Verdana" w:eastAsia="Courier New" w:hAnsi="Verdana" w:cs="Verdana"/>
          <w:b/>
          <w:color w:val="auto"/>
          <w:sz w:val="20"/>
          <w:szCs w:val="20"/>
          <w:u w:val="single"/>
        </w:rPr>
        <w:t xml:space="preserve"> </w:t>
      </w:r>
      <w:r w:rsidR="001A18AD" w:rsidRPr="002331A9">
        <w:rPr>
          <w:rFonts w:ascii="Verdana" w:eastAsia="Courier New" w:hAnsi="Verdana" w:cs="Verdana"/>
          <w:b/>
          <w:color w:val="auto"/>
          <w:sz w:val="20"/>
          <w:szCs w:val="20"/>
          <w:u w:val="single"/>
        </w:rPr>
        <w:t>(</w:t>
      </w:r>
      <w:r w:rsidR="004C09F3" w:rsidRPr="002331A9">
        <w:rPr>
          <w:rFonts w:ascii="Verdana" w:eastAsia="Courier New" w:hAnsi="Verdana" w:cs="Verdana"/>
          <w:b/>
          <w:color w:val="auto"/>
          <w:sz w:val="20"/>
          <w:szCs w:val="20"/>
          <w:u w:val="single"/>
        </w:rPr>
        <w:t>3</w:t>
      </w:r>
      <w:r w:rsidR="001A18AD" w:rsidRPr="002331A9">
        <w:rPr>
          <w:rFonts w:ascii="Verdana" w:eastAsia="Courier New" w:hAnsi="Verdana" w:cs="Verdana"/>
          <w:b/>
          <w:color w:val="auto"/>
          <w:sz w:val="20"/>
          <w:szCs w:val="20"/>
          <w:u w:val="single"/>
        </w:rPr>
        <w:t>)</w:t>
      </w:r>
      <w:r w:rsidR="001A18AD" w:rsidRPr="002331A9">
        <w:rPr>
          <w:rFonts w:ascii="Verdana" w:hAnsi="Verdana" w:cs="Times New Roman"/>
          <w:b/>
          <w:color w:val="auto"/>
          <w:sz w:val="20"/>
          <w:szCs w:val="20"/>
          <w:u w:val="single"/>
          <w:lang w:val="ru-RU" w:eastAsia="en-US"/>
        </w:rPr>
        <w:t xml:space="preserve"> Технически и професионални способности</w:t>
      </w:r>
      <w:r w:rsidR="001A18AD" w:rsidRPr="002331A9">
        <w:rPr>
          <w:rFonts w:ascii="Verdana" w:eastAsia="Courier New" w:hAnsi="Verdana" w:cs="Verdana"/>
          <w:b/>
          <w:bCs/>
          <w:color w:val="auto"/>
          <w:sz w:val="20"/>
          <w:szCs w:val="20"/>
          <w:u w:val="single"/>
        </w:rPr>
        <w:t>:</w:t>
      </w:r>
    </w:p>
    <w:p w:rsidR="00B628B8" w:rsidRPr="00A51EAA" w:rsidRDefault="00B628B8" w:rsidP="00B628B8">
      <w:pPr>
        <w:widowControl/>
        <w:spacing w:line="360" w:lineRule="auto"/>
        <w:jc w:val="both"/>
        <w:rPr>
          <w:rFonts w:ascii="Verdana" w:eastAsia="Times New Roman" w:hAnsi="Verdana" w:cs="Times New Roman"/>
          <w:color w:val="auto"/>
          <w:sz w:val="20"/>
          <w:szCs w:val="20"/>
        </w:rPr>
      </w:pPr>
      <w:r w:rsidRPr="00A51EAA">
        <w:rPr>
          <w:rFonts w:ascii="Verdana" w:eastAsia="Times New Roman" w:hAnsi="Verdana" w:cs="Times New Roman"/>
          <w:color w:val="auto"/>
          <w:sz w:val="20"/>
          <w:szCs w:val="20"/>
        </w:rPr>
        <w:t xml:space="preserve">1. </w:t>
      </w:r>
      <w:r w:rsidRPr="00A51EAA">
        <w:rPr>
          <w:rFonts w:ascii="Verdana" w:hAnsi="Verdana" w:cs="Times New Roman"/>
          <w:color w:val="auto"/>
          <w:sz w:val="20"/>
          <w:szCs w:val="20"/>
          <w:lang w:eastAsia="en-US"/>
        </w:rPr>
        <w:t xml:space="preserve">Участникът следва да докаже, че има опит в изпълнение на </w:t>
      </w:r>
      <w:r w:rsidRPr="00A51EAA">
        <w:rPr>
          <w:rFonts w:ascii="Verdana" w:eastAsia="Times New Roman" w:hAnsi="Verdana" w:cs="Times New Roman"/>
          <w:color w:val="auto"/>
          <w:sz w:val="20"/>
          <w:szCs w:val="20"/>
        </w:rPr>
        <w:t>строителство, идентично или сходно с предмета на обществената поръчка, изпълнено през последните пет години, считано от датата на подаване на офертата.</w:t>
      </w:r>
    </w:p>
    <w:p w:rsidR="00B628B8" w:rsidRPr="00A51EAA" w:rsidRDefault="00B628B8" w:rsidP="00B628B8">
      <w:pPr>
        <w:widowControl/>
        <w:spacing w:line="360" w:lineRule="auto"/>
        <w:jc w:val="both"/>
        <w:rPr>
          <w:rFonts w:ascii="Verdana" w:eastAsia="Times New Roman" w:hAnsi="Verdana" w:cs="Times New Roman"/>
          <w:color w:val="auto"/>
          <w:sz w:val="20"/>
          <w:szCs w:val="20"/>
        </w:rPr>
      </w:pPr>
    </w:p>
    <w:p w:rsidR="00B628B8" w:rsidRPr="00A51EAA" w:rsidRDefault="00B628B8" w:rsidP="00B628B8">
      <w:pPr>
        <w:spacing w:line="360" w:lineRule="auto"/>
        <w:jc w:val="both"/>
        <w:rPr>
          <w:rFonts w:ascii="Verdana" w:hAnsi="Verdana" w:cs="Verdana"/>
          <w:sz w:val="20"/>
          <w:szCs w:val="20"/>
        </w:rPr>
      </w:pPr>
      <w:r w:rsidRPr="00A51EAA">
        <w:rPr>
          <w:rFonts w:ascii="Verdana" w:eastAsia="Times New Roman" w:hAnsi="Verdana" w:cs="Times New Roman"/>
          <w:color w:val="auto"/>
          <w:sz w:val="20"/>
          <w:szCs w:val="20"/>
        </w:rPr>
        <w:t xml:space="preserve">Забележка: Идентично или сходно с предмета на поръчката строителство се счита  </w:t>
      </w:r>
      <w:r w:rsidRPr="00A51EAA">
        <w:rPr>
          <w:rFonts w:ascii="Verdana" w:hAnsi="Verdana" w:cs="Verdana"/>
          <w:i/>
          <w:sz w:val="20"/>
          <w:szCs w:val="20"/>
        </w:rPr>
        <w:t xml:space="preserve">ново строителство и/или основен ремонт и/или реконструкция и/или модернизация и/или разширение и/или рехабилитация на </w:t>
      </w:r>
      <w:r w:rsidRPr="00A51EAA">
        <w:rPr>
          <w:rFonts w:ascii="Verdana" w:eastAsia="Courier New" w:hAnsi="Verdana" w:cs="Verdana"/>
          <w:bCs/>
          <w:sz w:val="20"/>
          <w:szCs w:val="20"/>
        </w:rPr>
        <w:t xml:space="preserve">  сгради </w:t>
      </w:r>
      <w:r w:rsidRPr="00A51EAA">
        <w:rPr>
          <w:rFonts w:ascii="Verdana" w:hAnsi="Verdana" w:cs="Times New Roman"/>
          <w:bCs/>
          <w:color w:val="auto"/>
          <w:sz w:val="20"/>
          <w:szCs w:val="20"/>
          <w:lang w:val="ru-RU" w:eastAsia="en-US"/>
        </w:rPr>
        <w:t>за обществено обслужване с</w:t>
      </w:r>
      <w:r w:rsidRPr="00A51EAA">
        <w:rPr>
          <w:rFonts w:ascii="Verdana" w:hAnsi="Verdana" w:cs="Times New Roman"/>
          <w:bCs/>
          <w:color w:val="auto"/>
          <w:sz w:val="20"/>
          <w:szCs w:val="20"/>
          <w:lang w:eastAsia="en-US"/>
        </w:rPr>
        <w:t xml:space="preserve">ъгласно </w:t>
      </w:r>
      <w:r w:rsidRPr="00A51EAA">
        <w:rPr>
          <w:rFonts w:ascii="Verdana" w:hAnsi="Verdana" w:cs="Times New Roman"/>
          <w:color w:val="auto"/>
          <w:sz w:val="20"/>
          <w:szCs w:val="20"/>
          <w:lang w:val="ru-RU" w:eastAsia="en-US"/>
        </w:rPr>
        <w:t>Приложение №2</w:t>
      </w:r>
      <w:r w:rsidRPr="00A51EAA">
        <w:rPr>
          <w:rFonts w:ascii="Verdana" w:hAnsi="Verdana" w:cs="Times New Roman"/>
          <w:color w:val="auto"/>
          <w:sz w:val="20"/>
          <w:szCs w:val="20"/>
          <w:lang w:eastAsia="en-US"/>
        </w:rPr>
        <w:t xml:space="preserve">, т.1 ÷ 9 </w:t>
      </w:r>
      <w:r w:rsidRPr="00A51EAA">
        <w:rPr>
          <w:rFonts w:ascii="Verdana" w:hAnsi="Verdana" w:cs="Times New Roman"/>
          <w:bCs/>
          <w:color w:val="auto"/>
          <w:sz w:val="20"/>
          <w:szCs w:val="20"/>
          <w:lang w:eastAsia="en-US"/>
        </w:rPr>
        <w:t xml:space="preserve">към </w:t>
      </w:r>
      <w:r w:rsidRPr="00A51EAA">
        <w:rPr>
          <w:rFonts w:ascii="Verdana" w:hAnsi="Verdana" w:cs="Times New Roman"/>
          <w:bCs/>
          <w:color w:val="auto"/>
          <w:sz w:val="20"/>
          <w:szCs w:val="20"/>
          <w:lang w:val="ru-RU" w:eastAsia="en-US"/>
        </w:rPr>
        <w:t>Н</w:t>
      </w:r>
      <w:r w:rsidRPr="00A51EAA">
        <w:rPr>
          <w:rFonts w:ascii="Verdana" w:hAnsi="Verdana" w:cs="Times New Roman"/>
          <w:bCs/>
          <w:color w:val="auto"/>
          <w:sz w:val="20"/>
          <w:szCs w:val="20"/>
          <w:lang w:eastAsia="en-US"/>
        </w:rPr>
        <w:t>аредба</w:t>
      </w:r>
      <w:r w:rsidRPr="00A51EAA">
        <w:rPr>
          <w:rFonts w:ascii="Verdana" w:hAnsi="Verdana" w:cs="Times New Roman"/>
          <w:bCs/>
          <w:color w:val="auto"/>
          <w:sz w:val="20"/>
          <w:szCs w:val="20"/>
          <w:lang w:val="ru-RU" w:eastAsia="en-US"/>
        </w:rPr>
        <w:t xml:space="preserve"> № 1</w:t>
      </w:r>
      <w:r w:rsidRPr="00A51EAA">
        <w:rPr>
          <w:rFonts w:ascii="Verdana" w:hAnsi="Verdana" w:cs="Times New Roman"/>
          <w:bCs/>
          <w:color w:val="auto"/>
          <w:sz w:val="20"/>
          <w:szCs w:val="20"/>
          <w:lang w:eastAsia="en-US"/>
        </w:rPr>
        <w:t xml:space="preserve"> </w:t>
      </w:r>
      <w:r w:rsidRPr="00A51EAA">
        <w:rPr>
          <w:rFonts w:ascii="Verdana" w:hAnsi="Verdana" w:cs="Times New Roman"/>
          <w:bCs/>
          <w:color w:val="auto"/>
          <w:sz w:val="20"/>
          <w:szCs w:val="20"/>
          <w:lang w:val="ru-RU" w:eastAsia="en-US"/>
        </w:rPr>
        <w:t>от 30 юли 2003 г.</w:t>
      </w:r>
      <w:r w:rsidRPr="00A51EAA">
        <w:rPr>
          <w:rFonts w:ascii="Verdana" w:hAnsi="Verdana" w:cs="Times New Roman"/>
          <w:bCs/>
          <w:color w:val="auto"/>
          <w:sz w:val="20"/>
          <w:szCs w:val="20"/>
          <w:lang w:eastAsia="en-US"/>
        </w:rPr>
        <w:t xml:space="preserve"> за номенклатурата на видовете строежи</w:t>
      </w:r>
      <w:r w:rsidRPr="00A51EAA">
        <w:rPr>
          <w:rFonts w:ascii="Verdana" w:hAnsi="Verdana" w:cs="Verdana"/>
          <w:sz w:val="20"/>
          <w:szCs w:val="20"/>
        </w:rPr>
        <w:t xml:space="preserve">) </w:t>
      </w:r>
    </w:p>
    <w:p w:rsidR="00B628B8" w:rsidRPr="00A51EAA" w:rsidRDefault="00B628B8" w:rsidP="00B628B8">
      <w:pPr>
        <w:spacing w:line="360" w:lineRule="auto"/>
        <w:jc w:val="both"/>
        <w:rPr>
          <w:rFonts w:ascii="Verdana" w:eastAsia="Times New Roman" w:hAnsi="Verdana" w:cs="Times New Roman"/>
          <w:color w:val="auto"/>
          <w:sz w:val="20"/>
          <w:szCs w:val="20"/>
          <w:lang w:eastAsia="en-US"/>
        </w:rPr>
      </w:pPr>
    </w:p>
    <w:p w:rsidR="00B628B8" w:rsidRPr="00A51EAA" w:rsidRDefault="00B628B8" w:rsidP="00B628B8">
      <w:pPr>
        <w:spacing w:line="360" w:lineRule="auto"/>
        <w:jc w:val="both"/>
        <w:rPr>
          <w:rFonts w:ascii="Verdana" w:eastAsia="Times New Roman" w:hAnsi="Verdana" w:cs="Times New Roman"/>
          <w:color w:val="auto"/>
          <w:sz w:val="20"/>
          <w:szCs w:val="20"/>
          <w:lang w:eastAsia="en-US"/>
        </w:rPr>
      </w:pPr>
    </w:p>
    <w:p w:rsidR="00B628B8" w:rsidRPr="00A51EAA" w:rsidRDefault="00B628B8" w:rsidP="00B628B8">
      <w:pPr>
        <w:spacing w:line="360" w:lineRule="auto"/>
        <w:jc w:val="both"/>
        <w:rPr>
          <w:rFonts w:ascii="Verdana" w:eastAsia="Times New Roman" w:hAnsi="Verdana" w:cs="Times New Roman"/>
          <w:color w:val="auto"/>
          <w:sz w:val="20"/>
          <w:szCs w:val="20"/>
          <w:lang w:eastAsia="en-US"/>
        </w:rPr>
      </w:pPr>
      <w:r w:rsidRPr="00A51EAA">
        <w:rPr>
          <w:rFonts w:ascii="Verdana" w:eastAsia="Times New Roman" w:hAnsi="Verdana" w:cs="Times New Roman"/>
          <w:color w:val="auto"/>
          <w:sz w:val="20"/>
          <w:szCs w:val="20"/>
          <w:lang w:eastAsia="en-US"/>
        </w:rPr>
        <w:t xml:space="preserve">Участникът следва да предостави </w:t>
      </w:r>
      <w:r w:rsidRPr="00A51EAA">
        <w:rPr>
          <w:rFonts w:ascii="Verdana" w:eastAsia="Times New Roman" w:hAnsi="Verdana" w:cs="Times New Roman"/>
          <w:color w:val="auto"/>
          <w:sz w:val="20"/>
          <w:szCs w:val="20"/>
          <w:lang w:val="ru-RU" w:eastAsia="en-US"/>
        </w:rPr>
        <w:t>(</w:t>
      </w:r>
      <w:r w:rsidRPr="00A51EAA">
        <w:rPr>
          <w:rFonts w:ascii="Verdana" w:eastAsia="Times New Roman" w:hAnsi="Verdana" w:cs="Times New Roman"/>
          <w:color w:val="auto"/>
          <w:sz w:val="20"/>
          <w:szCs w:val="20"/>
          <w:lang w:eastAsia="en-US"/>
        </w:rPr>
        <w:t>декларира</w:t>
      </w:r>
      <w:r w:rsidRPr="00A51EAA">
        <w:rPr>
          <w:rFonts w:ascii="Verdana" w:eastAsia="Times New Roman" w:hAnsi="Verdana" w:cs="Times New Roman"/>
          <w:color w:val="auto"/>
          <w:sz w:val="20"/>
          <w:szCs w:val="20"/>
          <w:lang w:val="ru-RU" w:eastAsia="en-US"/>
        </w:rPr>
        <w:t>)</w:t>
      </w:r>
      <w:r w:rsidRPr="00A51EAA">
        <w:rPr>
          <w:rFonts w:ascii="Verdana" w:eastAsia="Times New Roman" w:hAnsi="Verdana" w:cs="Times New Roman"/>
          <w:color w:val="auto"/>
          <w:sz w:val="20"/>
          <w:szCs w:val="20"/>
          <w:lang w:eastAsia="en-US"/>
        </w:rPr>
        <w:t xml:space="preserve"> </w:t>
      </w:r>
      <w:r w:rsidRPr="00A51EAA">
        <w:rPr>
          <w:rFonts w:ascii="Verdana" w:eastAsia="Times New Roman" w:hAnsi="Verdana" w:cs="Times New Roman"/>
          <w:color w:val="auto"/>
          <w:sz w:val="20"/>
          <w:szCs w:val="20"/>
          <w:lang w:val="ru-RU" w:eastAsia="en-US"/>
        </w:rPr>
        <w:t xml:space="preserve">в част </w:t>
      </w:r>
      <w:r w:rsidRPr="00A51EAA">
        <w:rPr>
          <w:rFonts w:ascii="Verdana" w:eastAsia="Times New Roman" w:hAnsi="Verdana" w:cs="Times New Roman"/>
          <w:color w:val="auto"/>
          <w:sz w:val="20"/>
          <w:szCs w:val="20"/>
          <w:lang w:eastAsia="en-US"/>
        </w:rPr>
        <w:t>ІV</w:t>
      </w:r>
      <w:r w:rsidRPr="00A51EAA">
        <w:rPr>
          <w:rFonts w:ascii="Verdana" w:eastAsia="Times New Roman" w:hAnsi="Verdana" w:cs="Times New Roman"/>
          <w:color w:val="auto"/>
          <w:sz w:val="20"/>
          <w:szCs w:val="20"/>
          <w:lang w:val="ru-RU" w:eastAsia="en-US"/>
        </w:rPr>
        <w:t>.</w:t>
      </w:r>
      <w:r w:rsidRPr="00A51EAA">
        <w:rPr>
          <w:rFonts w:ascii="Verdana" w:eastAsia="Times New Roman" w:hAnsi="Verdana" w:cs="Times New Roman"/>
          <w:color w:val="auto"/>
          <w:sz w:val="20"/>
          <w:szCs w:val="20"/>
          <w:lang w:eastAsia="en-US"/>
        </w:rPr>
        <w:t xml:space="preserve">, буква „В“, буква 1а от </w:t>
      </w:r>
      <w:r w:rsidRPr="00A51EAA">
        <w:rPr>
          <w:rFonts w:ascii="Verdana" w:eastAsia="Times New Roman" w:hAnsi="Verdana" w:cs="Times New Roman"/>
          <w:color w:val="auto"/>
          <w:sz w:val="20"/>
          <w:szCs w:val="20"/>
          <w:lang w:val="ru-RU" w:eastAsia="en-US"/>
        </w:rPr>
        <w:t>Единния европейски документ за обществени поръчки  (ЕЕДОП)</w:t>
      </w:r>
      <w:r w:rsidRPr="00A51EAA">
        <w:rPr>
          <w:rFonts w:ascii="Verdana" w:eastAsia="Times New Roman" w:hAnsi="Verdana" w:cs="Times New Roman"/>
          <w:color w:val="auto"/>
          <w:sz w:val="20"/>
          <w:szCs w:val="20"/>
          <w:lang w:eastAsia="en-US"/>
        </w:rPr>
        <w:t xml:space="preserve">  тези изисквания</w:t>
      </w:r>
      <w:r w:rsidRPr="00A51EAA">
        <w:rPr>
          <w:rFonts w:ascii="Verdana" w:eastAsia="Times New Roman" w:hAnsi="Verdana" w:cs="Times New Roman"/>
          <w:color w:val="auto"/>
          <w:sz w:val="20"/>
          <w:szCs w:val="20"/>
          <w:lang w:val="en-US" w:eastAsia="en-US"/>
        </w:rPr>
        <w:t>.</w:t>
      </w:r>
      <w:r w:rsidRPr="00A51EAA">
        <w:rPr>
          <w:rFonts w:ascii="Verdana" w:eastAsia="Times New Roman" w:hAnsi="Verdana" w:cs="Times New Roman"/>
          <w:color w:val="auto"/>
          <w:sz w:val="20"/>
          <w:szCs w:val="20"/>
          <w:lang w:eastAsia="en-US"/>
        </w:rPr>
        <w:t xml:space="preserve"> </w:t>
      </w:r>
    </w:p>
    <w:p w:rsidR="00B628B8" w:rsidRPr="00A51EAA" w:rsidRDefault="00B628B8" w:rsidP="00B628B8">
      <w:pPr>
        <w:spacing w:before="60" w:line="360" w:lineRule="auto"/>
        <w:ind w:firstLine="709"/>
        <w:contextualSpacing/>
        <w:jc w:val="both"/>
        <w:rPr>
          <w:rFonts w:ascii="Verdana" w:eastAsia="Times New Roman" w:hAnsi="Verdana" w:cs="Times New Roman"/>
          <w:color w:val="auto"/>
          <w:sz w:val="20"/>
          <w:szCs w:val="20"/>
        </w:rPr>
      </w:pPr>
      <w:r w:rsidRPr="00A51EAA">
        <w:rPr>
          <w:rFonts w:ascii="Verdana" w:eastAsia="Times New Roman" w:hAnsi="Verdana" w:cs="Times New Roman"/>
          <w:b/>
          <w:color w:val="auto"/>
          <w:sz w:val="20"/>
          <w:szCs w:val="20"/>
        </w:rPr>
        <w:t>В  случаите на чл. 67, ал. 5 и 6 ЗОП</w:t>
      </w:r>
      <w:r w:rsidRPr="00A51EAA">
        <w:rPr>
          <w:rFonts w:ascii="Verdana" w:eastAsia="Times New Roman" w:hAnsi="Verdana" w:cs="Times New Roman"/>
          <w:color w:val="auto"/>
          <w:sz w:val="20"/>
          <w:szCs w:val="20"/>
        </w:rPr>
        <w:t xml:space="preserve"> </w:t>
      </w:r>
      <w:r w:rsidRPr="00A51EAA">
        <w:rPr>
          <w:rFonts w:ascii="Verdana" w:hAnsi="Verdana" w:cs="Times New Roman"/>
          <w:color w:val="auto"/>
          <w:sz w:val="20"/>
          <w:szCs w:val="20"/>
          <w:lang w:eastAsia="en-US"/>
        </w:rPr>
        <w:t xml:space="preserve"> се представя:</w:t>
      </w:r>
      <w:r w:rsidRPr="00A51EAA">
        <w:rPr>
          <w:rFonts w:ascii="Verdana" w:eastAsia="Times New Roman" w:hAnsi="Verdana" w:cs="Times New Roman"/>
          <w:color w:val="auto"/>
          <w:sz w:val="20"/>
          <w:szCs w:val="20"/>
          <w:lang w:eastAsia="en-US"/>
        </w:rPr>
        <w:t xml:space="preserve"> </w:t>
      </w:r>
      <w:r w:rsidRPr="00A51EAA">
        <w:rPr>
          <w:rFonts w:ascii="Verdana" w:hAnsi="Verdana" w:cs="Tahoma"/>
          <w:sz w:val="20"/>
          <w:szCs w:val="20"/>
          <w:shd w:val="clear" w:color="auto" w:fill="FFFFFF"/>
          <w:lang w:eastAsia="en-US"/>
        </w:rPr>
        <w:t>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r w:rsidRPr="00A51EAA">
        <w:rPr>
          <w:rFonts w:ascii="Verdana" w:eastAsia="Times New Roman" w:hAnsi="Verdana" w:cs="Times New Roman"/>
          <w:b/>
          <w:color w:val="auto"/>
          <w:sz w:val="20"/>
          <w:szCs w:val="20"/>
        </w:rPr>
        <w:t xml:space="preserve"> Документите се представят и за подизпълнителите и третите лица, ако има такива.</w:t>
      </w:r>
    </w:p>
    <w:p w:rsidR="00B628B8" w:rsidRPr="00A51EAA" w:rsidRDefault="00B628B8" w:rsidP="00B628B8">
      <w:pPr>
        <w:widowControl/>
        <w:spacing w:after="60" w:line="360" w:lineRule="auto"/>
        <w:jc w:val="both"/>
        <w:rPr>
          <w:rFonts w:ascii="Verdana" w:hAnsi="Verdana" w:cs="Tahoma"/>
          <w:sz w:val="20"/>
          <w:szCs w:val="20"/>
          <w:shd w:val="clear" w:color="auto" w:fill="FFFFFF"/>
          <w:lang w:eastAsia="en-US"/>
        </w:rPr>
      </w:pPr>
    </w:p>
    <w:p w:rsidR="00B628B8" w:rsidRPr="00A51EAA" w:rsidRDefault="00B628B8" w:rsidP="00B628B8">
      <w:pPr>
        <w:spacing w:line="360" w:lineRule="auto"/>
        <w:jc w:val="both"/>
        <w:rPr>
          <w:rFonts w:ascii="Verdana" w:eastAsia="Times New Roman" w:hAnsi="Verdana" w:cs="Times New Roman"/>
          <w:bCs/>
          <w:color w:val="auto"/>
          <w:sz w:val="20"/>
          <w:szCs w:val="20"/>
          <w:lang w:val="ru-RU" w:eastAsia="en-US"/>
        </w:rPr>
      </w:pPr>
    </w:p>
    <w:p w:rsidR="00B628B8" w:rsidRPr="00A51EAA" w:rsidRDefault="00B628B8" w:rsidP="00B628B8">
      <w:pPr>
        <w:spacing w:line="360" w:lineRule="auto"/>
        <w:rPr>
          <w:rFonts w:ascii="Verdana" w:hAnsi="Verdana"/>
          <w:i/>
          <w:sz w:val="20"/>
          <w:szCs w:val="20"/>
        </w:rPr>
      </w:pPr>
      <w:r w:rsidRPr="00A51EAA">
        <w:rPr>
          <w:rFonts w:ascii="Verdana" w:hAnsi="Verdana"/>
          <w:i/>
          <w:sz w:val="20"/>
          <w:szCs w:val="20"/>
        </w:rPr>
        <w:t>*Мотиви: Това изискване е наложено от вида на работите, които се налага да се извръшват. Необходимо е  участника да притежава опит за изпълнение на СМР, доставка и монтаж на специфични за поръчката материали и елементи .</w:t>
      </w:r>
    </w:p>
    <w:p w:rsidR="00B628B8" w:rsidRPr="00A51EAA" w:rsidRDefault="00B628B8" w:rsidP="00B628B8">
      <w:pPr>
        <w:tabs>
          <w:tab w:val="left" w:pos="1744"/>
        </w:tabs>
        <w:spacing w:line="360" w:lineRule="auto"/>
        <w:jc w:val="both"/>
        <w:rPr>
          <w:rFonts w:ascii="Verdana" w:hAnsi="Verdana" w:cs="Verdana"/>
          <w:b/>
          <w:bCs/>
          <w:color w:val="auto"/>
          <w:sz w:val="20"/>
          <w:szCs w:val="20"/>
          <w:lang w:eastAsia="en-US"/>
        </w:rPr>
      </w:pPr>
    </w:p>
    <w:p w:rsidR="00B628B8" w:rsidRPr="00A51EAA" w:rsidRDefault="00B628B8" w:rsidP="00B628B8">
      <w:pPr>
        <w:tabs>
          <w:tab w:val="left" w:pos="1744"/>
        </w:tabs>
        <w:spacing w:line="360" w:lineRule="auto"/>
        <w:jc w:val="both"/>
        <w:rPr>
          <w:rFonts w:ascii="Verdana" w:hAnsi="Verdana" w:cs="Times New Roman"/>
          <w:color w:val="auto"/>
          <w:sz w:val="20"/>
          <w:szCs w:val="20"/>
        </w:rPr>
      </w:pPr>
      <w:r w:rsidRPr="00A51EAA">
        <w:rPr>
          <w:rFonts w:ascii="Verdana" w:hAnsi="Verdana" w:cs="Verdana"/>
          <w:b/>
          <w:bCs/>
          <w:color w:val="auto"/>
          <w:sz w:val="20"/>
          <w:szCs w:val="20"/>
          <w:lang w:eastAsia="en-US"/>
        </w:rPr>
        <w:t xml:space="preserve">2. </w:t>
      </w:r>
      <w:r w:rsidRPr="00A51EAA">
        <w:rPr>
          <w:rFonts w:ascii="Verdana" w:hAnsi="Verdana" w:cs="Verdana"/>
          <w:sz w:val="20"/>
          <w:szCs w:val="20"/>
        </w:rPr>
        <w:t xml:space="preserve"> </w:t>
      </w:r>
      <w:r w:rsidRPr="00A51EAA">
        <w:rPr>
          <w:rFonts w:ascii="Verdana" w:eastAsia="Times New Roman" w:hAnsi="Verdana" w:cs="Times New Roman"/>
          <w:b/>
          <w:color w:val="auto"/>
          <w:sz w:val="20"/>
          <w:szCs w:val="20"/>
        </w:rPr>
        <w:t xml:space="preserve"> </w:t>
      </w:r>
      <w:r w:rsidRPr="00A51EAA">
        <w:rPr>
          <w:rFonts w:ascii="Verdana" w:hAnsi="Verdana" w:cs="Times New Roman"/>
          <w:color w:val="auto"/>
          <w:sz w:val="20"/>
          <w:szCs w:val="20"/>
        </w:rPr>
        <w:t>Участникът да има въведена система за управление на качеството</w:t>
      </w:r>
      <w:r w:rsidRPr="00A51EAA">
        <w:rPr>
          <w:rFonts w:ascii="Verdana" w:hAnsi="Verdana" w:cs="Times New Roman"/>
          <w:color w:val="auto"/>
          <w:sz w:val="20"/>
          <w:szCs w:val="20"/>
          <w:lang w:val="en-US"/>
        </w:rPr>
        <w:t xml:space="preserve"> </w:t>
      </w:r>
      <w:r w:rsidRPr="00A51EAA">
        <w:rPr>
          <w:rFonts w:ascii="Verdana" w:hAnsi="Verdana" w:cs="Times New Roman"/>
          <w:color w:val="auto"/>
          <w:sz w:val="20"/>
          <w:szCs w:val="20"/>
        </w:rPr>
        <w:t xml:space="preserve">  </w:t>
      </w:r>
      <w:r w:rsidRPr="00A51EAA">
        <w:rPr>
          <w:rFonts w:ascii="Verdana" w:hAnsi="Verdana" w:cs="Times New Roman"/>
          <w:color w:val="auto"/>
          <w:sz w:val="20"/>
          <w:szCs w:val="20"/>
          <w:lang w:val="en-US"/>
        </w:rPr>
        <w:t>EN ISO</w:t>
      </w:r>
      <w:r w:rsidRPr="00A51EAA">
        <w:rPr>
          <w:rFonts w:ascii="Verdana" w:hAnsi="Verdana" w:cs="Times New Roman"/>
          <w:color w:val="auto"/>
          <w:sz w:val="20"/>
          <w:szCs w:val="20"/>
        </w:rPr>
        <w:t xml:space="preserve"> 9001:2008/</w:t>
      </w:r>
      <w:r w:rsidRPr="00A51EAA">
        <w:rPr>
          <w:rFonts w:ascii="Verdana" w:hAnsi="Verdana" w:cs="Times New Roman"/>
          <w:color w:val="auto"/>
          <w:sz w:val="20"/>
          <w:szCs w:val="20"/>
          <w:lang w:val="en-US"/>
        </w:rPr>
        <w:t xml:space="preserve">ISO </w:t>
      </w:r>
      <w:r w:rsidRPr="00A51EAA">
        <w:rPr>
          <w:rFonts w:ascii="Verdana" w:hAnsi="Verdana" w:cs="Times New Roman"/>
          <w:color w:val="auto"/>
          <w:sz w:val="20"/>
          <w:szCs w:val="20"/>
        </w:rPr>
        <w:t xml:space="preserve">9001:2015 (или еквивалентна) с обхват </w:t>
      </w:r>
      <w:r w:rsidRPr="00A51EAA">
        <w:rPr>
          <w:rFonts w:ascii="Verdana" w:eastAsia="Times New Roman" w:hAnsi="Verdana" w:cs="Times New Roman"/>
          <w:color w:val="auto"/>
          <w:sz w:val="20"/>
          <w:szCs w:val="20"/>
        </w:rPr>
        <w:t>строителство-сходно с предмета на поръчката</w:t>
      </w:r>
      <w:r w:rsidRPr="00A51EAA">
        <w:rPr>
          <w:rFonts w:ascii="Verdana" w:hAnsi="Verdana" w:cs="Times New Roman"/>
          <w:sz w:val="20"/>
          <w:szCs w:val="20"/>
        </w:rPr>
        <w:t xml:space="preserve"> </w:t>
      </w:r>
      <w:r w:rsidRPr="00A51EAA">
        <w:rPr>
          <w:rFonts w:ascii="Verdana" w:hAnsi="Verdana" w:cs="Times New Roman"/>
          <w:color w:val="auto"/>
          <w:sz w:val="20"/>
          <w:szCs w:val="20"/>
        </w:rPr>
        <w:t>.</w:t>
      </w:r>
    </w:p>
    <w:p w:rsidR="00B628B8" w:rsidRPr="00A51EAA" w:rsidRDefault="00B628B8" w:rsidP="00B628B8">
      <w:pPr>
        <w:tabs>
          <w:tab w:val="left" w:pos="1744"/>
        </w:tabs>
        <w:spacing w:line="360" w:lineRule="auto"/>
        <w:jc w:val="both"/>
        <w:rPr>
          <w:rFonts w:ascii="Verdana" w:hAnsi="Verdana" w:cs="Times New Roman"/>
          <w:color w:val="auto"/>
          <w:sz w:val="20"/>
          <w:szCs w:val="20"/>
        </w:rPr>
      </w:pPr>
    </w:p>
    <w:p w:rsidR="00B628B8" w:rsidRPr="00A51EAA" w:rsidRDefault="00B628B8" w:rsidP="00B628B8">
      <w:pPr>
        <w:spacing w:line="360" w:lineRule="auto"/>
        <w:jc w:val="both"/>
        <w:rPr>
          <w:rFonts w:ascii="Verdana" w:hAnsi="Verdana" w:cs="Times New Roman"/>
          <w:i/>
          <w:iCs/>
          <w:color w:val="auto"/>
          <w:sz w:val="20"/>
          <w:szCs w:val="20"/>
        </w:rPr>
      </w:pPr>
      <w:r w:rsidRPr="00A51EAA">
        <w:rPr>
          <w:rFonts w:ascii="Verdana" w:hAnsi="Verdana" w:cs="Times New Roman"/>
          <w:b/>
          <w:i/>
          <w:color w:val="auto"/>
          <w:sz w:val="20"/>
          <w:szCs w:val="20"/>
        </w:rPr>
        <w:t>Забележка:</w:t>
      </w:r>
      <w:r w:rsidRPr="00A51EAA">
        <w:rPr>
          <w:rFonts w:ascii="Verdana" w:hAnsi="Verdana" w:cs="Times New Roman"/>
          <w:i/>
          <w:color w:val="auto"/>
          <w:sz w:val="20"/>
          <w:szCs w:val="20"/>
        </w:rPr>
        <w:t xml:space="preserve"> Съгласно чл.64, ал. 6 от ЗОП се дава възможност за представяне и на други доказателства за еквивалентни мерки за управление на качеството</w:t>
      </w:r>
      <w:r w:rsidRPr="00A51EAA">
        <w:rPr>
          <w:rFonts w:ascii="Verdana" w:hAnsi="Verdana" w:cs="Times New Roman"/>
          <w:i/>
          <w:iCs/>
          <w:color w:val="auto"/>
          <w:sz w:val="20"/>
          <w:szCs w:val="20"/>
        </w:rPr>
        <w:t>.</w:t>
      </w:r>
    </w:p>
    <w:p w:rsidR="00B628B8" w:rsidRPr="00A51EAA" w:rsidRDefault="00B628B8" w:rsidP="001670F2">
      <w:pPr>
        <w:widowControl/>
        <w:spacing w:beforeLines="60" w:before="144" w:afterLines="60" w:after="144" w:line="360" w:lineRule="auto"/>
        <w:jc w:val="both"/>
        <w:rPr>
          <w:rFonts w:ascii="Verdana" w:eastAsia="Times New Roman" w:hAnsi="Verdana" w:cs="Times New Roman"/>
          <w:color w:val="auto"/>
          <w:sz w:val="20"/>
          <w:szCs w:val="20"/>
          <w:lang w:eastAsia="en-US"/>
        </w:rPr>
      </w:pPr>
      <w:r w:rsidRPr="00A51EAA">
        <w:rPr>
          <w:rFonts w:ascii="Verdana" w:eastAsia="Times New Roman" w:hAnsi="Verdana" w:cs="Times New Roman"/>
          <w:color w:val="auto"/>
          <w:sz w:val="20"/>
          <w:szCs w:val="20"/>
          <w:lang w:eastAsia="en-US"/>
        </w:rPr>
        <w:t xml:space="preserve">Участникът следва да предостави </w:t>
      </w:r>
      <w:r w:rsidRPr="00A51EAA">
        <w:rPr>
          <w:rFonts w:ascii="Verdana" w:eastAsia="Times New Roman" w:hAnsi="Verdana" w:cs="Times New Roman"/>
          <w:color w:val="auto"/>
          <w:sz w:val="20"/>
          <w:szCs w:val="20"/>
          <w:lang w:val="ru-RU" w:eastAsia="en-US"/>
        </w:rPr>
        <w:t>(</w:t>
      </w:r>
      <w:r w:rsidRPr="00A51EAA">
        <w:rPr>
          <w:rFonts w:ascii="Verdana" w:eastAsia="Times New Roman" w:hAnsi="Verdana" w:cs="Times New Roman"/>
          <w:color w:val="auto"/>
          <w:sz w:val="20"/>
          <w:szCs w:val="20"/>
          <w:lang w:eastAsia="en-US"/>
        </w:rPr>
        <w:t>декларира</w:t>
      </w:r>
      <w:r w:rsidRPr="00A51EAA">
        <w:rPr>
          <w:rFonts w:ascii="Verdana" w:eastAsia="Times New Roman" w:hAnsi="Verdana" w:cs="Times New Roman"/>
          <w:color w:val="auto"/>
          <w:sz w:val="20"/>
          <w:szCs w:val="20"/>
          <w:lang w:val="ru-RU" w:eastAsia="en-US"/>
        </w:rPr>
        <w:t>)</w:t>
      </w:r>
      <w:r w:rsidRPr="00A51EAA">
        <w:rPr>
          <w:rFonts w:ascii="Verdana" w:eastAsia="Times New Roman" w:hAnsi="Verdana" w:cs="Times New Roman"/>
          <w:color w:val="auto"/>
          <w:sz w:val="20"/>
          <w:szCs w:val="20"/>
          <w:lang w:eastAsia="en-US"/>
        </w:rPr>
        <w:t xml:space="preserve"> </w:t>
      </w:r>
      <w:r w:rsidRPr="00A51EAA">
        <w:rPr>
          <w:rFonts w:ascii="Verdana" w:eastAsia="Times New Roman" w:hAnsi="Verdana" w:cs="Times New Roman"/>
          <w:color w:val="auto"/>
          <w:sz w:val="20"/>
          <w:szCs w:val="20"/>
          <w:lang w:val="ru-RU" w:eastAsia="en-US"/>
        </w:rPr>
        <w:t xml:space="preserve">в част </w:t>
      </w:r>
      <w:r w:rsidRPr="00A51EAA">
        <w:rPr>
          <w:rFonts w:ascii="Verdana" w:eastAsia="Times New Roman" w:hAnsi="Verdana" w:cs="Times New Roman"/>
          <w:color w:val="auto"/>
          <w:sz w:val="20"/>
          <w:szCs w:val="20"/>
          <w:lang w:eastAsia="en-US"/>
        </w:rPr>
        <w:t>ІV</w:t>
      </w:r>
      <w:r w:rsidRPr="00A51EAA">
        <w:rPr>
          <w:rFonts w:ascii="Verdana" w:eastAsia="Times New Roman" w:hAnsi="Verdana" w:cs="Times New Roman"/>
          <w:color w:val="auto"/>
          <w:sz w:val="20"/>
          <w:szCs w:val="20"/>
          <w:lang w:val="ru-RU" w:eastAsia="en-US"/>
        </w:rPr>
        <w:t>.</w:t>
      </w:r>
      <w:r w:rsidRPr="00A51EAA">
        <w:rPr>
          <w:rFonts w:ascii="Verdana" w:eastAsia="Times New Roman" w:hAnsi="Verdana" w:cs="Times New Roman"/>
          <w:color w:val="auto"/>
          <w:sz w:val="20"/>
          <w:szCs w:val="20"/>
          <w:lang w:eastAsia="en-US"/>
        </w:rPr>
        <w:t xml:space="preserve">, буква „Г“ от </w:t>
      </w:r>
      <w:r w:rsidRPr="00A51EAA">
        <w:rPr>
          <w:rFonts w:ascii="Verdana" w:eastAsia="Times New Roman" w:hAnsi="Verdana" w:cs="Times New Roman"/>
          <w:color w:val="auto"/>
          <w:sz w:val="20"/>
          <w:szCs w:val="20"/>
          <w:lang w:val="ru-RU" w:eastAsia="en-US"/>
        </w:rPr>
        <w:t>Единния европейски документ за обществени поръчки (ЕЕДОП)</w:t>
      </w:r>
      <w:r w:rsidRPr="00A51EAA">
        <w:rPr>
          <w:rFonts w:ascii="Verdana" w:eastAsia="Times New Roman" w:hAnsi="Verdana" w:cs="Times New Roman"/>
          <w:color w:val="auto"/>
          <w:sz w:val="20"/>
          <w:szCs w:val="20"/>
          <w:lang w:eastAsia="en-US"/>
        </w:rPr>
        <w:t xml:space="preserve"> изискванията по т. 2</w:t>
      </w:r>
    </w:p>
    <w:p w:rsidR="00B628B8" w:rsidRPr="00A51EAA" w:rsidRDefault="00B628B8" w:rsidP="00B628B8">
      <w:pPr>
        <w:spacing w:line="360" w:lineRule="auto"/>
        <w:jc w:val="both"/>
        <w:rPr>
          <w:rFonts w:ascii="Verdana" w:eastAsia="MS ??" w:hAnsi="Verdana" w:cs="Times New Roman"/>
          <w:color w:val="auto"/>
          <w:sz w:val="20"/>
          <w:szCs w:val="20"/>
        </w:rPr>
      </w:pPr>
      <w:r w:rsidRPr="00A51EAA">
        <w:rPr>
          <w:rFonts w:ascii="Verdana" w:eastAsia="Times New Roman" w:hAnsi="Verdana" w:cs="Times New Roman"/>
          <w:b/>
          <w:color w:val="auto"/>
          <w:sz w:val="20"/>
          <w:szCs w:val="20"/>
        </w:rPr>
        <w:t xml:space="preserve">  В  случаите на чл. 67, ал. 5 и 6 ЗОП</w:t>
      </w:r>
      <w:r w:rsidRPr="00A51EAA">
        <w:rPr>
          <w:rFonts w:ascii="Verdana" w:eastAsia="Times New Roman" w:hAnsi="Verdana" w:cs="Times New Roman"/>
          <w:color w:val="auto"/>
          <w:sz w:val="20"/>
          <w:szCs w:val="20"/>
        </w:rPr>
        <w:t xml:space="preserve"> </w:t>
      </w:r>
      <w:r w:rsidRPr="00A51EAA">
        <w:rPr>
          <w:rFonts w:ascii="Verdana" w:hAnsi="Verdana" w:cs="Times New Roman"/>
          <w:color w:val="auto"/>
          <w:sz w:val="20"/>
          <w:szCs w:val="20"/>
          <w:lang w:eastAsia="en-US"/>
        </w:rPr>
        <w:t xml:space="preserve"> се представя:</w:t>
      </w:r>
      <w:r w:rsidRPr="00A51EAA">
        <w:rPr>
          <w:rFonts w:ascii="Verdana" w:eastAsia="Times New Roman" w:hAnsi="Verdana" w:cs="Times New Roman"/>
          <w:color w:val="auto"/>
          <w:sz w:val="20"/>
          <w:szCs w:val="20"/>
          <w:lang w:eastAsia="en-US"/>
        </w:rPr>
        <w:t xml:space="preserve"> </w:t>
      </w:r>
      <w:r w:rsidRPr="00A51EAA">
        <w:rPr>
          <w:rFonts w:ascii="Verdana" w:hAnsi="Verdana" w:cs="Times New Roman"/>
          <w:color w:val="auto"/>
          <w:sz w:val="20"/>
          <w:szCs w:val="20"/>
        </w:rPr>
        <w:t>Сертификат на участника за въведена система за управление</w:t>
      </w:r>
      <w:r w:rsidRPr="00A51EAA">
        <w:rPr>
          <w:rFonts w:ascii="Verdana" w:hAnsi="Verdana" w:cs="Times New Roman"/>
          <w:color w:val="auto"/>
          <w:sz w:val="20"/>
          <w:szCs w:val="20"/>
          <w:lang w:val="en-US"/>
        </w:rPr>
        <w:t xml:space="preserve"> </w:t>
      </w:r>
      <w:r w:rsidRPr="00A51EAA">
        <w:rPr>
          <w:rFonts w:ascii="Verdana" w:hAnsi="Verdana" w:cs="Times New Roman"/>
          <w:color w:val="auto"/>
          <w:sz w:val="20"/>
          <w:szCs w:val="20"/>
        </w:rPr>
        <w:t xml:space="preserve">на качеството   </w:t>
      </w:r>
      <w:r w:rsidRPr="00A51EAA">
        <w:rPr>
          <w:rFonts w:ascii="Verdana" w:hAnsi="Verdana" w:cs="Times New Roman"/>
          <w:color w:val="auto"/>
          <w:sz w:val="20"/>
          <w:szCs w:val="20"/>
          <w:lang w:val="en-US"/>
        </w:rPr>
        <w:t>EN</w:t>
      </w:r>
      <w:r w:rsidRPr="00A51EAA">
        <w:rPr>
          <w:rFonts w:ascii="Verdana" w:hAnsi="Verdana" w:cs="Times New Roman"/>
          <w:color w:val="auto"/>
          <w:sz w:val="20"/>
          <w:szCs w:val="20"/>
        </w:rPr>
        <w:t xml:space="preserve"> </w:t>
      </w:r>
      <w:r w:rsidRPr="00A51EAA">
        <w:rPr>
          <w:rFonts w:ascii="Verdana" w:hAnsi="Verdana" w:cs="Times New Roman"/>
          <w:color w:val="auto"/>
          <w:sz w:val="20"/>
          <w:szCs w:val="20"/>
          <w:lang w:val="en-AU"/>
        </w:rPr>
        <w:t>ISO</w:t>
      </w:r>
      <w:r w:rsidRPr="00A51EAA">
        <w:rPr>
          <w:rFonts w:ascii="Verdana" w:hAnsi="Verdana" w:cs="Times New Roman"/>
          <w:color w:val="auto"/>
          <w:sz w:val="20"/>
          <w:szCs w:val="20"/>
        </w:rPr>
        <w:t xml:space="preserve"> 9001-2008/</w:t>
      </w:r>
      <w:r w:rsidRPr="00A51EAA">
        <w:rPr>
          <w:rFonts w:ascii="Verdana" w:hAnsi="Verdana" w:cs="Times New Roman"/>
          <w:color w:val="auto"/>
          <w:sz w:val="20"/>
          <w:szCs w:val="20"/>
          <w:lang w:val="en-US"/>
        </w:rPr>
        <w:t xml:space="preserve">ISO </w:t>
      </w:r>
      <w:r w:rsidRPr="00A51EAA">
        <w:rPr>
          <w:rFonts w:ascii="Verdana" w:hAnsi="Verdana" w:cs="Times New Roman"/>
          <w:color w:val="auto"/>
          <w:sz w:val="20"/>
          <w:szCs w:val="20"/>
        </w:rPr>
        <w:t>9001:2015  (или еквивалентна) с обхват строителство</w:t>
      </w:r>
      <w:r w:rsidRPr="00A51EAA">
        <w:rPr>
          <w:rFonts w:ascii="Verdana" w:hAnsi="Verdana" w:cs="Times New Roman"/>
          <w:color w:val="auto"/>
          <w:sz w:val="20"/>
          <w:szCs w:val="20"/>
          <w:lang w:val="en-US"/>
        </w:rPr>
        <w:t xml:space="preserve"> </w:t>
      </w:r>
      <w:r w:rsidRPr="00A51EAA">
        <w:rPr>
          <w:rFonts w:ascii="Verdana" w:hAnsi="Verdana" w:cs="Times New Roman"/>
          <w:color w:val="auto"/>
          <w:sz w:val="20"/>
          <w:szCs w:val="20"/>
        </w:rPr>
        <w:t>-</w:t>
      </w:r>
      <w:r w:rsidRPr="00A51EAA">
        <w:rPr>
          <w:rFonts w:ascii="Verdana" w:hAnsi="Verdana" w:cs="Times New Roman"/>
          <w:color w:val="auto"/>
          <w:sz w:val="20"/>
          <w:szCs w:val="20"/>
          <w:lang w:val="en-US"/>
        </w:rPr>
        <w:t xml:space="preserve"> </w:t>
      </w:r>
      <w:r w:rsidRPr="00A51EAA">
        <w:rPr>
          <w:rFonts w:ascii="Verdana" w:hAnsi="Verdana" w:cs="Times New Roman"/>
          <w:color w:val="auto"/>
          <w:sz w:val="20"/>
          <w:szCs w:val="20"/>
        </w:rPr>
        <w:t>сходно с предмета на поръчката</w:t>
      </w:r>
      <w:r w:rsidRPr="00A51EAA">
        <w:rPr>
          <w:rFonts w:ascii="Verdana" w:eastAsia="Times New Roman" w:hAnsi="Verdana" w:cs="Times New Roman"/>
          <w:color w:val="auto"/>
          <w:sz w:val="20"/>
          <w:szCs w:val="20"/>
          <w:lang w:eastAsia="en-US"/>
        </w:rPr>
        <w:t xml:space="preserve">, </w:t>
      </w:r>
      <w:r w:rsidRPr="00A51EAA">
        <w:rPr>
          <w:rFonts w:ascii="Verdana" w:eastAsia="MS ??" w:hAnsi="Verdana" w:cs="Times New Roman"/>
          <w:color w:val="auto"/>
          <w:sz w:val="20"/>
          <w:szCs w:val="20"/>
        </w:rPr>
        <w:t xml:space="preserve">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 на изискванията за признаване съгласно чл. 5а, ал. 2 от Закона за националната акредитация на органи за оценяване на съответствието. </w:t>
      </w:r>
      <w:r w:rsidRPr="00A51EAA">
        <w:rPr>
          <w:rFonts w:ascii="Verdana" w:eastAsia="MS ??" w:hAnsi="Verdana" w:cs="Times New Roman"/>
          <w:color w:val="auto"/>
          <w:sz w:val="20"/>
          <w:szCs w:val="20"/>
        </w:rPr>
        <w:lastRenderedPageBreak/>
        <w:t xml:space="preserve">Възложителят приема еквивалентни сертификати, издадени от органи, установени в други държави членки. </w:t>
      </w:r>
      <w:r w:rsidRPr="00A51EAA">
        <w:rPr>
          <w:rFonts w:ascii="Verdana" w:eastAsia="Times New Roman" w:hAnsi="Verdana" w:cs="Times New Roman"/>
          <w:b/>
          <w:color w:val="auto"/>
          <w:sz w:val="20"/>
          <w:szCs w:val="20"/>
        </w:rPr>
        <w:t>Документите се представят и за подизпълнителите и третите лица, ако има такива.</w:t>
      </w:r>
    </w:p>
    <w:p w:rsidR="00B628B8" w:rsidRPr="00A51EAA" w:rsidRDefault="00B628B8" w:rsidP="00B628B8">
      <w:pPr>
        <w:widowControl/>
        <w:tabs>
          <w:tab w:val="left" w:pos="709"/>
        </w:tabs>
        <w:overflowPunct w:val="0"/>
        <w:autoSpaceDE w:val="0"/>
        <w:autoSpaceDN w:val="0"/>
        <w:adjustRightInd w:val="0"/>
        <w:spacing w:after="200" w:line="360" w:lineRule="auto"/>
        <w:ind w:firstLine="426"/>
        <w:jc w:val="both"/>
        <w:textAlignment w:val="baseline"/>
        <w:rPr>
          <w:rFonts w:ascii="Verdana" w:eastAsia="Times New Roman" w:hAnsi="Verdana" w:cs="Times New Roman"/>
          <w:color w:val="auto"/>
          <w:sz w:val="20"/>
          <w:szCs w:val="20"/>
          <w:lang w:eastAsia="en-US"/>
        </w:rPr>
      </w:pPr>
    </w:p>
    <w:p w:rsidR="009515A1" w:rsidRPr="002331A9" w:rsidRDefault="009515A1" w:rsidP="002331A9">
      <w:pPr>
        <w:spacing w:line="360" w:lineRule="auto"/>
        <w:jc w:val="both"/>
        <w:rPr>
          <w:rFonts w:ascii="Verdana" w:eastAsia="Times New Roman" w:hAnsi="Verdana" w:cs="Times New Roman"/>
          <w:color w:val="auto"/>
          <w:sz w:val="20"/>
          <w:szCs w:val="20"/>
          <w:lang w:eastAsia="en-US"/>
        </w:rPr>
      </w:pPr>
    </w:p>
    <w:p w:rsidR="001A18AD" w:rsidRPr="002331A9" w:rsidRDefault="006D7DCF" w:rsidP="002331A9">
      <w:pPr>
        <w:widowControl/>
        <w:spacing w:after="200" w:line="360" w:lineRule="auto"/>
        <w:jc w:val="both"/>
        <w:textAlignment w:val="center"/>
        <w:rPr>
          <w:rFonts w:ascii="Verdana" w:eastAsia="Times New Roman" w:hAnsi="Verdana" w:cs="Times New Roman"/>
          <w:color w:val="auto"/>
          <w:sz w:val="20"/>
          <w:szCs w:val="20"/>
          <w:u w:val="single"/>
          <w:lang w:eastAsia="en-US"/>
        </w:rPr>
      </w:pPr>
      <w:r w:rsidRPr="002331A9">
        <w:rPr>
          <w:rFonts w:ascii="Verdana" w:hAnsi="Verdana" w:cs="Verdana"/>
          <w:b/>
          <w:sz w:val="20"/>
          <w:szCs w:val="20"/>
        </w:rPr>
        <w:t xml:space="preserve">    </w:t>
      </w:r>
      <w:r w:rsidR="00DE4782" w:rsidRPr="002331A9">
        <w:rPr>
          <w:rFonts w:ascii="Verdana" w:hAnsi="Verdana" w:cs="Verdana"/>
          <w:b/>
          <w:sz w:val="20"/>
          <w:szCs w:val="20"/>
        </w:rPr>
        <w:t xml:space="preserve"> </w:t>
      </w:r>
      <w:r w:rsidR="001A18AD" w:rsidRPr="002331A9">
        <w:rPr>
          <w:rFonts w:ascii="Verdana" w:hAnsi="Verdana" w:cs="Verdana"/>
          <w:b/>
          <w:sz w:val="20"/>
          <w:szCs w:val="20"/>
        </w:rPr>
        <w:t>Чл.18</w:t>
      </w:r>
      <w:r w:rsidR="001A18AD" w:rsidRPr="002331A9">
        <w:rPr>
          <w:rFonts w:ascii="Verdana" w:eastAsia="Times New Roman" w:hAnsi="Verdana" w:cs="Verdana"/>
          <w:b/>
          <w:bCs/>
          <w:color w:val="auto"/>
          <w:sz w:val="20"/>
          <w:szCs w:val="20"/>
        </w:rPr>
        <w:t>.</w:t>
      </w:r>
      <w:r w:rsidR="001A18AD" w:rsidRPr="002331A9">
        <w:rPr>
          <w:rFonts w:ascii="Verdana" w:eastAsia="Times New Roman" w:hAnsi="Verdana" w:cs="Times New Roman"/>
          <w:color w:val="auto"/>
          <w:sz w:val="20"/>
          <w:szCs w:val="20"/>
          <w:lang w:eastAsia="en-US"/>
        </w:rPr>
        <w:t xml:space="preserve"> В случай, че при изпълнение на поръчката участникът ще ползва подизпълнители, посочените критерии за подбор се прилагат за подизпълнителите, съобразно вида и дела от поръчката, които те ще изпълняват. </w:t>
      </w:r>
      <w:r w:rsidR="001A18AD" w:rsidRPr="002331A9">
        <w:rPr>
          <w:rFonts w:ascii="Verdana" w:eastAsia="Times New Roman" w:hAnsi="Verdana" w:cs="Times New Roman"/>
          <w:color w:val="auto"/>
          <w:sz w:val="20"/>
          <w:szCs w:val="20"/>
          <w:u w:val="single"/>
          <w:lang w:eastAsia="en-US"/>
        </w:rPr>
        <w:t>В случай, че участниците ползват подизпълнители</w:t>
      </w:r>
      <w:r w:rsidR="007D5E87" w:rsidRPr="002331A9">
        <w:rPr>
          <w:rFonts w:ascii="Verdana" w:eastAsia="Times New Roman" w:hAnsi="Verdana" w:cs="Times New Roman"/>
          <w:color w:val="auto"/>
          <w:sz w:val="20"/>
          <w:szCs w:val="20"/>
          <w:u w:val="single"/>
          <w:lang w:eastAsia="en-US"/>
        </w:rPr>
        <w:t>,</w:t>
      </w:r>
      <w:r w:rsidR="001A18AD" w:rsidRPr="002331A9">
        <w:rPr>
          <w:rFonts w:ascii="Verdana" w:eastAsia="Times New Roman" w:hAnsi="Verdana" w:cs="Times New Roman"/>
          <w:color w:val="auto"/>
          <w:sz w:val="20"/>
          <w:szCs w:val="20"/>
          <w:u w:val="single"/>
          <w:lang w:eastAsia="en-US"/>
        </w:rPr>
        <w:t xml:space="preserve"> в офертата следва да се представи доказателство за поетите от подизпълнителите задължения.</w:t>
      </w:r>
    </w:p>
    <w:p w:rsidR="001A18AD" w:rsidRPr="002331A9" w:rsidRDefault="001A18AD" w:rsidP="002331A9">
      <w:pPr>
        <w:widowControl/>
        <w:spacing w:line="360" w:lineRule="auto"/>
        <w:jc w:val="both"/>
        <w:textAlignment w:val="center"/>
        <w:rPr>
          <w:rFonts w:ascii="Verdana" w:eastAsia="Times New Roman" w:hAnsi="Verdana" w:cs="Times New Roman"/>
          <w:color w:val="auto"/>
          <w:sz w:val="20"/>
          <w:szCs w:val="20"/>
          <w:u w:val="single"/>
          <w:lang w:eastAsia="en-US"/>
        </w:rPr>
      </w:pPr>
      <w:r w:rsidRPr="002331A9">
        <w:rPr>
          <w:rFonts w:ascii="Verdana" w:eastAsia="Times New Roman" w:hAnsi="Verdana" w:cs="Times New Roman"/>
          <w:color w:val="auto"/>
          <w:sz w:val="20"/>
          <w:szCs w:val="20"/>
          <w:lang w:eastAsia="en-US"/>
        </w:rPr>
        <w:t xml:space="preserve">В случай, че при изпълнение на поръчката участникът ще ползва капацитета на трети лица, последните трябва да отговарят на критериите за подбор, за доказването на които участникът се позовава на техния капацитет. </w:t>
      </w:r>
      <w:r w:rsidRPr="002331A9">
        <w:rPr>
          <w:rFonts w:ascii="Verdana" w:eastAsia="Times New Roman" w:hAnsi="Verdana" w:cs="Times New Roman"/>
          <w:color w:val="auto"/>
          <w:sz w:val="20"/>
          <w:szCs w:val="20"/>
          <w:u w:val="single"/>
          <w:lang w:eastAsia="en-US"/>
        </w:rPr>
        <w:t>В случай, че участникът ще ползва капацитета на трети лица, той трябва да може да докаже, че ще разполага с техните ресурси, като представи в офертата документи за поетите от третите лица задължения.</w:t>
      </w:r>
    </w:p>
    <w:p w:rsidR="001A18AD" w:rsidRPr="002331A9" w:rsidRDefault="001A18AD" w:rsidP="002331A9">
      <w:pPr>
        <w:spacing w:line="360" w:lineRule="auto"/>
        <w:jc w:val="both"/>
        <w:rPr>
          <w:rFonts w:ascii="Verdana" w:hAnsi="Verdana" w:cs="Times New Roman"/>
          <w:color w:val="auto"/>
          <w:sz w:val="20"/>
          <w:szCs w:val="20"/>
          <w:lang w:eastAsia="en-US"/>
        </w:rPr>
      </w:pPr>
      <w:r w:rsidRPr="002331A9">
        <w:rPr>
          <w:rFonts w:ascii="Verdana" w:hAnsi="Verdana" w:cs="Verdana"/>
          <w:b/>
          <w:sz w:val="20"/>
          <w:szCs w:val="20"/>
        </w:rPr>
        <w:t>Чл.19.</w:t>
      </w:r>
      <w:r w:rsidRPr="002331A9">
        <w:rPr>
          <w:rFonts w:ascii="Verdana" w:hAnsi="Verdana" w:cs="Verdana"/>
          <w:sz w:val="20"/>
          <w:szCs w:val="20"/>
        </w:rPr>
        <w:t xml:space="preserve"> </w:t>
      </w:r>
      <w:r w:rsidRPr="002331A9">
        <w:rPr>
          <w:rFonts w:ascii="Verdana" w:hAnsi="Verdana" w:cs="Times New Roman"/>
          <w:color w:val="auto"/>
          <w:sz w:val="20"/>
          <w:szCs w:val="20"/>
          <w:lang w:eastAsia="en-US"/>
        </w:rPr>
        <w:t xml:space="preserve"> Възложителят може да изисква от участниците</w:t>
      </w:r>
      <w:r w:rsidR="00B35C8E" w:rsidRPr="002331A9">
        <w:rPr>
          <w:rFonts w:ascii="Verdana" w:hAnsi="Verdana" w:cs="Times New Roman"/>
          <w:color w:val="auto"/>
          <w:sz w:val="20"/>
          <w:szCs w:val="20"/>
          <w:lang w:eastAsia="en-US"/>
        </w:rPr>
        <w:t xml:space="preserve"> </w:t>
      </w:r>
      <w:r w:rsidRPr="002331A9">
        <w:rPr>
          <w:rFonts w:ascii="Verdana" w:hAnsi="Verdana" w:cs="Times New Roman"/>
          <w:color w:val="auto"/>
          <w:sz w:val="20"/>
          <w:szCs w:val="20"/>
          <w:lang w:eastAsia="en-US"/>
        </w:rPr>
        <w:t>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B20BB2" w:rsidRPr="002331A9" w:rsidRDefault="001A18AD" w:rsidP="002331A9">
      <w:pPr>
        <w:spacing w:line="360" w:lineRule="auto"/>
        <w:jc w:val="both"/>
        <w:rPr>
          <w:rFonts w:ascii="Verdana" w:hAnsi="Verdana"/>
          <w:b/>
          <w:bCs/>
          <w:sz w:val="20"/>
          <w:szCs w:val="20"/>
        </w:rPr>
      </w:pPr>
      <w:r w:rsidRPr="002331A9">
        <w:rPr>
          <w:rFonts w:ascii="Verdana" w:hAnsi="Verdana" w:cs="Verdana"/>
          <w:b/>
          <w:sz w:val="20"/>
          <w:szCs w:val="20"/>
        </w:rPr>
        <w:t>Чл.20.</w:t>
      </w:r>
      <w:r w:rsidRPr="002331A9">
        <w:rPr>
          <w:rFonts w:ascii="Verdana" w:hAnsi="Verdana" w:cs="Verdana"/>
          <w:sz w:val="20"/>
          <w:szCs w:val="20"/>
        </w:rPr>
        <w:t xml:space="preserve"> </w:t>
      </w:r>
      <w:r w:rsidRPr="002331A9">
        <w:rPr>
          <w:rFonts w:ascii="Verdana" w:eastAsia="Times New Roman" w:hAnsi="Verdana" w:cs="Verdana"/>
          <w:bCs/>
          <w:color w:val="auto"/>
          <w:sz w:val="20"/>
          <w:szCs w:val="20"/>
        </w:rPr>
        <w:t>Документите по чл.19 се представят и за подизпълнителите и третите лица, ако има такива.</w:t>
      </w:r>
      <w:r w:rsidR="009D07BE" w:rsidRPr="002331A9">
        <w:rPr>
          <w:rFonts w:ascii="Verdana" w:hAnsi="Verdana" w:cs="Times New Roman"/>
          <w:b/>
          <w:color w:val="auto"/>
          <w:sz w:val="20"/>
          <w:szCs w:val="20"/>
        </w:rPr>
        <w:t xml:space="preserve"> </w:t>
      </w:r>
    </w:p>
    <w:p w:rsidR="00B20BB2" w:rsidRPr="002331A9" w:rsidRDefault="00B20BB2" w:rsidP="002331A9">
      <w:pPr>
        <w:pStyle w:val="21"/>
        <w:shd w:val="clear" w:color="auto" w:fill="auto"/>
        <w:spacing w:line="360" w:lineRule="auto"/>
        <w:jc w:val="center"/>
        <w:rPr>
          <w:rFonts w:ascii="Verdana" w:hAnsi="Verdana" w:cs="Verdana"/>
          <w:sz w:val="20"/>
          <w:szCs w:val="20"/>
        </w:rPr>
      </w:pPr>
      <w:r w:rsidRPr="002331A9">
        <w:rPr>
          <w:rFonts w:ascii="Verdana" w:hAnsi="Verdana" w:cs="Verdana"/>
          <w:sz w:val="20"/>
          <w:szCs w:val="20"/>
        </w:rPr>
        <w:t>Раздел V</w:t>
      </w:r>
      <w:r w:rsidR="007D54C4" w:rsidRPr="002331A9">
        <w:rPr>
          <w:rFonts w:ascii="Verdana" w:hAnsi="Verdana" w:cs="Verdana"/>
          <w:sz w:val="20"/>
          <w:szCs w:val="20"/>
        </w:rPr>
        <w:t>I</w:t>
      </w:r>
    </w:p>
    <w:p w:rsidR="00B20BB2" w:rsidRPr="002331A9" w:rsidRDefault="00B20BB2" w:rsidP="002331A9">
      <w:pPr>
        <w:pStyle w:val="21"/>
        <w:shd w:val="clear" w:color="auto" w:fill="auto"/>
        <w:spacing w:line="360" w:lineRule="auto"/>
        <w:jc w:val="center"/>
        <w:rPr>
          <w:rFonts w:ascii="Verdana" w:hAnsi="Verdana" w:cs="Verdana"/>
          <w:sz w:val="20"/>
          <w:szCs w:val="20"/>
        </w:rPr>
      </w:pPr>
      <w:r w:rsidRPr="002331A9">
        <w:rPr>
          <w:rFonts w:ascii="Verdana" w:hAnsi="Verdana" w:cs="Verdana"/>
          <w:sz w:val="20"/>
          <w:szCs w:val="20"/>
        </w:rPr>
        <w:t xml:space="preserve">ОБЩИ ИЗИСКВАНИЯ КЪМ ОФЕРТАТА </w:t>
      </w:r>
    </w:p>
    <w:p w:rsidR="00B20BB2" w:rsidRPr="002331A9" w:rsidRDefault="00B20BB2" w:rsidP="002331A9">
      <w:pPr>
        <w:pStyle w:val="21"/>
        <w:shd w:val="clear" w:color="auto" w:fill="auto"/>
        <w:spacing w:line="360" w:lineRule="auto"/>
        <w:jc w:val="center"/>
        <w:rPr>
          <w:rFonts w:ascii="Verdana" w:hAnsi="Verdana" w:cs="Verdana"/>
          <w:sz w:val="20"/>
          <w:szCs w:val="20"/>
        </w:rPr>
      </w:pPr>
    </w:p>
    <w:p w:rsidR="00ED2A1F" w:rsidRPr="002331A9" w:rsidRDefault="002526E8" w:rsidP="002331A9">
      <w:pPr>
        <w:tabs>
          <w:tab w:val="left" w:pos="0"/>
        </w:tabs>
        <w:spacing w:after="120" w:line="360" w:lineRule="auto"/>
        <w:jc w:val="both"/>
        <w:rPr>
          <w:rFonts w:ascii="Verdana" w:eastAsia="Times New Roman" w:hAnsi="Verdana" w:cs="Verdana"/>
          <w:sz w:val="20"/>
          <w:szCs w:val="20"/>
        </w:rPr>
      </w:pPr>
      <w:r w:rsidRPr="002331A9">
        <w:rPr>
          <w:rFonts w:ascii="Verdana" w:hAnsi="Verdana" w:cs="Verdana"/>
          <w:b/>
          <w:bCs/>
          <w:sz w:val="20"/>
          <w:szCs w:val="20"/>
        </w:rPr>
        <w:t>Чл.</w:t>
      </w:r>
      <w:r w:rsidR="00ED2A1F" w:rsidRPr="002331A9">
        <w:rPr>
          <w:rFonts w:ascii="Verdana" w:hAnsi="Verdana" w:cs="Verdana"/>
          <w:b/>
          <w:bCs/>
          <w:sz w:val="20"/>
          <w:szCs w:val="20"/>
        </w:rPr>
        <w:t>21</w:t>
      </w:r>
      <w:r w:rsidRPr="002331A9">
        <w:rPr>
          <w:rFonts w:ascii="Verdana" w:hAnsi="Verdana" w:cs="Verdana"/>
          <w:b/>
          <w:bCs/>
          <w:sz w:val="20"/>
          <w:szCs w:val="20"/>
        </w:rPr>
        <w:t>.</w:t>
      </w:r>
      <w:r w:rsidR="00B20BB2" w:rsidRPr="002331A9">
        <w:rPr>
          <w:rFonts w:ascii="Verdana" w:hAnsi="Verdana" w:cs="Verdana"/>
          <w:b/>
          <w:bCs/>
          <w:sz w:val="20"/>
          <w:szCs w:val="20"/>
        </w:rPr>
        <w:t xml:space="preserve">(1) </w:t>
      </w:r>
      <w:r w:rsidR="00ED2A1F" w:rsidRPr="002331A9">
        <w:rPr>
          <w:rFonts w:ascii="Verdana" w:eastAsia="Times New Roman" w:hAnsi="Verdana" w:cs="Verdana"/>
          <w:sz w:val="20"/>
          <w:szCs w:val="20"/>
        </w:rPr>
        <w:t>Участниците в настоящ</w:t>
      </w:r>
      <w:r w:rsidR="002331A9" w:rsidRPr="002331A9">
        <w:rPr>
          <w:rFonts w:ascii="Verdana" w:eastAsia="Times New Roman" w:hAnsi="Verdana" w:cs="Verdana"/>
          <w:sz w:val="20"/>
          <w:szCs w:val="20"/>
        </w:rPr>
        <w:t>ото</w:t>
      </w:r>
      <w:r w:rsidR="00ED2A1F" w:rsidRPr="002331A9">
        <w:rPr>
          <w:rFonts w:ascii="Verdana" w:eastAsia="Times New Roman" w:hAnsi="Verdana" w:cs="Verdana"/>
          <w:sz w:val="20"/>
          <w:szCs w:val="20"/>
        </w:rPr>
        <w:t xml:space="preserve"> </w:t>
      </w:r>
      <w:r w:rsidR="002331A9" w:rsidRPr="002331A9">
        <w:rPr>
          <w:rFonts w:ascii="Verdana" w:hAnsi="Verdana" w:cs="Verdana"/>
          <w:sz w:val="20"/>
          <w:szCs w:val="20"/>
        </w:rPr>
        <w:t xml:space="preserve">публичното състезание </w:t>
      </w:r>
      <w:r w:rsidR="00ED2A1F" w:rsidRPr="002331A9">
        <w:rPr>
          <w:rFonts w:ascii="Verdana" w:eastAsia="Times New Roman" w:hAnsi="Verdana" w:cs="Verdana"/>
          <w:sz w:val="20"/>
          <w:szCs w:val="20"/>
        </w:rPr>
        <w:t>за възлагане на обществена поръчка трябва да подготвят и представят своята оферта в съответствие с нормите на ЗОП, ППЗОП и изискванията на Възложителя, определени в обявлението за обществената поръчка и настоящата документация за участие.</w:t>
      </w:r>
    </w:p>
    <w:p w:rsidR="00B20BB2" w:rsidRPr="002331A9" w:rsidRDefault="00B20BB2" w:rsidP="002331A9">
      <w:pPr>
        <w:pStyle w:val="8"/>
        <w:shd w:val="clear" w:color="auto" w:fill="auto"/>
        <w:tabs>
          <w:tab w:val="left" w:pos="0"/>
        </w:tabs>
        <w:spacing w:line="360" w:lineRule="auto"/>
        <w:ind w:firstLine="0"/>
        <w:jc w:val="both"/>
        <w:rPr>
          <w:rFonts w:ascii="Verdana" w:hAnsi="Verdana" w:cs="Verdana"/>
          <w:sz w:val="20"/>
          <w:szCs w:val="20"/>
        </w:rPr>
      </w:pPr>
      <w:r w:rsidRPr="002331A9">
        <w:rPr>
          <w:rFonts w:ascii="Verdana" w:hAnsi="Verdana" w:cs="Verdana"/>
          <w:b/>
          <w:bCs/>
          <w:sz w:val="20"/>
          <w:szCs w:val="20"/>
        </w:rPr>
        <w:t>(2)</w:t>
      </w:r>
      <w:r w:rsidRPr="002331A9">
        <w:rPr>
          <w:rFonts w:ascii="Verdana" w:hAnsi="Verdana" w:cs="Verdana"/>
          <w:sz w:val="20"/>
          <w:szCs w:val="20"/>
        </w:rPr>
        <w:t xml:space="preserve"> Офертата трябва да бъде представена на български език.</w:t>
      </w:r>
    </w:p>
    <w:p w:rsidR="00B20BB2" w:rsidRPr="002331A9" w:rsidRDefault="00B20BB2" w:rsidP="002331A9">
      <w:pPr>
        <w:pStyle w:val="8"/>
        <w:shd w:val="clear" w:color="auto" w:fill="auto"/>
        <w:tabs>
          <w:tab w:val="left" w:pos="0"/>
        </w:tabs>
        <w:spacing w:line="360" w:lineRule="auto"/>
        <w:ind w:firstLine="0"/>
        <w:jc w:val="both"/>
        <w:rPr>
          <w:rFonts w:ascii="Verdana" w:hAnsi="Verdana" w:cs="Verdana"/>
          <w:sz w:val="20"/>
          <w:szCs w:val="20"/>
        </w:rPr>
      </w:pPr>
      <w:r w:rsidRPr="002331A9">
        <w:rPr>
          <w:rFonts w:ascii="Verdana" w:hAnsi="Verdana" w:cs="Verdana"/>
          <w:b/>
          <w:bCs/>
          <w:sz w:val="20"/>
          <w:szCs w:val="20"/>
        </w:rPr>
        <w:t>(3)</w:t>
      </w:r>
      <w:r w:rsidRPr="002331A9">
        <w:rPr>
          <w:rFonts w:ascii="Verdana" w:hAnsi="Verdana" w:cs="Verdana"/>
          <w:sz w:val="20"/>
          <w:szCs w:val="20"/>
        </w:rPr>
        <w:t xml:space="preserve"> Всички документи, които участникът представя с офертата, следва да бъдат във вида</w:t>
      </w:r>
      <w:r w:rsidR="00B35C8E" w:rsidRPr="002331A9">
        <w:rPr>
          <w:rFonts w:ascii="Verdana" w:hAnsi="Verdana" w:cs="Verdana"/>
          <w:sz w:val="20"/>
          <w:szCs w:val="20"/>
        </w:rPr>
        <w:t>,</w:t>
      </w:r>
      <w:r w:rsidRPr="002331A9">
        <w:rPr>
          <w:rFonts w:ascii="Verdana" w:hAnsi="Verdana" w:cs="Verdana"/>
          <w:sz w:val="20"/>
          <w:szCs w:val="20"/>
        </w:rPr>
        <w:t xml:space="preserve"> определен в настоящата документация за участие.</w:t>
      </w:r>
    </w:p>
    <w:p w:rsidR="00B20BB2" w:rsidRPr="002331A9" w:rsidRDefault="00B20BB2" w:rsidP="002331A9">
      <w:pPr>
        <w:pStyle w:val="8"/>
        <w:shd w:val="clear" w:color="auto" w:fill="auto"/>
        <w:tabs>
          <w:tab w:val="left" w:pos="0"/>
        </w:tabs>
        <w:spacing w:line="360" w:lineRule="auto"/>
        <w:ind w:firstLine="0"/>
        <w:jc w:val="both"/>
        <w:rPr>
          <w:rFonts w:ascii="Verdana" w:hAnsi="Verdana" w:cs="Verdana"/>
          <w:sz w:val="20"/>
          <w:szCs w:val="20"/>
        </w:rPr>
      </w:pPr>
      <w:r w:rsidRPr="002331A9">
        <w:rPr>
          <w:rFonts w:ascii="Verdana" w:hAnsi="Verdana" w:cs="Verdana"/>
          <w:b/>
          <w:bCs/>
          <w:sz w:val="20"/>
          <w:szCs w:val="20"/>
        </w:rPr>
        <w:t>(4)</w:t>
      </w:r>
      <w:r w:rsidRPr="002331A9">
        <w:rPr>
          <w:rFonts w:ascii="Verdana" w:hAnsi="Verdana" w:cs="Verdana"/>
          <w:sz w:val="20"/>
          <w:szCs w:val="20"/>
        </w:rPr>
        <w:t xml:space="preserve"> 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и подпис на законния представител на участника или на упълномощеното/те лице/а съгласно пълномощно.</w:t>
      </w:r>
    </w:p>
    <w:p w:rsidR="00B20BB2" w:rsidRPr="002331A9" w:rsidRDefault="00B20BB2" w:rsidP="002331A9">
      <w:pPr>
        <w:pStyle w:val="8"/>
        <w:shd w:val="clear" w:color="auto" w:fill="auto"/>
        <w:tabs>
          <w:tab w:val="left" w:pos="0"/>
        </w:tabs>
        <w:spacing w:line="360" w:lineRule="auto"/>
        <w:ind w:firstLine="0"/>
        <w:jc w:val="both"/>
        <w:rPr>
          <w:rFonts w:ascii="Verdana" w:hAnsi="Verdana" w:cs="Verdana"/>
          <w:sz w:val="20"/>
          <w:szCs w:val="20"/>
        </w:rPr>
      </w:pPr>
      <w:r w:rsidRPr="002331A9">
        <w:rPr>
          <w:rFonts w:ascii="Verdana" w:hAnsi="Verdana" w:cs="Verdana"/>
          <w:b/>
          <w:bCs/>
          <w:sz w:val="20"/>
          <w:szCs w:val="20"/>
        </w:rPr>
        <w:t>(5)</w:t>
      </w:r>
      <w:r w:rsidRPr="002331A9">
        <w:rPr>
          <w:rFonts w:ascii="Verdana" w:hAnsi="Verdana" w:cs="Verdana"/>
          <w:sz w:val="20"/>
          <w:szCs w:val="20"/>
        </w:rPr>
        <w:t xml:space="preserve"> Офертата трябва да бъде подписана от представляващи</w:t>
      </w:r>
      <w:r w:rsidR="00F10224" w:rsidRPr="002331A9">
        <w:rPr>
          <w:rFonts w:ascii="Verdana" w:hAnsi="Verdana" w:cs="Verdana"/>
          <w:sz w:val="20"/>
          <w:szCs w:val="20"/>
        </w:rPr>
        <w:t>я участника или от лицето, опре</w:t>
      </w:r>
      <w:r w:rsidRPr="002331A9">
        <w:rPr>
          <w:rFonts w:ascii="Verdana" w:hAnsi="Verdana" w:cs="Verdana"/>
          <w:sz w:val="20"/>
          <w:szCs w:val="20"/>
        </w:rPr>
        <w:t>делено в договора/споразумението за обединение за представляващо обединението или от надлежно упълномощено/и лице или лица с нотариално заверено пълномощно.</w:t>
      </w:r>
    </w:p>
    <w:p w:rsidR="00B20BB2" w:rsidRPr="002331A9" w:rsidRDefault="00B20BB2" w:rsidP="002331A9">
      <w:pPr>
        <w:pStyle w:val="8"/>
        <w:shd w:val="clear" w:color="auto" w:fill="auto"/>
        <w:tabs>
          <w:tab w:val="left" w:pos="0"/>
        </w:tabs>
        <w:spacing w:line="360" w:lineRule="auto"/>
        <w:ind w:firstLine="0"/>
        <w:jc w:val="both"/>
        <w:rPr>
          <w:rFonts w:ascii="Verdana" w:hAnsi="Verdana" w:cs="Verdana"/>
          <w:sz w:val="20"/>
          <w:szCs w:val="20"/>
        </w:rPr>
      </w:pPr>
      <w:r w:rsidRPr="002331A9">
        <w:rPr>
          <w:rFonts w:ascii="Verdana" w:hAnsi="Verdana" w:cs="Verdana"/>
          <w:b/>
          <w:bCs/>
          <w:sz w:val="20"/>
          <w:szCs w:val="20"/>
        </w:rPr>
        <w:lastRenderedPageBreak/>
        <w:t>(6)</w:t>
      </w:r>
      <w:r w:rsidRPr="002331A9">
        <w:rPr>
          <w:rFonts w:ascii="Verdana" w:hAnsi="Verdana" w:cs="Verdana"/>
          <w:sz w:val="20"/>
          <w:szCs w:val="20"/>
        </w:rPr>
        <w:t xml:space="preserve"> Участниците са длъжни да спазват сроковете и условията за подаване на офертата, посочени в обявлението за общественатата поръчка и документацията за участие в процедурата.</w:t>
      </w:r>
    </w:p>
    <w:p w:rsidR="004964E9" w:rsidRPr="00A51EAA" w:rsidRDefault="00B20BB2" w:rsidP="004964E9">
      <w:pPr>
        <w:widowControl/>
        <w:spacing w:line="360" w:lineRule="auto"/>
        <w:jc w:val="both"/>
        <w:rPr>
          <w:rFonts w:ascii="Verdana" w:hAnsi="Verdana" w:cs="Verdana"/>
          <w:color w:val="auto"/>
          <w:sz w:val="20"/>
          <w:szCs w:val="20"/>
          <w:lang w:val="ru-RU" w:eastAsia="en-US"/>
        </w:rPr>
      </w:pPr>
      <w:r w:rsidRPr="002331A9">
        <w:rPr>
          <w:rFonts w:ascii="Verdana" w:hAnsi="Verdana" w:cs="Verdana"/>
          <w:b/>
          <w:bCs/>
          <w:color w:val="auto"/>
          <w:sz w:val="20"/>
          <w:szCs w:val="20"/>
        </w:rPr>
        <w:t>Чл.</w:t>
      </w:r>
      <w:r w:rsidR="00ED2A1F" w:rsidRPr="002331A9">
        <w:rPr>
          <w:rFonts w:ascii="Verdana" w:hAnsi="Verdana" w:cs="Verdana"/>
          <w:b/>
          <w:bCs/>
          <w:color w:val="auto"/>
          <w:sz w:val="20"/>
          <w:szCs w:val="20"/>
        </w:rPr>
        <w:t>22</w:t>
      </w:r>
      <w:r w:rsidRPr="002331A9">
        <w:rPr>
          <w:rFonts w:ascii="Verdana" w:hAnsi="Verdana" w:cs="Verdana"/>
          <w:b/>
          <w:bCs/>
          <w:color w:val="auto"/>
          <w:sz w:val="20"/>
          <w:szCs w:val="20"/>
        </w:rPr>
        <w:t>.</w:t>
      </w:r>
      <w:r w:rsidR="002D0E37" w:rsidRPr="002331A9">
        <w:rPr>
          <w:rFonts w:ascii="Verdana" w:hAnsi="Verdana" w:cs="Verdana"/>
          <w:b/>
          <w:bCs/>
          <w:color w:val="auto"/>
          <w:sz w:val="20"/>
          <w:szCs w:val="20"/>
        </w:rPr>
        <w:t xml:space="preserve"> </w:t>
      </w:r>
      <w:r w:rsidR="004964E9" w:rsidRPr="00A51EAA">
        <w:rPr>
          <w:rFonts w:ascii="Verdana" w:hAnsi="Verdana" w:cs="Verdana"/>
          <w:b/>
          <w:bCs/>
          <w:color w:val="auto"/>
          <w:sz w:val="20"/>
          <w:szCs w:val="20"/>
          <w:lang w:val="ru-RU"/>
        </w:rPr>
        <w:t>(</w:t>
      </w:r>
      <w:r w:rsidR="004964E9" w:rsidRPr="00A51EAA">
        <w:rPr>
          <w:rFonts w:ascii="Verdana" w:hAnsi="Verdana" w:cs="Verdana"/>
          <w:b/>
          <w:bCs/>
          <w:color w:val="auto"/>
          <w:sz w:val="20"/>
          <w:szCs w:val="20"/>
        </w:rPr>
        <w:t>1</w:t>
      </w:r>
      <w:r w:rsidR="004964E9" w:rsidRPr="00A51EAA">
        <w:rPr>
          <w:rFonts w:ascii="Verdana" w:hAnsi="Verdana" w:cs="Verdana"/>
          <w:b/>
          <w:bCs/>
          <w:color w:val="auto"/>
          <w:sz w:val="20"/>
          <w:szCs w:val="20"/>
          <w:lang w:val="ru-RU"/>
        </w:rPr>
        <w:t>)</w:t>
      </w:r>
      <w:r w:rsidR="004964E9" w:rsidRPr="00A51EAA">
        <w:rPr>
          <w:rFonts w:ascii="Verdana" w:hAnsi="Verdana" w:cs="Verdana"/>
          <w:color w:val="auto"/>
          <w:sz w:val="20"/>
          <w:szCs w:val="20"/>
          <w:lang w:val="ru-RU"/>
        </w:rPr>
        <w:t xml:space="preserve"> </w:t>
      </w:r>
      <w:r w:rsidR="004964E9" w:rsidRPr="00A51EAA">
        <w:rPr>
          <w:rFonts w:ascii="Verdana" w:hAnsi="Verdana" w:cs="Verdana"/>
          <w:color w:val="auto"/>
          <w:sz w:val="20"/>
          <w:szCs w:val="20"/>
          <w:lang w:val="ru-RU" w:eastAsia="en-US"/>
        </w:rPr>
        <w:t xml:space="preserve">При изготвянето на </w:t>
      </w:r>
      <w:r w:rsidR="004964E9" w:rsidRPr="00A51EAA">
        <w:rPr>
          <w:rFonts w:ascii="Verdana" w:hAnsi="Verdana"/>
          <w:b/>
          <w:color w:val="auto"/>
          <w:sz w:val="20"/>
          <w:szCs w:val="20"/>
        </w:rPr>
        <w:t>Техническото п</w:t>
      </w:r>
      <w:r w:rsidR="004964E9" w:rsidRPr="00A51EAA">
        <w:rPr>
          <w:rFonts w:ascii="Verdana" w:hAnsi="Verdana"/>
          <w:b/>
          <w:color w:val="auto"/>
          <w:sz w:val="20"/>
          <w:szCs w:val="20"/>
          <w:lang w:val="az-Cyrl-AZ"/>
        </w:rPr>
        <w:t>редложение</w:t>
      </w:r>
      <w:r w:rsidR="004964E9" w:rsidRPr="00A51EAA">
        <w:rPr>
          <w:rFonts w:ascii="Verdana" w:hAnsi="Verdana" w:cs="Verdana"/>
          <w:b/>
          <w:bCs/>
          <w:color w:val="auto"/>
          <w:sz w:val="20"/>
          <w:szCs w:val="20"/>
          <w:lang w:val="az-Cyrl-AZ" w:eastAsia="en-US"/>
        </w:rPr>
        <w:t xml:space="preserve"> </w:t>
      </w:r>
      <w:r w:rsidR="004964E9" w:rsidRPr="00A51EAA">
        <w:rPr>
          <w:rFonts w:ascii="Verdana" w:hAnsi="Verdana" w:cs="Verdana"/>
          <w:color w:val="auto"/>
          <w:sz w:val="20"/>
          <w:szCs w:val="20"/>
          <w:lang w:val="ru-RU" w:eastAsia="en-US"/>
        </w:rPr>
        <w:t xml:space="preserve">и </w:t>
      </w:r>
      <w:r w:rsidR="004964E9" w:rsidRPr="00A51EAA">
        <w:rPr>
          <w:rFonts w:ascii="Verdana" w:hAnsi="Verdana" w:cs="Verdana"/>
          <w:b/>
          <w:bCs/>
          <w:color w:val="auto"/>
          <w:sz w:val="20"/>
          <w:szCs w:val="20"/>
          <w:lang w:eastAsia="en-US"/>
        </w:rPr>
        <w:t>Ценовото предложение</w:t>
      </w:r>
      <w:r w:rsidR="004964E9" w:rsidRPr="00A51EAA">
        <w:rPr>
          <w:rFonts w:ascii="Verdana" w:hAnsi="Verdana" w:cs="Verdana"/>
          <w:color w:val="auto"/>
          <w:sz w:val="20"/>
          <w:szCs w:val="20"/>
          <w:lang w:val="ru-RU" w:eastAsia="en-US"/>
        </w:rPr>
        <w:t xml:space="preserve"> участниците следва да се съобразяват с образците</w:t>
      </w:r>
      <w:r w:rsidR="004964E9" w:rsidRPr="00A51EAA">
        <w:rPr>
          <w:rFonts w:ascii="Verdana" w:hAnsi="Verdana" w:cs="Verdana"/>
          <w:color w:val="auto"/>
          <w:sz w:val="20"/>
          <w:szCs w:val="20"/>
          <w:lang w:eastAsia="en-US"/>
        </w:rPr>
        <w:t>,</w:t>
      </w:r>
      <w:r w:rsidR="004964E9" w:rsidRPr="00A51EAA">
        <w:rPr>
          <w:rFonts w:ascii="Verdana" w:hAnsi="Verdana" w:cs="Verdana"/>
          <w:color w:val="auto"/>
          <w:sz w:val="20"/>
          <w:szCs w:val="20"/>
          <w:lang w:val="ru-RU" w:eastAsia="en-US"/>
        </w:rPr>
        <w:t xml:space="preserve"> предоставени от Възложителя в настоящата документация за участие, като не се допуска образците да бъдат изменяни, допълвани или да се изписва текст в повече или различен от изискуемия. </w:t>
      </w:r>
    </w:p>
    <w:p w:rsidR="004964E9" w:rsidRPr="00A51EAA" w:rsidRDefault="004964E9" w:rsidP="004964E9">
      <w:pPr>
        <w:widowControl/>
        <w:spacing w:line="360" w:lineRule="auto"/>
        <w:jc w:val="both"/>
        <w:textAlignment w:val="center"/>
        <w:rPr>
          <w:rFonts w:ascii="Verdana" w:eastAsia="MS ??" w:hAnsi="Verdana" w:cs="Verdana"/>
          <w:color w:val="auto"/>
          <w:sz w:val="20"/>
          <w:szCs w:val="20"/>
          <w:lang w:val="ru-RU"/>
        </w:rPr>
      </w:pPr>
      <w:r w:rsidRPr="00A51EAA">
        <w:rPr>
          <w:rFonts w:ascii="Verdana" w:hAnsi="Verdana" w:cs="Verdana"/>
          <w:b/>
          <w:bCs/>
          <w:color w:val="auto"/>
          <w:sz w:val="20"/>
          <w:szCs w:val="20"/>
        </w:rPr>
        <w:t>(2)</w:t>
      </w:r>
      <w:r w:rsidRPr="00A51EAA">
        <w:rPr>
          <w:rFonts w:ascii="Verdana" w:eastAsia="MS ??" w:hAnsi="Verdana" w:cs="Times New Roman"/>
          <w:color w:val="auto"/>
          <w:sz w:val="20"/>
          <w:szCs w:val="20"/>
          <w:lang w:val="ru-RU"/>
        </w:rPr>
        <w:t xml:space="preserve"> </w:t>
      </w:r>
      <w:r w:rsidRPr="00A51EAA">
        <w:rPr>
          <w:rFonts w:ascii="Verdana" w:eastAsia="MS ??" w:hAnsi="Verdana" w:cs="Verdana"/>
          <w:color w:val="auto"/>
          <w:sz w:val="20"/>
          <w:szCs w:val="20"/>
          <w:lang w:val="ru-RU"/>
        </w:rPr>
        <w:t xml:space="preserve">Когато </w:t>
      </w:r>
      <w:r w:rsidRPr="00A51EAA">
        <w:rPr>
          <w:rFonts w:ascii="Verdana" w:hAnsi="Verdana" w:cs="Verdana"/>
          <w:b/>
          <w:bCs/>
          <w:color w:val="auto"/>
          <w:sz w:val="20"/>
          <w:szCs w:val="20"/>
          <w:lang w:eastAsia="en-US"/>
        </w:rPr>
        <w:t xml:space="preserve"> </w:t>
      </w:r>
      <w:r w:rsidRPr="00A51EAA">
        <w:rPr>
          <w:rFonts w:ascii="Verdana" w:hAnsi="Verdana"/>
          <w:b/>
          <w:color w:val="auto"/>
          <w:sz w:val="20"/>
          <w:szCs w:val="20"/>
        </w:rPr>
        <w:t>Техническото п</w:t>
      </w:r>
      <w:r w:rsidRPr="00A51EAA">
        <w:rPr>
          <w:rFonts w:ascii="Verdana" w:hAnsi="Verdana"/>
          <w:b/>
          <w:color w:val="auto"/>
          <w:sz w:val="20"/>
          <w:szCs w:val="20"/>
          <w:lang w:val="az-Cyrl-AZ"/>
        </w:rPr>
        <w:t>редложение</w:t>
      </w:r>
      <w:r w:rsidRPr="00A51EAA">
        <w:rPr>
          <w:rFonts w:ascii="Verdana" w:hAnsi="Verdana" w:cs="Verdana"/>
          <w:b/>
          <w:bCs/>
          <w:color w:val="auto"/>
          <w:sz w:val="20"/>
          <w:szCs w:val="20"/>
          <w:lang w:val="az-Cyrl-AZ" w:eastAsia="en-US"/>
        </w:rPr>
        <w:t xml:space="preserve"> </w:t>
      </w:r>
      <w:r w:rsidRPr="00A51EAA">
        <w:rPr>
          <w:rFonts w:ascii="Verdana" w:hAnsi="Verdana" w:cs="Verdana"/>
          <w:color w:val="auto"/>
          <w:sz w:val="20"/>
          <w:szCs w:val="20"/>
          <w:lang w:val="ru-RU" w:eastAsia="en-US"/>
        </w:rPr>
        <w:t xml:space="preserve">и </w:t>
      </w:r>
      <w:r w:rsidRPr="00A51EAA">
        <w:rPr>
          <w:rFonts w:ascii="Verdana" w:hAnsi="Verdana" w:cs="Verdana"/>
          <w:b/>
          <w:bCs/>
          <w:color w:val="auto"/>
          <w:sz w:val="20"/>
          <w:szCs w:val="20"/>
          <w:lang w:eastAsia="en-US"/>
        </w:rPr>
        <w:t xml:space="preserve">Ценовото предложение </w:t>
      </w:r>
      <w:r w:rsidRPr="00A51EAA">
        <w:rPr>
          <w:rFonts w:ascii="Verdana" w:eastAsia="MS ??" w:hAnsi="Verdana" w:cs="Verdana"/>
          <w:color w:val="auto"/>
          <w:sz w:val="20"/>
          <w:szCs w:val="20"/>
          <w:lang w:val="ru-RU"/>
        </w:rPr>
        <w:t xml:space="preserve">не отговарят на изискванията на Възложителя, не са представени по съответните образци, Възложителят има право да отстрани участника, поради несъответствие на офертата с изискванията от документацията за участие. </w:t>
      </w:r>
    </w:p>
    <w:p w:rsidR="004964E9" w:rsidRPr="00A51EAA" w:rsidRDefault="004964E9" w:rsidP="004964E9">
      <w:pPr>
        <w:spacing w:line="360" w:lineRule="auto"/>
        <w:jc w:val="both"/>
        <w:rPr>
          <w:rFonts w:ascii="Verdana" w:hAnsi="Verdana"/>
          <w:color w:val="auto"/>
          <w:sz w:val="20"/>
          <w:szCs w:val="20"/>
        </w:rPr>
      </w:pPr>
      <w:r w:rsidRPr="00A51EAA">
        <w:rPr>
          <w:rFonts w:ascii="Verdana" w:eastAsia="MS ??" w:hAnsi="Verdana" w:cs="Verdana"/>
          <w:b/>
          <w:color w:val="auto"/>
          <w:sz w:val="20"/>
          <w:szCs w:val="20"/>
          <w:lang w:val="ru-RU"/>
        </w:rPr>
        <w:t>(3)</w:t>
      </w:r>
      <w:r w:rsidRPr="00A51EAA">
        <w:rPr>
          <w:rFonts w:ascii="Verdana" w:hAnsi="Verdana"/>
          <w:color w:val="auto"/>
          <w:sz w:val="20"/>
          <w:szCs w:val="20"/>
        </w:rPr>
        <w:t xml:space="preserve"> При изготвяне на </w:t>
      </w:r>
      <w:r w:rsidRPr="00A51EAA">
        <w:rPr>
          <w:rFonts w:ascii="Verdana" w:hAnsi="Verdana"/>
          <w:b/>
          <w:color w:val="auto"/>
          <w:sz w:val="20"/>
          <w:szCs w:val="20"/>
        </w:rPr>
        <w:t>„Техническото п</w:t>
      </w:r>
      <w:r w:rsidRPr="00A51EAA">
        <w:rPr>
          <w:rFonts w:ascii="Verdana" w:hAnsi="Verdana"/>
          <w:b/>
          <w:color w:val="auto"/>
          <w:sz w:val="20"/>
          <w:szCs w:val="20"/>
          <w:lang w:val="az-Cyrl-AZ"/>
        </w:rPr>
        <w:t>редложение за изпълнение на поръчката”</w:t>
      </w:r>
      <w:r w:rsidRPr="00A51EAA">
        <w:rPr>
          <w:rFonts w:ascii="Verdana" w:hAnsi="Verdana"/>
          <w:color w:val="auto"/>
          <w:sz w:val="20"/>
          <w:szCs w:val="20"/>
        </w:rPr>
        <w:t>,  участниците следва да предложат :</w:t>
      </w:r>
    </w:p>
    <w:p w:rsidR="004964E9" w:rsidRPr="0024730A" w:rsidRDefault="004964E9" w:rsidP="004964E9">
      <w:pPr>
        <w:widowControl/>
        <w:spacing w:line="360" w:lineRule="auto"/>
        <w:jc w:val="both"/>
        <w:rPr>
          <w:rFonts w:ascii="Verdana" w:eastAsia="Times New Roman" w:hAnsi="Verdana" w:cs="Times New Roman"/>
          <w:color w:val="auto"/>
          <w:sz w:val="20"/>
          <w:szCs w:val="20"/>
        </w:rPr>
      </w:pPr>
      <w:r w:rsidRPr="00A51EAA">
        <w:rPr>
          <w:rFonts w:ascii="Verdana" w:eastAsia="Times New Roman" w:hAnsi="Verdana" w:cs="Times New Roman"/>
          <w:b/>
          <w:bCs/>
          <w:color w:val="auto"/>
          <w:sz w:val="20"/>
          <w:szCs w:val="20"/>
        </w:rPr>
        <w:t>1</w:t>
      </w:r>
      <w:r w:rsidRPr="00A51EAA">
        <w:rPr>
          <w:rFonts w:ascii="Verdana" w:eastAsia="Times New Roman" w:hAnsi="Verdana" w:cs="Times New Roman"/>
          <w:b/>
          <w:bCs/>
          <w:color w:val="auto"/>
          <w:sz w:val="20"/>
          <w:szCs w:val="20"/>
          <w:lang w:val="en-US"/>
        </w:rPr>
        <w:t>.</w:t>
      </w:r>
      <w:r w:rsidRPr="00A51EAA">
        <w:rPr>
          <w:rFonts w:ascii="Verdana" w:eastAsia="Times New Roman" w:hAnsi="Verdana" w:cs="Times New Roman"/>
          <w:bCs/>
          <w:color w:val="auto"/>
          <w:sz w:val="20"/>
          <w:szCs w:val="20"/>
          <w:lang w:val="en-US"/>
        </w:rPr>
        <w:t>Гаранционни срокове:</w:t>
      </w:r>
      <w:r w:rsidRPr="00A51EAA">
        <w:rPr>
          <w:rFonts w:ascii="Verdana" w:eastAsia="Times New Roman" w:hAnsi="Verdana" w:cs="Times New Roman"/>
          <w:b/>
          <w:bCs/>
          <w:color w:val="auto"/>
          <w:sz w:val="20"/>
          <w:szCs w:val="20"/>
        </w:rPr>
        <w:t xml:space="preserve"> </w:t>
      </w:r>
      <w:r w:rsidRPr="00A51EAA">
        <w:rPr>
          <w:rFonts w:ascii="Verdana" w:eastAsia="Times New Roman" w:hAnsi="Verdana" w:cs="Times New Roman"/>
          <w:color w:val="auto"/>
          <w:sz w:val="20"/>
          <w:szCs w:val="20"/>
          <w:lang w:val="en-US"/>
        </w:rPr>
        <w:t>Гаранционните срокове на строежа са минималните, съгласно Наредба № 2 от 31.07.2003 год. за въвеждане в експлоатация на строежите в Република България и минималните гаранции срокове за изпълнение на строително – монтажни работи, съоръжения и строителни обекти</w:t>
      </w:r>
      <w:r>
        <w:rPr>
          <w:rFonts w:ascii="Verdana" w:eastAsia="Times New Roman" w:hAnsi="Verdana" w:cs="Times New Roman"/>
          <w:color w:val="auto"/>
          <w:sz w:val="20"/>
          <w:szCs w:val="20"/>
        </w:rPr>
        <w:t>.</w:t>
      </w:r>
    </w:p>
    <w:p w:rsidR="004964E9" w:rsidRPr="00A51EAA" w:rsidRDefault="004964E9" w:rsidP="004964E9">
      <w:pPr>
        <w:spacing w:line="360" w:lineRule="auto"/>
        <w:jc w:val="both"/>
        <w:rPr>
          <w:rFonts w:ascii="Verdana" w:eastAsia="Batang" w:hAnsi="Verdana" w:cs="Times New Roman"/>
          <w:color w:val="auto"/>
          <w:sz w:val="20"/>
          <w:szCs w:val="20"/>
          <w:lang w:eastAsia="en-US"/>
        </w:rPr>
      </w:pPr>
      <w:r w:rsidRPr="00A51EAA">
        <w:rPr>
          <w:rFonts w:ascii="Verdana" w:eastAsia="Batang" w:hAnsi="Verdana" w:cs="Times New Roman"/>
          <w:color w:val="auto"/>
          <w:sz w:val="20"/>
          <w:szCs w:val="20"/>
          <w:lang w:eastAsia="en-US"/>
        </w:rPr>
        <w:t>2. Линеен график за изпълнение на предмета на поръчката, отразяващ последователността на всички дейности, технологични процеси и етапи, необходими за изпълнението предмета на поръчката.</w:t>
      </w:r>
    </w:p>
    <w:p w:rsidR="006F37BA" w:rsidRPr="006F37BA" w:rsidRDefault="004964E9" w:rsidP="006F37BA">
      <w:pPr>
        <w:spacing w:line="360" w:lineRule="auto"/>
        <w:jc w:val="both"/>
        <w:rPr>
          <w:rFonts w:ascii="Verdana" w:eastAsia="Batang" w:hAnsi="Verdana" w:cs="Tahoma"/>
          <w:b/>
          <w:color w:val="auto"/>
          <w:sz w:val="20"/>
          <w:szCs w:val="20"/>
          <w:lang w:eastAsia="en-US"/>
        </w:rPr>
      </w:pPr>
      <w:r w:rsidRPr="00C1170A">
        <w:rPr>
          <w:rFonts w:ascii="Verdana" w:hAnsi="Verdana" w:cs="Times New Roman"/>
          <w:color w:val="auto"/>
          <w:sz w:val="20"/>
          <w:szCs w:val="20"/>
          <w:lang w:eastAsia="en-US"/>
        </w:rPr>
        <w:t xml:space="preserve">3. </w:t>
      </w:r>
      <w:r w:rsidR="006F37BA" w:rsidRPr="006F37BA">
        <w:rPr>
          <w:rFonts w:ascii="Verdana" w:hAnsi="Verdana" w:cs="Times New Roman"/>
          <w:b/>
          <w:bCs/>
          <w:color w:val="auto"/>
          <w:kern w:val="32"/>
          <w:sz w:val="20"/>
          <w:szCs w:val="20"/>
          <w:lang w:eastAsia="en-US"/>
        </w:rPr>
        <w:t>Предложение за изпълнение на поръчката,</w:t>
      </w:r>
      <w:r w:rsidR="006F37BA" w:rsidRPr="006F37BA">
        <w:rPr>
          <w:rFonts w:ascii="Verdana" w:hAnsi="Verdana" w:cs="Times New Roman"/>
          <w:b/>
          <w:bCs/>
          <w:color w:val="auto"/>
          <w:sz w:val="20"/>
          <w:szCs w:val="20"/>
          <w:lang w:eastAsia="en-US"/>
        </w:rPr>
        <w:t xml:space="preserve"> </w:t>
      </w:r>
      <w:r w:rsidR="006F37BA" w:rsidRPr="006F37BA">
        <w:rPr>
          <w:rFonts w:ascii="Verdana" w:hAnsi="Verdana" w:cs="Times New Roman"/>
          <w:b/>
          <w:color w:val="auto"/>
          <w:sz w:val="20"/>
          <w:szCs w:val="20"/>
          <w:lang w:eastAsia="en-US"/>
        </w:rPr>
        <w:t>изготвено при съблюдаване на изискванията на Възложителя и условията за изпълнение на поръчката, обективирани в съответната Техническа спецификация</w:t>
      </w:r>
      <w:r w:rsidR="006F37BA">
        <w:rPr>
          <w:rFonts w:ascii="Verdana" w:hAnsi="Verdana" w:cs="Times New Roman"/>
          <w:b/>
          <w:color w:val="auto"/>
          <w:sz w:val="20"/>
          <w:szCs w:val="20"/>
          <w:lang w:eastAsia="en-US"/>
        </w:rPr>
        <w:t xml:space="preserve"> и инв</w:t>
      </w:r>
      <w:r w:rsidR="000E3607">
        <w:rPr>
          <w:rFonts w:ascii="Verdana" w:hAnsi="Verdana" w:cs="Times New Roman"/>
          <w:b/>
          <w:color w:val="auto"/>
          <w:sz w:val="20"/>
          <w:szCs w:val="20"/>
          <w:lang w:eastAsia="en-US"/>
        </w:rPr>
        <w:t>ес</w:t>
      </w:r>
      <w:r w:rsidR="006F37BA">
        <w:rPr>
          <w:rFonts w:ascii="Verdana" w:hAnsi="Verdana" w:cs="Times New Roman"/>
          <w:b/>
          <w:color w:val="auto"/>
          <w:sz w:val="20"/>
          <w:szCs w:val="20"/>
          <w:lang w:eastAsia="en-US"/>
        </w:rPr>
        <w:t>тиционния проект</w:t>
      </w:r>
      <w:r w:rsidR="006F37BA" w:rsidRPr="006F37BA">
        <w:rPr>
          <w:rFonts w:ascii="Verdana" w:hAnsi="Verdana" w:cs="Times New Roman"/>
          <w:b/>
          <w:color w:val="auto"/>
          <w:sz w:val="20"/>
          <w:szCs w:val="20"/>
          <w:lang w:eastAsia="en-US"/>
        </w:rPr>
        <w:t>, относима към обекта на поръчката (</w:t>
      </w:r>
      <w:r w:rsidR="006F37BA" w:rsidRPr="006F37BA">
        <w:rPr>
          <w:rFonts w:ascii="Verdana" w:eastAsia="Batang" w:hAnsi="Verdana" w:cs="Times New Roman"/>
          <w:b/>
          <w:color w:val="auto"/>
          <w:sz w:val="20"/>
          <w:szCs w:val="20"/>
          <w:lang w:eastAsia="en-US"/>
        </w:rPr>
        <w:t>Приложение 1</w:t>
      </w:r>
      <w:r w:rsidR="006F37BA" w:rsidRPr="006F37BA">
        <w:rPr>
          <w:rFonts w:ascii="Verdana" w:hAnsi="Verdana" w:cs="Times New Roman"/>
          <w:b/>
          <w:color w:val="auto"/>
          <w:sz w:val="20"/>
          <w:szCs w:val="20"/>
          <w:lang w:eastAsia="en-US"/>
        </w:rPr>
        <w:t>)</w:t>
      </w:r>
      <w:r w:rsidR="006F37BA" w:rsidRPr="006F37BA">
        <w:rPr>
          <w:rFonts w:ascii="Verdana" w:hAnsi="Verdana" w:cs="Times New Roman"/>
          <w:color w:val="auto"/>
          <w:sz w:val="20"/>
          <w:szCs w:val="20"/>
          <w:lang w:eastAsia="en-US"/>
        </w:rPr>
        <w:t>и включващо</w:t>
      </w:r>
      <w:r w:rsidR="006F37BA" w:rsidRPr="006F37BA">
        <w:rPr>
          <w:rFonts w:ascii="Verdana" w:eastAsia="Batang" w:hAnsi="Verdana" w:cs="Tahoma"/>
          <w:b/>
          <w:color w:val="auto"/>
          <w:sz w:val="20"/>
          <w:szCs w:val="20"/>
          <w:lang w:eastAsia="en-US"/>
        </w:rPr>
        <w:t>:</w:t>
      </w:r>
    </w:p>
    <w:p w:rsidR="006F37BA" w:rsidRPr="006F37BA" w:rsidRDefault="006F37BA" w:rsidP="006F37BA">
      <w:pPr>
        <w:widowControl/>
        <w:spacing w:after="200" w:line="360" w:lineRule="auto"/>
        <w:jc w:val="both"/>
        <w:rPr>
          <w:rFonts w:ascii="Verdana" w:hAnsi="Verdana" w:cs="Times New Roman"/>
          <w:color w:val="auto"/>
          <w:sz w:val="20"/>
          <w:szCs w:val="20"/>
          <w:lang w:eastAsia="en-US"/>
        </w:rPr>
      </w:pPr>
      <w:r>
        <w:rPr>
          <w:rFonts w:ascii="Verdana" w:hAnsi="Verdana" w:cs="Times New Roman"/>
          <w:color w:val="auto"/>
          <w:sz w:val="20"/>
          <w:szCs w:val="20"/>
          <w:lang w:val="ru-RU" w:eastAsia="en-US"/>
        </w:rPr>
        <w:t>3</w:t>
      </w:r>
      <w:r w:rsidRPr="006F37BA">
        <w:rPr>
          <w:rFonts w:ascii="Verdana" w:hAnsi="Verdana" w:cs="Times New Roman"/>
          <w:color w:val="auto"/>
          <w:sz w:val="20"/>
          <w:szCs w:val="20"/>
          <w:lang w:val="ru-RU" w:eastAsia="en-US"/>
        </w:rPr>
        <w:t xml:space="preserve">.1. </w:t>
      </w:r>
      <w:r w:rsidRPr="006F37BA">
        <w:rPr>
          <w:rFonts w:ascii="Verdana" w:hAnsi="Verdana" w:cs="Times New Roman"/>
          <w:bCs/>
          <w:iCs/>
          <w:color w:val="auto"/>
          <w:sz w:val="20"/>
          <w:szCs w:val="20"/>
          <w:lang w:eastAsia="en-US"/>
        </w:rPr>
        <w:t xml:space="preserve">Строителна програма за организация и изпълнение, </w:t>
      </w:r>
      <w:r w:rsidRPr="006F37BA">
        <w:rPr>
          <w:rFonts w:ascii="Verdana" w:hAnsi="Verdana" w:cs="Times New Roman"/>
          <w:color w:val="auto"/>
          <w:sz w:val="20"/>
          <w:szCs w:val="20"/>
          <w:lang w:eastAsia="en-US"/>
        </w:rPr>
        <w:t>която като елемент на Техническото предложение на Участника и да има следното минимално съдържание:</w:t>
      </w:r>
    </w:p>
    <w:p w:rsidR="006F37BA" w:rsidRPr="006F37BA" w:rsidRDefault="006F37BA" w:rsidP="006F37BA">
      <w:pPr>
        <w:widowControl/>
        <w:spacing w:after="200" w:line="360" w:lineRule="auto"/>
        <w:jc w:val="both"/>
        <w:rPr>
          <w:rFonts w:ascii="Verdana" w:hAnsi="Verdana" w:cs="Times New Roman"/>
          <w:bCs/>
          <w:color w:val="auto"/>
          <w:sz w:val="20"/>
          <w:szCs w:val="20"/>
          <w:lang w:eastAsia="en-US"/>
        </w:rPr>
      </w:pPr>
      <w:r>
        <w:rPr>
          <w:rFonts w:ascii="Verdana" w:hAnsi="Verdana" w:cs="Times New Roman"/>
          <w:color w:val="auto"/>
          <w:sz w:val="20"/>
          <w:szCs w:val="20"/>
          <w:lang w:val="ru-RU" w:eastAsia="en-US"/>
        </w:rPr>
        <w:t>3</w:t>
      </w:r>
      <w:r w:rsidRPr="006F37BA">
        <w:rPr>
          <w:rFonts w:ascii="Verdana" w:hAnsi="Verdana" w:cs="Times New Roman"/>
          <w:color w:val="auto"/>
          <w:sz w:val="20"/>
          <w:szCs w:val="20"/>
          <w:lang w:val="ru-RU" w:eastAsia="en-US"/>
        </w:rPr>
        <w:t xml:space="preserve">.1.1. </w:t>
      </w:r>
      <w:r w:rsidRPr="006F37BA">
        <w:rPr>
          <w:rFonts w:ascii="Verdana" w:hAnsi="Verdana" w:cs="Times New Roman"/>
          <w:bCs/>
          <w:color w:val="auto"/>
          <w:sz w:val="20"/>
          <w:szCs w:val="20"/>
          <w:lang w:eastAsia="en-US"/>
        </w:rPr>
        <w:t>Организационно – техническа част, която да отразява предлаганите от Участника технологична последователност и организация за изпълнение на дейностите, предмет на възлагане, имаща следният минимален обхват:</w:t>
      </w:r>
    </w:p>
    <w:p w:rsidR="006F37BA" w:rsidRPr="006F37BA" w:rsidRDefault="006F37BA" w:rsidP="006F37BA">
      <w:pPr>
        <w:widowControl/>
        <w:spacing w:after="200" w:line="360" w:lineRule="auto"/>
        <w:jc w:val="both"/>
        <w:rPr>
          <w:rFonts w:ascii="Verdana" w:hAnsi="Verdana" w:cs="Times New Roman"/>
          <w:bCs/>
          <w:color w:val="auto"/>
          <w:sz w:val="20"/>
          <w:szCs w:val="20"/>
          <w:lang w:eastAsia="en-US"/>
        </w:rPr>
      </w:pPr>
      <w:r w:rsidRPr="006F37BA">
        <w:rPr>
          <w:rFonts w:ascii="Verdana" w:hAnsi="Verdana" w:cs="Times New Roman"/>
          <w:bCs/>
          <w:color w:val="auto"/>
          <w:sz w:val="20"/>
          <w:szCs w:val="20"/>
          <w:lang w:eastAsia="en-US"/>
        </w:rPr>
        <w:t>а)</w:t>
      </w:r>
      <w:r w:rsidRPr="006F37BA">
        <w:rPr>
          <w:rFonts w:ascii="Verdana" w:hAnsi="Verdana" w:cs="Times New Roman"/>
          <w:color w:val="auto"/>
          <w:sz w:val="20"/>
          <w:szCs w:val="20"/>
          <w:lang w:val="ru-RU" w:eastAsia="en-US"/>
        </w:rPr>
        <w:t xml:space="preserve"> </w:t>
      </w:r>
      <w:r w:rsidRPr="006F37BA">
        <w:rPr>
          <w:rFonts w:ascii="Verdana" w:hAnsi="Verdana" w:cs="Times New Roman"/>
          <w:bCs/>
          <w:color w:val="auto"/>
          <w:sz w:val="20"/>
          <w:szCs w:val="20"/>
          <w:lang w:eastAsia="en-US"/>
        </w:rPr>
        <w:t xml:space="preserve">Организационен план, който да осигури пълна представа за протичането на строителния процес от деня на откриване на строителната площадка и съставяне на акт обр. 2/2а, съответно заверка на заповедната книга на строежа по чл. 158, ал. 2 от ЗУТ до деня на съставянето на Констативен акт обр. 15, или съответен друг </w:t>
      </w:r>
      <w:r w:rsidRPr="006F37BA">
        <w:rPr>
          <w:rFonts w:ascii="Verdana" w:hAnsi="Verdana" w:cs="Times New Roman"/>
          <w:color w:val="auto"/>
          <w:sz w:val="20"/>
          <w:szCs w:val="20"/>
          <w:lang w:eastAsia="en-US"/>
        </w:rPr>
        <w:t>документ за предаване и приемане на строежа от Възложителя</w:t>
      </w:r>
      <w:r w:rsidRPr="006F37BA">
        <w:rPr>
          <w:rFonts w:ascii="Verdana" w:hAnsi="Verdana" w:cs="Times New Roman"/>
          <w:bCs/>
          <w:color w:val="auto"/>
          <w:sz w:val="20"/>
          <w:szCs w:val="20"/>
          <w:lang w:eastAsia="en-US"/>
        </w:rPr>
        <w:t xml:space="preserve">, като идентифицира основните етапи на строителството, с описание на ключовите моменти при неговото изпълнение. </w:t>
      </w:r>
    </w:p>
    <w:p w:rsidR="006F37BA" w:rsidRPr="006F37BA" w:rsidRDefault="006F37BA" w:rsidP="006F37BA">
      <w:pPr>
        <w:widowControl/>
        <w:spacing w:after="200" w:line="360" w:lineRule="auto"/>
        <w:jc w:val="both"/>
        <w:rPr>
          <w:rFonts w:ascii="Verdana" w:hAnsi="Verdana" w:cs="Times New Roman"/>
          <w:color w:val="auto"/>
          <w:sz w:val="20"/>
          <w:szCs w:val="20"/>
          <w:lang w:eastAsia="en-US"/>
        </w:rPr>
      </w:pPr>
      <w:r w:rsidRPr="006F37BA">
        <w:rPr>
          <w:rFonts w:ascii="Verdana" w:hAnsi="Verdana" w:cs="Times New Roman"/>
          <w:bCs/>
          <w:color w:val="auto"/>
          <w:sz w:val="20"/>
          <w:szCs w:val="20"/>
          <w:lang w:eastAsia="en-US"/>
        </w:rPr>
        <w:t xml:space="preserve">Участникът описва организацията на работната площадка, </w:t>
      </w:r>
      <w:r w:rsidRPr="006F37BA">
        <w:rPr>
          <w:rFonts w:ascii="Verdana" w:hAnsi="Verdana" w:cs="Times New Roman"/>
          <w:color w:val="auto"/>
          <w:sz w:val="20"/>
          <w:szCs w:val="20"/>
          <w:lang w:eastAsia="en-US"/>
        </w:rPr>
        <w:t>съобразно реално предлаганото от него изпълнение на предмета на поръчката, обхващайки минимум:</w:t>
      </w:r>
    </w:p>
    <w:p w:rsidR="006F37BA" w:rsidRPr="006F37BA" w:rsidRDefault="006F37BA" w:rsidP="006F37BA">
      <w:pPr>
        <w:widowControl/>
        <w:spacing w:after="200" w:line="360" w:lineRule="auto"/>
        <w:jc w:val="both"/>
        <w:rPr>
          <w:rFonts w:ascii="Verdana" w:hAnsi="Verdana" w:cs="Times New Roman"/>
          <w:color w:val="auto"/>
          <w:sz w:val="20"/>
          <w:szCs w:val="20"/>
          <w:lang w:eastAsia="en-US"/>
        </w:rPr>
      </w:pPr>
      <w:r w:rsidRPr="006F37BA">
        <w:rPr>
          <w:rFonts w:ascii="Verdana" w:hAnsi="Verdana" w:cs="Times New Roman"/>
          <w:color w:val="auto"/>
          <w:sz w:val="20"/>
          <w:szCs w:val="20"/>
          <w:lang w:eastAsia="en-US"/>
        </w:rPr>
        <w:lastRenderedPageBreak/>
        <w:t>- всички дейности (СМР), необходими за изпълнението на предмета на поръчката, включително и ВОД;</w:t>
      </w:r>
    </w:p>
    <w:p w:rsidR="006F37BA" w:rsidRPr="006F37BA" w:rsidRDefault="006F37BA" w:rsidP="006F37BA">
      <w:pPr>
        <w:widowControl/>
        <w:spacing w:after="200" w:line="360" w:lineRule="auto"/>
        <w:jc w:val="both"/>
        <w:rPr>
          <w:rFonts w:ascii="Verdana" w:hAnsi="Verdana" w:cs="Times New Roman"/>
          <w:color w:val="auto"/>
          <w:sz w:val="20"/>
          <w:szCs w:val="20"/>
          <w:lang w:val="ru-RU" w:eastAsia="en-US"/>
        </w:rPr>
      </w:pPr>
      <w:r w:rsidRPr="006F37BA">
        <w:rPr>
          <w:rFonts w:ascii="Verdana" w:hAnsi="Verdana" w:cs="Times New Roman"/>
          <w:color w:val="auto"/>
          <w:sz w:val="20"/>
          <w:szCs w:val="20"/>
          <w:lang w:eastAsia="en-US"/>
        </w:rPr>
        <w:t xml:space="preserve">- </w:t>
      </w:r>
      <w:r w:rsidRPr="006F37BA">
        <w:rPr>
          <w:rFonts w:ascii="Verdana" w:hAnsi="Verdana" w:cs="Times New Roman"/>
          <w:color w:val="auto"/>
          <w:sz w:val="20"/>
          <w:szCs w:val="20"/>
          <w:lang w:val="ru-RU" w:eastAsia="en-US"/>
        </w:rPr>
        <w:t xml:space="preserve">отделните етапи на изпълнение на </w:t>
      </w:r>
      <w:r w:rsidRPr="006F37BA">
        <w:rPr>
          <w:rFonts w:ascii="Verdana" w:hAnsi="Verdana" w:cs="Times New Roman"/>
          <w:color w:val="auto"/>
          <w:sz w:val="20"/>
          <w:szCs w:val="20"/>
          <w:lang w:eastAsia="en-US"/>
        </w:rPr>
        <w:t xml:space="preserve">всяка от </w:t>
      </w:r>
      <w:r w:rsidRPr="006F37BA">
        <w:rPr>
          <w:rFonts w:ascii="Verdana" w:hAnsi="Verdana" w:cs="Times New Roman"/>
          <w:color w:val="auto"/>
          <w:sz w:val="20"/>
          <w:szCs w:val="20"/>
          <w:lang w:val="ru-RU" w:eastAsia="en-US"/>
        </w:rPr>
        <w:t xml:space="preserve">дейностите/поддейностите/задачите, </w:t>
      </w:r>
      <w:r w:rsidRPr="006F37BA">
        <w:rPr>
          <w:rFonts w:ascii="Verdana" w:hAnsi="Verdana" w:cs="Times New Roman"/>
          <w:color w:val="auto"/>
          <w:sz w:val="20"/>
          <w:szCs w:val="20"/>
          <w:lang w:eastAsia="en-US"/>
        </w:rPr>
        <w:t>включени в</w:t>
      </w:r>
      <w:r w:rsidRPr="006F37BA">
        <w:rPr>
          <w:rFonts w:ascii="Verdana" w:hAnsi="Verdana" w:cs="Times New Roman"/>
          <w:color w:val="auto"/>
          <w:sz w:val="20"/>
          <w:szCs w:val="20"/>
          <w:lang w:val="ru-RU" w:eastAsia="en-US"/>
        </w:rPr>
        <w:t xml:space="preserve"> обхвата на възлагане и обвързаността им с постигането и гарантирането на законосъобразното и качествено изпълнение на предмета на поръчката</w:t>
      </w:r>
      <w:r w:rsidRPr="006F37BA">
        <w:rPr>
          <w:rFonts w:ascii="Verdana" w:hAnsi="Verdana" w:cs="Times New Roman"/>
          <w:color w:val="auto"/>
          <w:sz w:val="20"/>
          <w:szCs w:val="20"/>
          <w:lang w:eastAsia="en-US"/>
        </w:rPr>
        <w:t xml:space="preserve">, </w:t>
      </w:r>
      <w:r w:rsidRPr="006F37BA">
        <w:rPr>
          <w:rFonts w:ascii="Verdana" w:hAnsi="Verdana" w:cs="Times New Roman"/>
          <w:color w:val="auto"/>
          <w:sz w:val="20"/>
          <w:szCs w:val="20"/>
          <w:lang w:val="ru-RU" w:eastAsia="en-US"/>
        </w:rPr>
        <w:t>тяхната последователност и взаимообвързаност</w:t>
      </w:r>
      <w:r w:rsidRPr="006F37BA">
        <w:rPr>
          <w:rFonts w:ascii="Verdana" w:hAnsi="Verdana" w:cs="Times New Roman"/>
          <w:color w:val="auto"/>
          <w:sz w:val="20"/>
          <w:szCs w:val="20"/>
          <w:lang w:eastAsia="en-US"/>
        </w:rPr>
        <w:t xml:space="preserve">, </w:t>
      </w:r>
      <w:r w:rsidRPr="006F37BA">
        <w:rPr>
          <w:rFonts w:ascii="Verdana" w:hAnsi="Verdana" w:cs="Times New Roman"/>
          <w:bCs/>
          <w:color w:val="auto"/>
          <w:sz w:val="20"/>
          <w:szCs w:val="20"/>
          <w:lang w:eastAsia="en-US"/>
        </w:rPr>
        <w:t>включително чрез определяне на тяхната продължителност,</w:t>
      </w:r>
      <w:r w:rsidRPr="006F37BA">
        <w:rPr>
          <w:rFonts w:ascii="Verdana" w:hAnsi="Verdana" w:cs="Times New Roman"/>
          <w:color w:val="auto"/>
          <w:sz w:val="20"/>
          <w:szCs w:val="20"/>
          <w:lang w:val="ru-RU" w:eastAsia="en-US"/>
        </w:rPr>
        <w:t xml:space="preserve"> отчитайки времето и за подготвителните дейности, в това число и за временното строителство, </w:t>
      </w:r>
    </w:p>
    <w:p w:rsidR="006F37BA" w:rsidRPr="006F37BA" w:rsidRDefault="006F37BA" w:rsidP="006F37BA">
      <w:pPr>
        <w:widowControl/>
        <w:spacing w:after="200" w:line="360" w:lineRule="auto"/>
        <w:jc w:val="both"/>
        <w:rPr>
          <w:rFonts w:ascii="Verdana" w:hAnsi="Verdana" w:cs="Times New Roman"/>
          <w:bCs/>
          <w:color w:val="auto"/>
          <w:sz w:val="20"/>
          <w:szCs w:val="20"/>
          <w:lang w:eastAsia="en-US"/>
        </w:rPr>
      </w:pPr>
      <w:r w:rsidRPr="006F37BA">
        <w:rPr>
          <w:rFonts w:ascii="Verdana" w:hAnsi="Verdana" w:cs="Times New Roman"/>
          <w:color w:val="auto"/>
          <w:sz w:val="20"/>
          <w:szCs w:val="20"/>
          <w:lang w:val="ru-RU" w:eastAsia="en-US"/>
        </w:rPr>
        <w:t xml:space="preserve">- описание на </w:t>
      </w:r>
      <w:r w:rsidRPr="006F37BA">
        <w:rPr>
          <w:rFonts w:ascii="Verdana" w:hAnsi="Verdana" w:cs="Times New Roman"/>
          <w:bCs/>
          <w:color w:val="auto"/>
          <w:sz w:val="20"/>
          <w:szCs w:val="20"/>
          <w:lang w:eastAsia="en-US"/>
        </w:rPr>
        <w:t>технологичния подход, който Участникът планира да приложи, за да постигне целите на договора, респ. да постигне или надгради изискванията на Възложителя;</w:t>
      </w:r>
    </w:p>
    <w:p w:rsidR="006F37BA" w:rsidRPr="006F37BA" w:rsidRDefault="006F37BA" w:rsidP="006F37BA">
      <w:pPr>
        <w:widowControl/>
        <w:spacing w:after="200" w:line="360" w:lineRule="auto"/>
        <w:jc w:val="both"/>
        <w:rPr>
          <w:rFonts w:ascii="Verdana" w:hAnsi="Verdana" w:cs="Times New Roman"/>
          <w:color w:val="auto"/>
          <w:sz w:val="20"/>
          <w:szCs w:val="20"/>
          <w:lang w:val="ru-RU" w:eastAsia="en-US"/>
        </w:rPr>
      </w:pPr>
      <w:r w:rsidRPr="006F37BA">
        <w:rPr>
          <w:rFonts w:ascii="Verdana" w:hAnsi="Verdana" w:cs="Times New Roman"/>
          <w:bCs/>
          <w:color w:val="auto"/>
          <w:sz w:val="20"/>
          <w:szCs w:val="20"/>
          <w:lang w:eastAsia="en-US"/>
        </w:rPr>
        <w:t xml:space="preserve">- </w:t>
      </w:r>
      <w:r w:rsidRPr="006F37BA">
        <w:rPr>
          <w:rFonts w:ascii="Verdana" w:hAnsi="Verdana" w:cs="Times New Roman"/>
          <w:color w:val="auto"/>
          <w:sz w:val="20"/>
          <w:szCs w:val="20"/>
          <w:lang w:val="ru-RU" w:eastAsia="en-US"/>
        </w:rPr>
        <w:t xml:space="preserve">описание на мерките и условията, които ще бъдат създадени на обекта за работа при неблагоприятни метеорологични условия – какви дейности ще могат да бъдат изпълнявани, с цел да не се прекъсва работния процес и да се спазят предвидените срокове за реализация но строителството; </w:t>
      </w:r>
    </w:p>
    <w:p w:rsidR="006F37BA" w:rsidRPr="006F37BA" w:rsidRDefault="006F37BA" w:rsidP="006F37BA">
      <w:pPr>
        <w:widowControl/>
        <w:spacing w:after="200" w:line="360" w:lineRule="auto"/>
        <w:jc w:val="both"/>
        <w:rPr>
          <w:rFonts w:ascii="Verdana" w:hAnsi="Verdana" w:cs="Times New Roman"/>
          <w:color w:val="auto"/>
          <w:sz w:val="20"/>
          <w:szCs w:val="20"/>
          <w:lang w:eastAsia="en-US"/>
        </w:rPr>
      </w:pPr>
      <w:r w:rsidRPr="006F37BA">
        <w:rPr>
          <w:rFonts w:ascii="Verdana" w:hAnsi="Verdana" w:cs="Times New Roman"/>
          <w:color w:val="auto"/>
          <w:sz w:val="20"/>
          <w:szCs w:val="20"/>
          <w:lang w:val="ru-RU" w:eastAsia="en-US"/>
        </w:rPr>
        <w:t xml:space="preserve">- </w:t>
      </w:r>
      <w:r w:rsidRPr="006F37BA">
        <w:rPr>
          <w:rFonts w:ascii="Verdana" w:hAnsi="Verdana" w:cs="Times New Roman"/>
          <w:color w:val="auto"/>
          <w:sz w:val="20"/>
          <w:szCs w:val="20"/>
          <w:lang w:eastAsia="en-US"/>
        </w:rPr>
        <w:t xml:space="preserve">дейностите по доставката на необходимите за обекта материали, </w:t>
      </w:r>
    </w:p>
    <w:p w:rsidR="006F37BA" w:rsidRPr="006F37BA" w:rsidRDefault="006F37BA" w:rsidP="006F37BA">
      <w:pPr>
        <w:widowControl/>
        <w:spacing w:after="200" w:line="360" w:lineRule="auto"/>
        <w:jc w:val="both"/>
        <w:rPr>
          <w:rFonts w:ascii="Verdana" w:hAnsi="Verdana" w:cs="Times New Roman"/>
          <w:bCs/>
          <w:color w:val="auto"/>
          <w:sz w:val="20"/>
          <w:szCs w:val="20"/>
          <w:lang w:eastAsia="en-US"/>
        </w:rPr>
      </w:pPr>
      <w:r w:rsidRPr="006F37BA">
        <w:rPr>
          <w:rFonts w:ascii="Verdana" w:hAnsi="Verdana" w:cs="Times New Roman"/>
          <w:color w:val="auto"/>
          <w:sz w:val="20"/>
          <w:szCs w:val="20"/>
          <w:lang w:eastAsia="en-US"/>
        </w:rPr>
        <w:t xml:space="preserve">- </w:t>
      </w:r>
      <w:r w:rsidRPr="006F37BA">
        <w:rPr>
          <w:rFonts w:ascii="Verdana" w:hAnsi="Verdana" w:cs="Times New Roman"/>
          <w:bCs/>
          <w:color w:val="auto"/>
          <w:sz w:val="20"/>
          <w:szCs w:val="20"/>
          <w:lang w:eastAsia="en-US"/>
        </w:rPr>
        <w:t>определяне на местата за складиране на материалите и оборудването, за престой на хора и техника през различните етапи на изпълнение, организация за охрана на обекта и техниката (при необходимост), санитарно и битово обслужване на изпълнителския състав, както и предвидените мерки за безопасни условия на труд,</w:t>
      </w:r>
    </w:p>
    <w:p w:rsidR="006F37BA" w:rsidRPr="006F37BA" w:rsidRDefault="006F37BA" w:rsidP="006F37BA">
      <w:pPr>
        <w:widowControl/>
        <w:spacing w:after="200" w:line="360" w:lineRule="auto"/>
        <w:jc w:val="both"/>
        <w:rPr>
          <w:rFonts w:ascii="Verdana" w:hAnsi="Verdana" w:cs="Times New Roman"/>
          <w:bCs/>
          <w:color w:val="auto"/>
          <w:sz w:val="20"/>
          <w:szCs w:val="20"/>
          <w:lang w:eastAsia="en-US"/>
        </w:rPr>
      </w:pPr>
      <w:r w:rsidRPr="006F37BA">
        <w:rPr>
          <w:rFonts w:ascii="Verdana" w:hAnsi="Verdana" w:cs="Times New Roman"/>
          <w:bCs/>
          <w:color w:val="auto"/>
          <w:sz w:val="20"/>
          <w:szCs w:val="20"/>
          <w:lang w:eastAsia="en-US"/>
        </w:rPr>
        <w:t xml:space="preserve">- извършване на необходимите </w:t>
      </w:r>
      <w:r w:rsidRPr="006F37BA">
        <w:rPr>
          <w:rFonts w:ascii="Verdana" w:hAnsi="Verdana" w:cs="Times New Roman"/>
          <w:color w:val="auto"/>
          <w:sz w:val="20"/>
          <w:szCs w:val="20"/>
          <w:lang w:eastAsia="en-US"/>
        </w:rPr>
        <w:t>тествания и изпитвания, предаване на обекта на Възложителя, както и всички други дейности и поддейности, необходими за постигане целите на договора.</w:t>
      </w:r>
    </w:p>
    <w:p w:rsidR="006F37BA" w:rsidRPr="006F37BA" w:rsidRDefault="006F37BA" w:rsidP="006F37BA">
      <w:pPr>
        <w:widowControl/>
        <w:spacing w:after="200" w:line="360" w:lineRule="auto"/>
        <w:jc w:val="both"/>
        <w:rPr>
          <w:rFonts w:ascii="Verdana" w:hAnsi="Verdana" w:cs="Times New Roman"/>
          <w:bCs/>
          <w:color w:val="auto"/>
          <w:sz w:val="20"/>
          <w:szCs w:val="20"/>
          <w:lang w:eastAsia="en-US"/>
        </w:rPr>
      </w:pPr>
      <w:r w:rsidRPr="006F37BA">
        <w:rPr>
          <w:rFonts w:ascii="Verdana" w:hAnsi="Verdana" w:cs="Times New Roman"/>
          <w:bCs/>
          <w:color w:val="auto"/>
          <w:sz w:val="20"/>
          <w:szCs w:val="20"/>
          <w:lang w:eastAsia="en-US"/>
        </w:rPr>
        <w:t>Забележка:Когато, Участникът предлага паралелно изпълнение на две или повече дейности едновременно, с цел оптимизиране на ресурси и време за изпълнение, следва да опише каква организация на процесите, оборудването и работната ръка предвижда, като се съобрази с нормативните и технологичните условия за съответните видове СМР.</w:t>
      </w:r>
    </w:p>
    <w:p w:rsidR="006F37BA" w:rsidRPr="006F37BA" w:rsidRDefault="006F37BA" w:rsidP="006F37BA">
      <w:pPr>
        <w:widowControl/>
        <w:spacing w:after="200" w:line="360" w:lineRule="auto"/>
        <w:jc w:val="both"/>
        <w:rPr>
          <w:rFonts w:ascii="Verdana" w:hAnsi="Verdana" w:cs="Times New Roman"/>
          <w:color w:val="auto"/>
          <w:sz w:val="20"/>
          <w:szCs w:val="20"/>
          <w:lang w:val="ru-RU" w:eastAsia="en-US"/>
        </w:rPr>
      </w:pPr>
      <w:r w:rsidRPr="006F37BA">
        <w:rPr>
          <w:rFonts w:ascii="Verdana" w:hAnsi="Verdana" w:cs="Times New Roman"/>
          <w:color w:val="auto"/>
          <w:sz w:val="20"/>
          <w:szCs w:val="20"/>
          <w:lang w:val="ru-RU" w:eastAsia="en-US"/>
        </w:rPr>
        <w:t>б) Методология на работа, включваща описание на предлаганите организация, управление и координиране на изпълнението, включително описание на човешките и техническите ресурси.</w:t>
      </w:r>
    </w:p>
    <w:p w:rsidR="006F37BA" w:rsidRPr="006F37BA" w:rsidRDefault="006F37BA" w:rsidP="006F37BA">
      <w:pPr>
        <w:widowControl/>
        <w:spacing w:after="200" w:line="360" w:lineRule="auto"/>
        <w:jc w:val="both"/>
        <w:rPr>
          <w:rFonts w:ascii="Verdana" w:hAnsi="Verdana" w:cs="Times New Roman"/>
          <w:color w:val="auto"/>
          <w:sz w:val="20"/>
          <w:szCs w:val="20"/>
          <w:lang w:val="ru-RU" w:eastAsia="en-US"/>
        </w:rPr>
      </w:pPr>
      <w:r w:rsidRPr="006F37BA">
        <w:rPr>
          <w:rFonts w:ascii="Verdana" w:hAnsi="Verdana" w:cs="Times New Roman"/>
          <w:color w:val="auto"/>
          <w:sz w:val="20"/>
          <w:szCs w:val="20"/>
          <w:lang w:val="ru-RU" w:eastAsia="en-US"/>
        </w:rPr>
        <w:t>В тази част на Предложението си за изпълнение на поръчката, Участниците следва да опишат:</w:t>
      </w:r>
    </w:p>
    <w:p w:rsidR="006F37BA" w:rsidRPr="006F37BA" w:rsidRDefault="006F37BA" w:rsidP="006F37BA">
      <w:pPr>
        <w:widowControl/>
        <w:spacing w:after="200" w:line="360" w:lineRule="auto"/>
        <w:jc w:val="both"/>
        <w:rPr>
          <w:rFonts w:ascii="Verdana" w:hAnsi="Verdana" w:cs="Times New Roman"/>
          <w:color w:val="auto"/>
          <w:sz w:val="20"/>
          <w:szCs w:val="20"/>
          <w:lang w:eastAsia="en-US"/>
        </w:rPr>
      </w:pPr>
      <w:r w:rsidRPr="006F37BA">
        <w:rPr>
          <w:rFonts w:ascii="Verdana" w:hAnsi="Verdana" w:cs="Times New Roman"/>
          <w:color w:val="auto"/>
          <w:sz w:val="20"/>
          <w:szCs w:val="20"/>
          <w:lang w:val="ru-RU" w:eastAsia="en-US"/>
        </w:rPr>
        <w:t xml:space="preserve">- механизмите за управление и организация на предвидените за изпълнение дейности, както и методологията на работа, </w:t>
      </w:r>
      <w:r w:rsidRPr="006F37BA">
        <w:rPr>
          <w:rFonts w:ascii="Verdana" w:hAnsi="Verdana" w:cs="Times New Roman"/>
          <w:color w:val="auto"/>
          <w:sz w:val="20"/>
          <w:szCs w:val="20"/>
          <w:lang w:eastAsia="en-US"/>
        </w:rPr>
        <w:t xml:space="preserve">съобразени с техническата документация </w:t>
      </w:r>
    </w:p>
    <w:p w:rsidR="006F37BA" w:rsidRPr="006F37BA" w:rsidRDefault="006F37BA" w:rsidP="006F37BA">
      <w:pPr>
        <w:widowControl/>
        <w:spacing w:after="200" w:line="360" w:lineRule="auto"/>
        <w:jc w:val="both"/>
        <w:rPr>
          <w:rFonts w:ascii="Verdana" w:hAnsi="Verdana" w:cs="Times New Roman"/>
          <w:color w:val="auto"/>
          <w:sz w:val="20"/>
          <w:szCs w:val="20"/>
          <w:lang w:val="ru-RU" w:eastAsia="en-US"/>
        </w:rPr>
      </w:pPr>
      <w:r w:rsidRPr="006F37BA">
        <w:rPr>
          <w:rFonts w:ascii="Verdana" w:hAnsi="Verdana" w:cs="Times New Roman"/>
          <w:color w:val="auto"/>
          <w:sz w:val="20"/>
          <w:szCs w:val="20"/>
          <w:lang w:val="ru-RU" w:eastAsia="en-US"/>
        </w:rPr>
        <w:lastRenderedPageBreak/>
        <w:t xml:space="preserve">- описание на екипа/ите, който/които ще бъде/дат ангажиран/и с изпълнение на строителството (ръководния инженерно-технически и изпълнителски състав) и предлаганата организация и управление на човешките ресурси, които ще бъдат ангажирани в изпълнението на работите, предмет на обществената поръчка, </w:t>
      </w:r>
      <w:r w:rsidRPr="006F37BA">
        <w:rPr>
          <w:rFonts w:ascii="Verdana" w:hAnsi="Verdana" w:cs="Times New Roman"/>
          <w:color w:val="auto"/>
          <w:sz w:val="20"/>
          <w:szCs w:val="20"/>
          <w:lang w:eastAsia="en-US"/>
        </w:rPr>
        <w:t xml:space="preserve">с цел осигуряване на безопасна работа и почивка на строителните работници, </w:t>
      </w:r>
      <w:r w:rsidRPr="006F37BA">
        <w:rPr>
          <w:rFonts w:ascii="Verdana" w:hAnsi="Verdana" w:cs="Times New Roman"/>
          <w:color w:val="auto"/>
          <w:sz w:val="20"/>
          <w:szCs w:val="20"/>
          <w:lang w:val="ru-RU" w:eastAsia="en-US"/>
        </w:rPr>
        <w:t>като се включат мерки и процедури за контрол върху сроковете за изпълнение на дейностите и отделните поддейности/задачи, за проследяване на ефективността и отчитането на резултатите.</w:t>
      </w:r>
    </w:p>
    <w:p w:rsidR="006F37BA" w:rsidRPr="006F37BA" w:rsidRDefault="006F37BA" w:rsidP="006F37BA">
      <w:pPr>
        <w:widowControl/>
        <w:spacing w:after="200" w:line="360" w:lineRule="auto"/>
        <w:jc w:val="both"/>
        <w:rPr>
          <w:rFonts w:ascii="Verdana" w:hAnsi="Verdana" w:cs="Times New Roman"/>
          <w:color w:val="auto"/>
          <w:sz w:val="20"/>
          <w:szCs w:val="20"/>
          <w:lang w:val="ru-RU" w:eastAsia="en-US"/>
        </w:rPr>
      </w:pPr>
    </w:p>
    <w:p w:rsidR="006F37BA" w:rsidRPr="006F37BA" w:rsidRDefault="006F37BA" w:rsidP="006F37BA">
      <w:pPr>
        <w:widowControl/>
        <w:spacing w:after="200" w:line="360" w:lineRule="auto"/>
        <w:jc w:val="both"/>
        <w:rPr>
          <w:rFonts w:ascii="Verdana" w:hAnsi="Verdana" w:cs="Times New Roman"/>
          <w:color w:val="auto"/>
          <w:sz w:val="20"/>
          <w:szCs w:val="20"/>
          <w:lang w:val="ru-RU" w:eastAsia="en-US"/>
        </w:rPr>
      </w:pPr>
      <w:r>
        <w:rPr>
          <w:rFonts w:ascii="Verdana" w:hAnsi="Verdana" w:cs="Times New Roman"/>
          <w:color w:val="auto"/>
          <w:sz w:val="20"/>
          <w:szCs w:val="20"/>
          <w:lang w:val="ru-RU" w:eastAsia="en-US"/>
        </w:rPr>
        <w:t>3</w:t>
      </w:r>
      <w:r w:rsidRPr="006F37BA">
        <w:rPr>
          <w:rFonts w:ascii="Verdana" w:hAnsi="Verdana" w:cs="Times New Roman"/>
          <w:color w:val="auto"/>
          <w:sz w:val="20"/>
          <w:szCs w:val="20"/>
          <w:lang w:val="ru-RU" w:eastAsia="en-US"/>
        </w:rPr>
        <w:t xml:space="preserve">.1.2. </w:t>
      </w:r>
      <w:r w:rsidRPr="006F37BA">
        <w:rPr>
          <w:rFonts w:ascii="Verdana" w:hAnsi="Verdana" w:cs="Times New Roman"/>
          <w:color w:val="auto"/>
          <w:sz w:val="20"/>
          <w:szCs w:val="20"/>
          <w:lang w:eastAsia="en-US"/>
        </w:rPr>
        <w:t>Мерки за контрол с цел осигуряване на качеството - Участниците следва да направят п</w:t>
      </w:r>
      <w:r w:rsidRPr="006F37BA">
        <w:rPr>
          <w:rFonts w:ascii="Verdana" w:hAnsi="Verdana" w:cs="Times New Roman"/>
          <w:color w:val="auto"/>
          <w:sz w:val="20"/>
          <w:szCs w:val="20"/>
          <w:lang w:val="ru-RU" w:eastAsia="en-US"/>
        </w:rPr>
        <w:t xml:space="preserve">редложение относно предвижданите мерки и процедури за осигуряване на качеството при изпълнението на СМР, предмет на поръчката. </w:t>
      </w:r>
    </w:p>
    <w:p w:rsidR="006F37BA" w:rsidRPr="006F37BA" w:rsidRDefault="006F37BA" w:rsidP="006F37BA">
      <w:pPr>
        <w:widowControl/>
        <w:spacing w:after="200" w:line="360" w:lineRule="auto"/>
        <w:jc w:val="both"/>
        <w:rPr>
          <w:rFonts w:ascii="Verdana" w:hAnsi="Verdana" w:cs="Times New Roman"/>
          <w:color w:val="auto"/>
          <w:sz w:val="20"/>
          <w:szCs w:val="20"/>
          <w:lang w:val="ru-RU" w:eastAsia="en-US"/>
        </w:rPr>
      </w:pPr>
      <w:r w:rsidRPr="006F37BA">
        <w:rPr>
          <w:rFonts w:ascii="Verdana" w:hAnsi="Verdana" w:cs="Times New Roman"/>
          <w:color w:val="auto"/>
          <w:sz w:val="20"/>
          <w:szCs w:val="20"/>
          <w:lang w:val="ru-RU" w:eastAsia="en-US"/>
        </w:rPr>
        <w:t>Забележка:Предложените мерки е необходимо да отчитат спецификата на възлаганите работи и да са насочени към настоящата обществена поръчка, а не да са мерки от общ характер, т.е. да са приложими към всяка една поръчка за СМР без значение на нейния обхват и характерни особености.</w:t>
      </w:r>
    </w:p>
    <w:p w:rsidR="006F37BA" w:rsidRPr="006F37BA" w:rsidRDefault="006F37BA" w:rsidP="006F37BA">
      <w:pPr>
        <w:widowControl/>
        <w:spacing w:after="200" w:line="360" w:lineRule="auto"/>
        <w:jc w:val="both"/>
        <w:rPr>
          <w:rFonts w:ascii="Verdana" w:hAnsi="Verdana" w:cs="Times New Roman"/>
          <w:color w:val="auto"/>
          <w:sz w:val="20"/>
          <w:szCs w:val="20"/>
          <w:lang w:val="ru-RU" w:eastAsia="en-US"/>
        </w:rPr>
      </w:pPr>
      <w:r>
        <w:rPr>
          <w:rFonts w:ascii="Verdana" w:hAnsi="Verdana" w:cs="Times New Roman"/>
          <w:color w:val="auto"/>
          <w:sz w:val="20"/>
          <w:szCs w:val="20"/>
          <w:lang w:val="ru-RU" w:eastAsia="en-US"/>
        </w:rPr>
        <w:t>3</w:t>
      </w:r>
      <w:r w:rsidRPr="006F37BA">
        <w:rPr>
          <w:rFonts w:ascii="Verdana" w:hAnsi="Verdana" w:cs="Times New Roman"/>
          <w:color w:val="auto"/>
          <w:sz w:val="20"/>
          <w:szCs w:val="20"/>
          <w:lang w:val="ru-RU" w:eastAsia="en-US"/>
        </w:rPr>
        <w:t>.1.</w:t>
      </w:r>
      <w:r w:rsidR="0009498E">
        <w:rPr>
          <w:rFonts w:ascii="Verdana" w:hAnsi="Verdana" w:cs="Times New Roman"/>
          <w:bCs/>
          <w:iCs/>
          <w:color w:val="auto"/>
          <w:sz w:val="20"/>
          <w:szCs w:val="20"/>
          <w:lang w:val="en-US" w:eastAsia="en-US"/>
        </w:rPr>
        <w:t>3</w:t>
      </w:r>
      <w:r w:rsidRPr="006F37BA">
        <w:rPr>
          <w:rFonts w:ascii="Verdana" w:hAnsi="Verdana" w:cs="Times New Roman"/>
          <w:bCs/>
          <w:iCs/>
          <w:color w:val="auto"/>
          <w:sz w:val="20"/>
          <w:szCs w:val="20"/>
          <w:lang w:eastAsia="en-US"/>
        </w:rPr>
        <w:t xml:space="preserve">. Спецификация на основните материали </w:t>
      </w:r>
      <w:r w:rsidRPr="006F37BA">
        <w:rPr>
          <w:rFonts w:ascii="Verdana" w:hAnsi="Verdana" w:cs="Times New Roman"/>
          <w:color w:val="auto"/>
          <w:sz w:val="20"/>
          <w:szCs w:val="20"/>
          <w:lang w:eastAsia="en-US"/>
        </w:rPr>
        <w:t>с посочване на: вида, търговското наименование, производител, съгласно видовете СМР в съответната Техническа спецификация</w:t>
      </w:r>
      <w:r w:rsidR="00E9253C">
        <w:rPr>
          <w:rFonts w:ascii="Verdana" w:hAnsi="Verdana" w:cs="Times New Roman"/>
          <w:color w:val="auto"/>
          <w:sz w:val="20"/>
          <w:szCs w:val="20"/>
          <w:lang w:eastAsia="en-US"/>
        </w:rPr>
        <w:t xml:space="preserve"> и инвестиционния проект</w:t>
      </w:r>
      <w:r w:rsidRPr="006F37BA">
        <w:rPr>
          <w:rFonts w:ascii="Verdana" w:hAnsi="Verdana" w:cs="Times New Roman"/>
          <w:color w:val="auto"/>
          <w:sz w:val="20"/>
          <w:szCs w:val="20"/>
          <w:lang w:eastAsia="en-US"/>
        </w:rPr>
        <w:t>, с посочени технически и качествени характеристики на материала. Спецификацията обвързва Участника с предложените от него основни материали, ако бъде избран за Изпълнител, като същите ще са елемент на сключения договор.</w:t>
      </w:r>
    </w:p>
    <w:p w:rsidR="006F37BA" w:rsidRPr="006F37BA" w:rsidRDefault="006F37BA" w:rsidP="006F37BA">
      <w:pPr>
        <w:widowControl/>
        <w:spacing w:after="200" w:line="360" w:lineRule="auto"/>
        <w:jc w:val="both"/>
        <w:rPr>
          <w:rFonts w:ascii="Verdana" w:hAnsi="Verdana" w:cs="Times New Roman"/>
          <w:color w:val="auto"/>
          <w:sz w:val="20"/>
          <w:szCs w:val="20"/>
          <w:lang w:eastAsia="en-US"/>
        </w:rPr>
      </w:pPr>
    </w:p>
    <w:p w:rsidR="006F37BA" w:rsidRPr="006F37BA" w:rsidRDefault="006F37BA" w:rsidP="006F37BA">
      <w:pPr>
        <w:widowControl/>
        <w:spacing w:before="120" w:after="200" w:line="360" w:lineRule="auto"/>
        <w:ind w:right="-6"/>
        <w:jc w:val="both"/>
        <w:rPr>
          <w:rFonts w:ascii="Verdana" w:eastAsia="Times New Roman" w:hAnsi="Verdana" w:cs="Times New Roman"/>
          <w:b/>
          <w:color w:val="auto"/>
          <w:sz w:val="20"/>
          <w:szCs w:val="20"/>
        </w:rPr>
      </w:pPr>
      <w:r>
        <w:rPr>
          <w:rFonts w:ascii="Verdana" w:eastAsia="Times New Roman" w:hAnsi="Verdana" w:cs="Times New Roman"/>
          <w:sz w:val="20"/>
          <w:szCs w:val="20"/>
          <w:lang w:val="ru-RU"/>
        </w:rPr>
        <w:t>4</w:t>
      </w:r>
      <w:r w:rsidRPr="006F37BA">
        <w:rPr>
          <w:rFonts w:ascii="Verdana" w:eastAsia="Times New Roman" w:hAnsi="Verdana" w:cs="Times New Roman"/>
          <w:sz w:val="20"/>
          <w:szCs w:val="20"/>
          <w:lang w:val="ru-RU"/>
        </w:rPr>
        <w:t>.</w:t>
      </w:r>
      <w:r w:rsidRPr="006F37BA">
        <w:rPr>
          <w:rFonts w:ascii="Verdana" w:eastAsia="Times New Roman" w:hAnsi="Verdana" w:cs="Times New Roman"/>
          <w:b/>
          <w:color w:val="auto"/>
          <w:sz w:val="20"/>
          <w:szCs w:val="20"/>
        </w:rPr>
        <w:t xml:space="preserve"> План за осигуряване на гаранционната поддръжка и устойчивост на изпълнените обекти</w:t>
      </w:r>
      <w:r w:rsidRPr="006F37BA">
        <w:rPr>
          <w:rFonts w:ascii="Verdana" w:eastAsia="Batang" w:hAnsi="Verdana" w:cs="Times New Roman"/>
          <w:color w:val="auto"/>
          <w:sz w:val="20"/>
          <w:szCs w:val="20"/>
          <w:lang w:eastAsia="en-US"/>
        </w:rPr>
        <w:t xml:space="preserve"> Приложение 2</w:t>
      </w:r>
    </w:p>
    <w:p w:rsidR="006F37BA" w:rsidRPr="006F37BA" w:rsidRDefault="006F37BA" w:rsidP="006F37BA">
      <w:pPr>
        <w:widowControl/>
        <w:spacing w:line="360" w:lineRule="auto"/>
        <w:ind w:firstLine="567"/>
        <w:jc w:val="both"/>
        <w:rPr>
          <w:rFonts w:ascii="Verdana" w:eastAsia="Times New Roman" w:hAnsi="Verdana" w:cs="Times New Roman"/>
          <w:color w:val="auto"/>
          <w:sz w:val="20"/>
          <w:szCs w:val="20"/>
          <w:lang w:eastAsia="en-US"/>
        </w:rPr>
      </w:pPr>
      <w:r w:rsidRPr="006F37BA">
        <w:rPr>
          <w:rFonts w:ascii="Verdana" w:eastAsia="Times New Roman" w:hAnsi="Verdana" w:cs="Times New Roman"/>
          <w:color w:val="auto"/>
          <w:sz w:val="20"/>
          <w:szCs w:val="20"/>
          <w:lang w:eastAsia="en-US"/>
        </w:rPr>
        <w:t>Минимални изисквания на Възложителя към плана за осигуряване на гаранционната поддръжка и устойчивост на изпълнените обекти:</w:t>
      </w:r>
    </w:p>
    <w:p w:rsidR="006F37BA" w:rsidRPr="006F37BA" w:rsidRDefault="006F37BA" w:rsidP="006F37BA">
      <w:pPr>
        <w:widowControl/>
        <w:spacing w:line="360" w:lineRule="auto"/>
        <w:ind w:firstLine="567"/>
        <w:jc w:val="both"/>
        <w:rPr>
          <w:rFonts w:ascii="Verdana" w:eastAsia="Times New Roman" w:hAnsi="Verdana" w:cs="Times New Roman"/>
          <w:color w:val="auto"/>
          <w:sz w:val="20"/>
          <w:szCs w:val="20"/>
          <w:lang w:eastAsia="en-US"/>
        </w:rPr>
      </w:pPr>
      <w:r w:rsidRPr="006F37BA">
        <w:rPr>
          <w:rFonts w:ascii="Verdana" w:eastAsia="Times New Roman" w:hAnsi="Verdana" w:cs="Times New Roman"/>
          <w:color w:val="auto"/>
          <w:sz w:val="20"/>
          <w:szCs w:val="20"/>
          <w:lang w:eastAsia="en-US"/>
        </w:rPr>
        <w:t>По време на гаранционния срок, изпълнителят отговаря за цялостната поддръжка на обектите в годно експлоатационно състояние в рамките гаранционните условия.</w:t>
      </w:r>
    </w:p>
    <w:p w:rsidR="006F37BA" w:rsidRPr="006F37BA" w:rsidRDefault="006F37BA" w:rsidP="006F37BA">
      <w:pPr>
        <w:widowControl/>
        <w:spacing w:line="360" w:lineRule="auto"/>
        <w:ind w:firstLine="567"/>
        <w:jc w:val="both"/>
        <w:rPr>
          <w:rFonts w:ascii="Verdana" w:eastAsia="Times New Roman" w:hAnsi="Verdana" w:cs="Times New Roman"/>
          <w:color w:val="auto"/>
          <w:sz w:val="20"/>
          <w:szCs w:val="20"/>
          <w:lang w:eastAsia="en-US"/>
        </w:rPr>
      </w:pPr>
      <w:r w:rsidRPr="006F37BA">
        <w:rPr>
          <w:rFonts w:ascii="Verdana" w:eastAsia="Times New Roman" w:hAnsi="Verdana" w:cs="Times New Roman"/>
          <w:color w:val="auto"/>
          <w:sz w:val="20"/>
          <w:szCs w:val="20"/>
          <w:lang w:eastAsia="en-US"/>
        </w:rPr>
        <w:t>Изпълнителят следва да предложи План за осигуряване на гаранционната поддръжка и устойчивост на изпълнените обекти – предмет на поръчката, придружен с доказателства за ефективността на дейностите, включени в плана. Планът е необходимо да включва дейности и мерки за обезпечаване на гаранционната поддръжка със следния минимален обхват:</w:t>
      </w:r>
    </w:p>
    <w:p w:rsidR="006F37BA" w:rsidRPr="006F37BA" w:rsidRDefault="006F37BA" w:rsidP="006F37BA">
      <w:pPr>
        <w:widowControl/>
        <w:spacing w:line="360" w:lineRule="auto"/>
        <w:ind w:firstLine="567"/>
        <w:jc w:val="both"/>
        <w:rPr>
          <w:rFonts w:ascii="Verdana" w:eastAsia="Times New Roman" w:hAnsi="Verdana" w:cs="Times New Roman"/>
          <w:color w:val="auto"/>
          <w:sz w:val="20"/>
          <w:szCs w:val="20"/>
          <w:lang w:eastAsia="en-US"/>
        </w:rPr>
      </w:pPr>
      <w:r w:rsidRPr="006F37BA">
        <w:rPr>
          <w:rFonts w:ascii="Verdana" w:eastAsia="Times New Roman" w:hAnsi="Verdana" w:cs="Times New Roman"/>
          <w:color w:val="auto"/>
          <w:sz w:val="20"/>
          <w:szCs w:val="20"/>
          <w:lang w:eastAsia="en-US"/>
        </w:rPr>
        <w:lastRenderedPageBreak/>
        <w:t>•</w:t>
      </w:r>
      <w:r w:rsidRPr="006F37BA">
        <w:rPr>
          <w:rFonts w:ascii="Verdana" w:eastAsia="Times New Roman" w:hAnsi="Verdana" w:cs="Times New Roman"/>
          <w:color w:val="auto"/>
          <w:sz w:val="20"/>
          <w:szCs w:val="20"/>
          <w:lang w:eastAsia="en-US"/>
        </w:rPr>
        <w:tab/>
        <w:t>Превантивен мониторинг чрез регулярни огледи на място и/или други методи по предложение на изпълнителя.</w:t>
      </w:r>
    </w:p>
    <w:p w:rsidR="006F37BA" w:rsidRPr="006F37BA" w:rsidRDefault="006F37BA" w:rsidP="006F37BA">
      <w:pPr>
        <w:widowControl/>
        <w:spacing w:line="360" w:lineRule="auto"/>
        <w:ind w:firstLine="567"/>
        <w:jc w:val="both"/>
        <w:rPr>
          <w:rFonts w:ascii="Verdana" w:eastAsia="Times New Roman" w:hAnsi="Verdana" w:cs="Times New Roman"/>
          <w:color w:val="auto"/>
          <w:sz w:val="20"/>
          <w:szCs w:val="20"/>
          <w:lang w:eastAsia="en-US"/>
        </w:rPr>
      </w:pPr>
      <w:r w:rsidRPr="006F37BA">
        <w:rPr>
          <w:rFonts w:ascii="Verdana" w:eastAsia="Times New Roman" w:hAnsi="Verdana" w:cs="Times New Roman"/>
          <w:color w:val="auto"/>
          <w:sz w:val="20"/>
          <w:szCs w:val="20"/>
          <w:lang w:eastAsia="en-US"/>
        </w:rPr>
        <w:t xml:space="preserve">В тази част на плана участникът следва да предложи методи за наблюдение и оценка на състоянието на обекта по време на гаранционния период, включително честота на наблюдение, основни характеристики – обект на наблюдение (напр. ненарушена цялост на съоръженията, настилките, осветление и др.), периодичност на докладване. Планираните методи, характеристики и периодичност да бъдат обвързани с функциите на обектите, интензитет на използване от потребителите, сезонност и др. специфики, свързани с бъдещата експлоатация и с цел ранна диагностика на проблеми, свързани с функционирането на обектите. </w:t>
      </w:r>
    </w:p>
    <w:p w:rsidR="006F37BA" w:rsidRPr="006F37BA" w:rsidRDefault="006F37BA" w:rsidP="006F37BA">
      <w:pPr>
        <w:widowControl/>
        <w:spacing w:line="360" w:lineRule="auto"/>
        <w:ind w:firstLine="567"/>
        <w:jc w:val="both"/>
        <w:rPr>
          <w:rFonts w:ascii="Verdana" w:eastAsia="Times New Roman" w:hAnsi="Verdana" w:cs="Times New Roman"/>
          <w:color w:val="auto"/>
          <w:sz w:val="20"/>
          <w:szCs w:val="20"/>
          <w:lang w:eastAsia="en-US"/>
        </w:rPr>
      </w:pPr>
      <w:r w:rsidRPr="006F37BA">
        <w:rPr>
          <w:rFonts w:ascii="Verdana" w:eastAsia="Times New Roman" w:hAnsi="Verdana" w:cs="Times New Roman"/>
          <w:color w:val="auto"/>
          <w:sz w:val="20"/>
          <w:szCs w:val="20"/>
          <w:lang w:eastAsia="en-US"/>
        </w:rPr>
        <w:t>•</w:t>
      </w:r>
      <w:r w:rsidRPr="006F37BA">
        <w:rPr>
          <w:rFonts w:ascii="Verdana" w:eastAsia="Times New Roman" w:hAnsi="Verdana" w:cs="Times New Roman"/>
          <w:color w:val="auto"/>
          <w:sz w:val="20"/>
          <w:szCs w:val="20"/>
          <w:lang w:eastAsia="en-US"/>
        </w:rPr>
        <w:tab/>
        <w:t>Реакция при констатирани повреди или други нередности, включително описание на процедури и срокове.</w:t>
      </w:r>
    </w:p>
    <w:p w:rsidR="006F37BA" w:rsidRPr="006F37BA" w:rsidRDefault="006F37BA" w:rsidP="006F37BA">
      <w:pPr>
        <w:widowControl/>
        <w:spacing w:line="360" w:lineRule="auto"/>
        <w:ind w:firstLine="567"/>
        <w:jc w:val="both"/>
        <w:rPr>
          <w:rFonts w:ascii="Verdana" w:eastAsia="Times New Roman" w:hAnsi="Verdana" w:cs="Times New Roman"/>
          <w:color w:val="auto"/>
          <w:sz w:val="20"/>
          <w:szCs w:val="20"/>
          <w:lang w:eastAsia="en-US"/>
        </w:rPr>
      </w:pPr>
      <w:r w:rsidRPr="006F37BA">
        <w:rPr>
          <w:rFonts w:ascii="Verdana" w:eastAsia="Times New Roman" w:hAnsi="Verdana" w:cs="Times New Roman"/>
          <w:color w:val="auto"/>
          <w:sz w:val="20"/>
          <w:szCs w:val="20"/>
          <w:lang w:eastAsia="en-US"/>
        </w:rPr>
        <w:t>Предложението на участника следва да съдържа описание на техническия капацитет, необходимите ресурси и процедури за мобилизация за осигуряване на ефективна и навременна поддръжка на обектите. Предвид спецификата и обществената значимост на обектите на интервенция, максимално допустимият срок за реакция е 24 часа, а за отстраняване на констатираните неизправности и повреди е 10 дни. Срокът може да бъде удължаван само при обективна невъзможност за срок, предварително съгласуван с Възложителя.</w:t>
      </w:r>
    </w:p>
    <w:p w:rsidR="006F37BA" w:rsidRPr="006F37BA" w:rsidRDefault="006F37BA" w:rsidP="006F37BA">
      <w:pPr>
        <w:widowControl/>
        <w:spacing w:line="360" w:lineRule="auto"/>
        <w:ind w:firstLine="567"/>
        <w:jc w:val="both"/>
        <w:rPr>
          <w:rFonts w:ascii="Verdana" w:eastAsia="Times New Roman" w:hAnsi="Verdana" w:cs="Times New Roman"/>
          <w:color w:val="auto"/>
          <w:sz w:val="20"/>
          <w:szCs w:val="20"/>
          <w:lang w:eastAsia="en-US"/>
        </w:rPr>
      </w:pPr>
      <w:r w:rsidRPr="006F37BA">
        <w:rPr>
          <w:rFonts w:ascii="Verdana" w:eastAsia="Times New Roman" w:hAnsi="Verdana" w:cs="Times New Roman"/>
          <w:color w:val="auto"/>
          <w:sz w:val="20"/>
          <w:szCs w:val="20"/>
          <w:lang w:eastAsia="en-US"/>
        </w:rPr>
        <w:t>•</w:t>
      </w:r>
      <w:r w:rsidRPr="006F37BA">
        <w:rPr>
          <w:rFonts w:ascii="Verdana" w:eastAsia="Times New Roman" w:hAnsi="Verdana" w:cs="Times New Roman"/>
          <w:color w:val="auto"/>
          <w:sz w:val="20"/>
          <w:szCs w:val="20"/>
          <w:lang w:eastAsia="en-US"/>
        </w:rPr>
        <w:tab/>
        <w:t>Осигуряване (обезпечаване) подмяната на материали или други елементи и съоръжения, които са повредени или негодни за експлоатация. Необходимо е да бъде гарантирано запазване на качествените характеристики съответстващи на заложените в техническата спецификация, както и вида на използваните материали и елементи, одобрени от възложителя по време на строителството.</w:t>
      </w:r>
    </w:p>
    <w:p w:rsidR="006F37BA" w:rsidRPr="006F37BA" w:rsidRDefault="006F37BA" w:rsidP="006F37BA">
      <w:pPr>
        <w:widowControl/>
        <w:spacing w:line="360" w:lineRule="auto"/>
        <w:ind w:firstLine="567"/>
        <w:jc w:val="both"/>
        <w:rPr>
          <w:rFonts w:ascii="Verdana" w:eastAsia="Times New Roman" w:hAnsi="Verdana" w:cs="Times New Roman"/>
          <w:color w:val="auto"/>
          <w:sz w:val="20"/>
          <w:szCs w:val="20"/>
          <w:lang w:eastAsia="en-US"/>
        </w:rPr>
      </w:pPr>
      <w:r w:rsidRPr="006F37BA">
        <w:rPr>
          <w:rFonts w:ascii="Verdana" w:eastAsia="Times New Roman" w:hAnsi="Verdana" w:cs="Times New Roman"/>
          <w:color w:val="auto"/>
          <w:sz w:val="20"/>
          <w:szCs w:val="20"/>
          <w:lang w:eastAsia="en-US"/>
        </w:rPr>
        <w:t>•</w:t>
      </w:r>
      <w:r w:rsidRPr="006F37BA">
        <w:rPr>
          <w:rFonts w:ascii="Verdana" w:eastAsia="Times New Roman" w:hAnsi="Verdana" w:cs="Times New Roman"/>
          <w:color w:val="auto"/>
          <w:sz w:val="20"/>
          <w:szCs w:val="20"/>
          <w:lang w:eastAsia="en-US"/>
        </w:rPr>
        <w:tab/>
        <w:t>Комуникация с Възложителя през периода на гаранционните срокове.</w:t>
      </w:r>
    </w:p>
    <w:p w:rsidR="006F37BA" w:rsidRPr="006F37BA" w:rsidRDefault="006F37BA" w:rsidP="006F37BA">
      <w:pPr>
        <w:widowControl/>
        <w:spacing w:line="360" w:lineRule="auto"/>
        <w:ind w:firstLine="567"/>
        <w:jc w:val="both"/>
        <w:rPr>
          <w:rFonts w:ascii="Verdana" w:eastAsia="Times New Roman" w:hAnsi="Verdana" w:cs="Times New Roman"/>
          <w:color w:val="auto"/>
          <w:sz w:val="20"/>
          <w:szCs w:val="20"/>
          <w:lang w:eastAsia="en-US"/>
        </w:rPr>
      </w:pPr>
      <w:r w:rsidRPr="006F37BA">
        <w:rPr>
          <w:rFonts w:ascii="Verdana" w:eastAsia="Times New Roman" w:hAnsi="Verdana" w:cs="Times New Roman"/>
          <w:color w:val="auto"/>
          <w:sz w:val="20"/>
          <w:szCs w:val="20"/>
          <w:lang w:eastAsia="en-US"/>
        </w:rPr>
        <w:t>Изпълнителят следва да предложи план за комуникация с Възложителя по време на гаранционния период, включващ като минимум: процедури за докладване на резултатите от превантивния мониторинг, регистър на констатираните проблеми и предприетите мерки за отстраняване на констатирани нередовности, оценка на рискове, свързани с неправилна експлоатация, намеса на трети страни и препоръки за преодоляването им.</w:t>
      </w:r>
    </w:p>
    <w:p w:rsidR="006F37BA" w:rsidRPr="006F37BA" w:rsidRDefault="006F37BA" w:rsidP="006F37BA">
      <w:pPr>
        <w:widowControl/>
        <w:spacing w:line="360" w:lineRule="auto"/>
        <w:ind w:firstLine="567"/>
        <w:jc w:val="both"/>
        <w:rPr>
          <w:rFonts w:ascii="Verdana" w:eastAsia="Times New Roman" w:hAnsi="Verdana" w:cs="Times New Roman"/>
          <w:color w:val="auto"/>
          <w:sz w:val="20"/>
          <w:szCs w:val="20"/>
          <w:lang w:eastAsia="en-US"/>
        </w:rPr>
      </w:pPr>
      <w:r w:rsidRPr="006F37BA">
        <w:rPr>
          <w:rFonts w:ascii="Verdana" w:eastAsia="Times New Roman" w:hAnsi="Verdana" w:cs="Times New Roman"/>
          <w:color w:val="auto"/>
          <w:sz w:val="20"/>
          <w:szCs w:val="20"/>
          <w:lang w:eastAsia="en-US"/>
        </w:rPr>
        <w:t xml:space="preserve">Дейностите по превантивен мониторинг, докладване и отстраняване на констатирани повреди и нередовности трябва да обхващат всички елементи на обектите, които са предмет на гаранционна поддръжка.  </w:t>
      </w:r>
    </w:p>
    <w:p w:rsidR="006F37BA" w:rsidRPr="006F37BA" w:rsidRDefault="006F37BA" w:rsidP="006F37BA">
      <w:pPr>
        <w:widowControl/>
        <w:spacing w:line="360" w:lineRule="auto"/>
        <w:ind w:firstLine="567"/>
        <w:jc w:val="both"/>
        <w:rPr>
          <w:rFonts w:ascii="Verdana" w:eastAsia="Times New Roman" w:hAnsi="Verdana" w:cs="Times New Roman"/>
          <w:color w:val="auto"/>
          <w:sz w:val="20"/>
          <w:szCs w:val="20"/>
          <w:lang w:eastAsia="en-US"/>
        </w:rPr>
      </w:pPr>
      <w:r w:rsidRPr="006F37BA">
        <w:rPr>
          <w:rFonts w:ascii="Verdana" w:eastAsia="Times New Roman" w:hAnsi="Verdana" w:cs="Times New Roman"/>
          <w:color w:val="auto"/>
          <w:sz w:val="20"/>
          <w:szCs w:val="20"/>
          <w:lang w:eastAsia="en-US"/>
        </w:rPr>
        <w:t>Изпълнителят трябва да обоснове предложения срок за реакция и отстраняване на констатирани повреди или други нередности, за всяка от изброените групи елементи. Срокът за реакция трябва да включва и времето на доставка и монтаж на материали и /или оборудване.</w:t>
      </w:r>
    </w:p>
    <w:p w:rsidR="006F37BA" w:rsidRPr="006F37BA" w:rsidRDefault="006F37BA" w:rsidP="006F37BA">
      <w:pPr>
        <w:widowControl/>
        <w:spacing w:line="360" w:lineRule="auto"/>
        <w:ind w:firstLine="567"/>
        <w:jc w:val="both"/>
        <w:rPr>
          <w:rFonts w:ascii="Verdana" w:eastAsia="Times New Roman" w:hAnsi="Verdana" w:cs="Times New Roman"/>
          <w:color w:val="auto"/>
          <w:sz w:val="20"/>
          <w:szCs w:val="20"/>
          <w:lang w:eastAsia="en-US"/>
        </w:rPr>
      </w:pPr>
      <w:r w:rsidRPr="006F37BA">
        <w:rPr>
          <w:rFonts w:ascii="Verdana" w:eastAsia="Times New Roman" w:hAnsi="Verdana" w:cs="Times New Roman"/>
          <w:color w:val="auto"/>
          <w:sz w:val="20"/>
          <w:szCs w:val="20"/>
          <w:lang w:eastAsia="en-US"/>
        </w:rPr>
        <w:t xml:space="preserve">Изпълнителят трябва да представи доказателства, че в посочените от него срокове ще обезпечи необходимите доставки и ще извърши необходимите строително </w:t>
      </w:r>
      <w:r w:rsidRPr="006F37BA">
        <w:rPr>
          <w:rFonts w:ascii="Verdana" w:eastAsia="Times New Roman" w:hAnsi="Verdana" w:cs="Times New Roman"/>
          <w:color w:val="auto"/>
          <w:sz w:val="20"/>
          <w:szCs w:val="20"/>
          <w:lang w:eastAsia="en-US"/>
        </w:rPr>
        <w:lastRenderedPageBreak/>
        <w:t xml:space="preserve">– монтажни работи, за да гарантира запазване на качествените характеристики на елементите, които характеристики съответстват на заложените в   техническата спецификация. </w:t>
      </w:r>
    </w:p>
    <w:p w:rsidR="006F37BA" w:rsidRPr="006F37BA" w:rsidRDefault="006F37BA" w:rsidP="006F37BA">
      <w:pPr>
        <w:widowControl/>
        <w:spacing w:line="360" w:lineRule="auto"/>
        <w:ind w:firstLine="567"/>
        <w:jc w:val="both"/>
        <w:rPr>
          <w:rFonts w:ascii="Verdana" w:eastAsia="Times New Roman" w:hAnsi="Verdana" w:cs="Times New Roman"/>
          <w:color w:val="auto"/>
          <w:sz w:val="20"/>
          <w:szCs w:val="20"/>
          <w:lang w:eastAsia="en-US"/>
        </w:rPr>
      </w:pPr>
      <w:r w:rsidRPr="006F37BA">
        <w:rPr>
          <w:rFonts w:ascii="Verdana" w:eastAsia="Times New Roman" w:hAnsi="Verdana" w:cs="Times New Roman"/>
          <w:color w:val="auto"/>
          <w:sz w:val="20"/>
          <w:szCs w:val="20"/>
          <w:lang w:eastAsia="en-US"/>
        </w:rPr>
        <w:t>Изпълнителят трябва да предложи ефективни механизми за осъществяване на комуникация с Възложителя през периода на гаранционна поддръжка. Възложителят трябва да може да получи увереност в стриктното спазване на ангажиментите, поети от изпълнителя през целия гаранционен срок.</w:t>
      </w:r>
    </w:p>
    <w:p w:rsidR="006F37BA" w:rsidRPr="006F37BA" w:rsidRDefault="006F37BA" w:rsidP="006F37BA">
      <w:pPr>
        <w:widowControl/>
        <w:spacing w:line="360" w:lineRule="auto"/>
        <w:ind w:firstLine="709"/>
        <w:jc w:val="both"/>
        <w:rPr>
          <w:rFonts w:ascii="Verdana" w:eastAsia="Times New Roman" w:hAnsi="Verdana" w:cs="Times New Roman"/>
          <w:color w:val="auto"/>
          <w:sz w:val="20"/>
          <w:szCs w:val="20"/>
        </w:rPr>
      </w:pPr>
      <w:r w:rsidRPr="006F37BA">
        <w:rPr>
          <w:rFonts w:ascii="Verdana" w:eastAsia="Times New Roman" w:hAnsi="Verdana" w:cs="Times New Roman"/>
          <w:b/>
          <w:color w:val="auto"/>
          <w:sz w:val="20"/>
          <w:szCs w:val="20"/>
          <w:lang w:eastAsia="en-US"/>
        </w:rPr>
        <w:t>Забележка:</w:t>
      </w:r>
      <w:r w:rsidRPr="006F37BA">
        <w:rPr>
          <w:rFonts w:ascii="Verdana" w:eastAsia="Times New Roman" w:hAnsi="Verdana" w:cs="Times New Roman"/>
          <w:color w:val="auto"/>
          <w:sz w:val="20"/>
          <w:szCs w:val="20"/>
          <w:lang w:eastAsia="en-US"/>
        </w:rPr>
        <w:t xml:space="preserve"> Комисията извършва преценка на съответствието на Плана за </w:t>
      </w:r>
      <w:r w:rsidRPr="006F37BA">
        <w:rPr>
          <w:rFonts w:ascii="Verdana" w:eastAsia="Times New Roman" w:hAnsi="Verdana" w:cs="Times New Roman"/>
          <w:color w:val="auto"/>
          <w:sz w:val="20"/>
          <w:szCs w:val="20"/>
        </w:rPr>
        <w:t>осигуряване на нормалното функциониране и ползване на обекта и отстраняване на скрити дефекти с минималните изисквания на Възложителя както следва:</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086"/>
        <w:gridCol w:w="1042"/>
      </w:tblGrid>
      <w:tr w:rsidR="006F37BA" w:rsidRPr="006F37BA" w:rsidTr="00247DF3">
        <w:tc>
          <w:tcPr>
            <w:tcW w:w="7366"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r w:rsidRPr="006F37BA">
              <w:rPr>
                <w:rFonts w:ascii="Verdana" w:eastAsia="Times New Roman" w:hAnsi="Verdana" w:cs="Times New Roman"/>
                <w:color w:val="auto"/>
                <w:sz w:val="20"/>
                <w:szCs w:val="20"/>
                <w:lang w:eastAsia="en-US"/>
              </w:rPr>
              <w:t>Елемент на плана</w:t>
            </w:r>
          </w:p>
        </w:tc>
        <w:tc>
          <w:tcPr>
            <w:tcW w:w="1086"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r w:rsidRPr="006F37BA">
              <w:rPr>
                <w:rFonts w:ascii="Verdana" w:eastAsia="Times New Roman" w:hAnsi="Verdana" w:cs="Times New Roman"/>
                <w:color w:val="auto"/>
                <w:sz w:val="20"/>
                <w:szCs w:val="20"/>
                <w:lang w:eastAsia="en-US"/>
              </w:rPr>
              <w:t>да</w:t>
            </w:r>
          </w:p>
        </w:tc>
        <w:tc>
          <w:tcPr>
            <w:tcW w:w="1042"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r w:rsidRPr="006F37BA">
              <w:rPr>
                <w:rFonts w:ascii="Verdana" w:eastAsia="Times New Roman" w:hAnsi="Verdana" w:cs="Times New Roman"/>
                <w:color w:val="auto"/>
                <w:sz w:val="20"/>
                <w:szCs w:val="20"/>
                <w:lang w:eastAsia="en-US"/>
              </w:rPr>
              <w:t>не</w:t>
            </w:r>
          </w:p>
        </w:tc>
      </w:tr>
      <w:tr w:rsidR="006F37BA" w:rsidRPr="006F37BA" w:rsidTr="00247DF3">
        <w:tc>
          <w:tcPr>
            <w:tcW w:w="7366" w:type="dxa"/>
            <w:shd w:val="clear" w:color="auto" w:fill="auto"/>
          </w:tcPr>
          <w:p w:rsidR="006F37BA" w:rsidRPr="006F37BA" w:rsidRDefault="006F37BA" w:rsidP="006F37BA">
            <w:pPr>
              <w:widowControl/>
              <w:numPr>
                <w:ilvl w:val="0"/>
                <w:numId w:val="24"/>
              </w:numPr>
              <w:spacing w:after="200" w:line="360" w:lineRule="auto"/>
              <w:ind w:left="306"/>
              <w:contextualSpacing/>
              <w:jc w:val="both"/>
              <w:rPr>
                <w:rFonts w:ascii="Verdana" w:eastAsia="Times New Roman" w:hAnsi="Verdana" w:cs="Times New Roman"/>
                <w:color w:val="auto"/>
                <w:sz w:val="20"/>
                <w:szCs w:val="20"/>
              </w:rPr>
            </w:pPr>
            <w:r w:rsidRPr="006F37BA">
              <w:rPr>
                <w:rFonts w:ascii="Verdana" w:eastAsia="Times New Roman" w:hAnsi="Verdana" w:cs="Times New Roman"/>
                <w:color w:val="auto"/>
                <w:sz w:val="20"/>
                <w:szCs w:val="20"/>
              </w:rPr>
              <w:t>Превантивен мониторинг</w:t>
            </w:r>
          </w:p>
        </w:tc>
        <w:tc>
          <w:tcPr>
            <w:tcW w:w="1086"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c>
          <w:tcPr>
            <w:tcW w:w="1042"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r>
      <w:tr w:rsidR="006F37BA" w:rsidRPr="006F37BA" w:rsidTr="00247DF3">
        <w:tc>
          <w:tcPr>
            <w:tcW w:w="7366" w:type="dxa"/>
            <w:shd w:val="clear" w:color="auto" w:fill="auto"/>
          </w:tcPr>
          <w:p w:rsidR="006F37BA" w:rsidRPr="006F37BA" w:rsidRDefault="006F37BA" w:rsidP="006F37BA">
            <w:pPr>
              <w:widowControl/>
              <w:numPr>
                <w:ilvl w:val="1"/>
                <w:numId w:val="24"/>
              </w:numPr>
              <w:spacing w:after="200" w:line="360" w:lineRule="auto"/>
              <w:contextualSpacing/>
              <w:jc w:val="both"/>
              <w:rPr>
                <w:rFonts w:ascii="Verdana" w:eastAsia="Times New Roman" w:hAnsi="Verdana" w:cs="Times New Roman"/>
                <w:color w:val="auto"/>
                <w:sz w:val="20"/>
                <w:szCs w:val="20"/>
              </w:rPr>
            </w:pPr>
            <w:r w:rsidRPr="006F37BA">
              <w:rPr>
                <w:rFonts w:ascii="Verdana" w:eastAsia="Times New Roman" w:hAnsi="Verdana" w:cs="Times New Roman"/>
                <w:color w:val="auto"/>
                <w:sz w:val="20"/>
                <w:szCs w:val="20"/>
              </w:rPr>
              <w:t>В плана са включени дейности по превантивен мониторинг чрез регулярни огледи на място и/или други методи по предложение на изпълнителя</w:t>
            </w:r>
          </w:p>
        </w:tc>
        <w:tc>
          <w:tcPr>
            <w:tcW w:w="1086"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c>
          <w:tcPr>
            <w:tcW w:w="1042"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r>
      <w:tr w:rsidR="006F37BA" w:rsidRPr="006F37BA" w:rsidTr="00247DF3">
        <w:tc>
          <w:tcPr>
            <w:tcW w:w="7366" w:type="dxa"/>
            <w:shd w:val="clear" w:color="auto" w:fill="auto"/>
          </w:tcPr>
          <w:p w:rsidR="006F37BA" w:rsidRPr="006F37BA" w:rsidRDefault="006F37BA" w:rsidP="006F37BA">
            <w:pPr>
              <w:widowControl/>
              <w:numPr>
                <w:ilvl w:val="1"/>
                <w:numId w:val="24"/>
              </w:numPr>
              <w:spacing w:after="200" w:line="360" w:lineRule="auto"/>
              <w:contextualSpacing/>
              <w:jc w:val="both"/>
              <w:rPr>
                <w:rFonts w:ascii="Verdana" w:eastAsia="Times New Roman" w:hAnsi="Verdana" w:cs="Times New Roman"/>
                <w:color w:val="auto"/>
                <w:sz w:val="20"/>
                <w:szCs w:val="20"/>
              </w:rPr>
            </w:pPr>
            <w:r w:rsidRPr="006F37BA">
              <w:rPr>
                <w:rFonts w:ascii="Verdana" w:eastAsia="Times New Roman" w:hAnsi="Verdana" w:cs="Times New Roman"/>
                <w:color w:val="auto"/>
                <w:sz w:val="20"/>
                <w:szCs w:val="20"/>
              </w:rPr>
              <w:t xml:space="preserve"> Планът съдържа предложение за честота на мониторинг и периодичност на докладване</w:t>
            </w:r>
          </w:p>
        </w:tc>
        <w:tc>
          <w:tcPr>
            <w:tcW w:w="1086"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c>
          <w:tcPr>
            <w:tcW w:w="1042"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r>
      <w:tr w:rsidR="006F37BA" w:rsidRPr="006F37BA" w:rsidTr="00247DF3">
        <w:tc>
          <w:tcPr>
            <w:tcW w:w="7366" w:type="dxa"/>
            <w:shd w:val="clear" w:color="auto" w:fill="auto"/>
          </w:tcPr>
          <w:p w:rsidR="006F37BA" w:rsidRPr="006F37BA" w:rsidRDefault="006F37BA" w:rsidP="006F37BA">
            <w:pPr>
              <w:widowControl/>
              <w:numPr>
                <w:ilvl w:val="1"/>
                <w:numId w:val="24"/>
              </w:numPr>
              <w:spacing w:after="200" w:line="360" w:lineRule="auto"/>
              <w:contextualSpacing/>
              <w:jc w:val="both"/>
              <w:rPr>
                <w:rFonts w:ascii="Verdana" w:eastAsia="Times New Roman" w:hAnsi="Verdana" w:cs="Times New Roman"/>
                <w:color w:val="auto"/>
                <w:sz w:val="20"/>
                <w:szCs w:val="20"/>
              </w:rPr>
            </w:pPr>
            <w:r w:rsidRPr="006F37BA">
              <w:rPr>
                <w:rFonts w:ascii="Verdana" w:eastAsia="Times New Roman" w:hAnsi="Verdana" w:cs="Times New Roman"/>
                <w:color w:val="auto"/>
                <w:sz w:val="20"/>
                <w:szCs w:val="20"/>
              </w:rPr>
              <w:t xml:space="preserve"> Предложената честота на мониторинг съответства на минимално изискуемата от Възложителя</w:t>
            </w:r>
          </w:p>
        </w:tc>
        <w:tc>
          <w:tcPr>
            <w:tcW w:w="1086"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c>
          <w:tcPr>
            <w:tcW w:w="1042"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r>
      <w:tr w:rsidR="006F37BA" w:rsidRPr="006F37BA" w:rsidTr="00247DF3">
        <w:tc>
          <w:tcPr>
            <w:tcW w:w="7366" w:type="dxa"/>
            <w:shd w:val="clear" w:color="auto" w:fill="auto"/>
          </w:tcPr>
          <w:p w:rsidR="006F37BA" w:rsidRPr="006F37BA" w:rsidRDefault="006F37BA" w:rsidP="006F37BA">
            <w:pPr>
              <w:widowControl/>
              <w:numPr>
                <w:ilvl w:val="1"/>
                <w:numId w:val="24"/>
              </w:numPr>
              <w:spacing w:after="200" w:line="360" w:lineRule="auto"/>
              <w:contextualSpacing/>
              <w:jc w:val="both"/>
              <w:rPr>
                <w:rFonts w:ascii="Verdana" w:eastAsia="Times New Roman" w:hAnsi="Verdana" w:cs="Times New Roman"/>
                <w:color w:val="auto"/>
                <w:sz w:val="20"/>
                <w:szCs w:val="20"/>
              </w:rPr>
            </w:pPr>
            <w:r w:rsidRPr="006F37BA">
              <w:rPr>
                <w:rFonts w:ascii="Verdana" w:eastAsia="Times New Roman" w:hAnsi="Verdana" w:cs="Times New Roman"/>
                <w:color w:val="auto"/>
                <w:sz w:val="20"/>
                <w:szCs w:val="20"/>
              </w:rPr>
              <w:t xml:space="preserve"> Дейностите по превантивен мониторинг обхващат основните посочени от възложителя елементи на гаранционна отговорност</w:t>
            </w:r>
          </w:p>
        </w:tc>
        <w:tc>
          <w:tcPr>
            <w:tcW w:w="1086"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c>
          <w:tcPr>
            <w:tcW w:w="1042"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r>
      <w:tr w:rsidR="006F37BA" w:rsidRPr="006F37BA" w:rsidTr="00247DF3">
        <w:tc>
          <w:tcPr>
            <w:tcW w:w="7366" w:type="dxa"/>
            <w:shd w:val="clear" w:color="auto" w:fill="auto"/>
          </w:tcPr>
          <w:p w:rsidR="006F37BA" w:rsidRPr="006F37BA" w:rsidRDefault="006F37BA" w:rsidP="006F37BA">
            <w:pPr>
              <w:widowControl/>
              <w:numPr>
                <w:ilvl w:val="1"/>
                <w:numId w:val="24"/>
              </w:numPr>
              <w:spacing w:after="200" w:line="360" w:lineRule="auto"/>
              <w:contextualSpacing/>
              <w:jc w:val="both"/>
              <w:rPr>
                <w:rFonts w:ascii="Verdana" w:eastAsia="Times New Roman" w:hAnsi="Verdana" w:cs="Times New Roman"/>
                <w:color w:val="auto"/>
                <w:sz w:val="20"/>
                <w:szCs w:val="20"/>
              </w:rPr>
            </w:pPr>
            <w:r w:rsidRPr="006F37BA">
              <w:rPr>
                <w:rFonts w:ascii="Verdana" w:eastAsia="Times New Roman" w:hAnsi="Verdana" w:cs="Times New Roman"/>
                <w:color w:val="auto"/>
                <w:sz w:val="20"/>
                <w:szCs w:val="20"/>
              </w:rPr>
              <w:t xml:space="preserve"> В плана са предвидени дейности за ранна диагностика на дефекти</w:t>
            </w:r>
          </w:p>
        </w:tc>
        <w:tc>
          <w:tcPr>
            <w:tcW w:w="1086"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c>
          <w:tcPr>
            <w:tcW w:w="1042"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r>
      <w:tr w:rsidR="006F37BA" w:rsidRPr="006F37BA" w:rsidTr="00247DF3">
        <w:tc>
          <w:tcPr>
            <w:tcW w:w="7366" w:type="dxa"/>
            <w:shd w:val="clear" w:color="auto" w:fill="auto"/>
          </w:tcPr>
          <w:p w:rsidR="006F37BA" w:rsidRPr="006F37BA" w:rsidRDefault="006F37BA" w:rsidP="006F37BA">
            <w:pPr>
              <w:widowControl/>
              <w:numPr>
                <w:ilvl w:val="1"/>
                <w:numId w:val="24"/>
              </w:numPr>
              <w:spacing w:after="200" w:line="360" w:lineRule="auto"/>
              <w:contextualSpacing/>
              <w:jc w:val="both"/>
              <w:rPr>
                <w:rFonts w:ascii="Verdana" w:eastAsia="Times New Roman" w:hAnsi="Verdana" w:cs="Times New Roman"/>
                <w:color w:val="auto"/>
                <w:sz w:val="20"/>
                <w:szCs w:val="20"/>
              </w:rPr>
            </w:pPr>
            <w:r w:rsidRPr="006F37BA">
              <w:rPr>
                <w:rFonts w:ascii="Verdana" w:eastAsia="Times New Roman" w:hAnsi="Verdana" w:cs="Times New Roman"/>
                <w:color w:val="auto"/>
                <w:sz w:val="20"/>
                <w:szCs w:val="20"/>
              </w:rPr>
              <w:t xml:space="preserve"> Дейностите по превантивен мониторинг обхващат наблюдение на всички аспекти на нормалното функциониране и ползване на обекта</w:t>
            </w:r>
          </w:p>
        </w:tc>
        <w:tc>
          <w:tcPr>
            <w:tcW w:w="1086"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c>
          <w:tcPr>
            <w:tcW w:w="1042"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r>
      <w:tr w:rsidR="006F37BA" w:rsidRPr="006F37BA" w:rsidTr="00247DF3">
        <w:tc>
          <w:tcPr>
            <w:tcW w:w="7366" w:type="dxa"/>
            <w:shd w:val="clear" w:color="auto" w:fill="auto"/>
          </w:tcPr>
          <w:p w:rsidR="006F37BA" w:rsidRPr="006F37BA" w:rsidRDefault="006F37BA" w:rsidP="006F37BA">
            <w:pPr>
              <w:widowControl/>
              <w:numPr>
                <w:ilvl w:val="0"/>
                <w:numId w:val="24"/>
              </w:numPr>
              <w:spacing w:after="200" w:line="360" w:lineRule="auto"/>
              <w:ind w:left="306"/>
              <w:contextualSpacing/>
              <w:jc w:val="both"/>
              <w:rPr>
                <w:rFonts w:ascii="Verdana" w:eastAsia="Times New Roman" w:hAnsi="Verdana" w:cs="Times New Roman"/>
                <w:color w:val="auto"/>
                <w:sz w:val="20"/>
                <w:szCs w:val="20"/>
              </w:rPr>
            </w:pPr>
            <w:r w:rsidRPr="006F37BA">
              <w:rPr>
                <w:rFonts w:ascii="Verdana" w:eastAsia="Times New Roman" w:hAnsi="Verdana" w:cs="Times New Roman"/>
                <w:color w:val="auto"/>
                <w:sz w:val="20"/>
                <w:szCs w:val="20"/>
              </w:rPr>
              <w:t>Реакция при констатирани дефекти (коригиращи действия)</w:t>
            </w:r>
          </w:p>
        </w:tc>
        <w:tc>
          <w:tcPr>
            <w:tcW w:w="1086"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c>
          <w:tcPr>
            <w:tcW w:w="1042"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r>
      <w:tr w:rsidR="006F37BA" w:rsidRPr="006F37BA" w:rsidTr="00247DF3">
        <w:tc>
          <w:tcPr>
            <w:tcW w:w="7366" w:type="dxa"/>
            <w:shd w:val="clear" w:color="auto" w:fill="auto"/>
          </w:tcPr>
          <w:p w:rsidR="006F37BA" w:rsidRPr="006F37BA" w:rsidRDefault="006F37BA" w:rsidP="006F37BA">
            <w:pPr>
              <w:widowControl/>
              <w:numPr>
                <w:ilvl w:val="1"/>
                <w:numId w:val="24"/>
              </w:numPr>
              <w:spacing w:after="200" w:line="360" w:lineRule="auto"/>
              <w:contextualSpacing/>
              <w:jc w:val="both"/>
              <w:rPr>
                <w:rFonts w:ascii="Verdana" w:eastAsia="Times New Roman" w:hAnsi="Verdana" w:cs="Times New Roman"/>
                <w:color w:val="auto"/>
                <w:sz w:val="20"/>
                <w:szCs w:val="20"/>
              </w:rPr>
            </w:pPr>
            <w:r w:rsidRPr="006F37BA">
              <w:rPr>
                <w:rFonts w:ascii="Verdana" w:eastAsia="Times New Roman" w:hAnsi="Verdana" w:cs="Times New Roman"/>
                <w:color w:val="auto"/>
                <w:sz w:val="20"/>
                <w:szCs w:val="20"/>
              </w:rPr>
              <w:t xml:space="preserve"> Предложението на участника съдържа описание на техническия капацитет, необходимите ресурси и процедури за мобилизация за осигуряване на реакция и отстраняване на констатирани дефекти.</w:t>
            </w:r>
          </w:p>
        </w:tc>
        <w:tc>
          <w:tcPr>
            <w:tcW w:w="1086"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c>
          <w:tcPr>
            <w:tcW w:w="1042"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r>
      <w:tr w:rsidR="006F37BA" w:rsidRPr="006F37BA" w:rsidTr="00247DF3">
        <w:tc>
          <w:tcPr>
            <w:tcW w:w="7366" w:type="dxa"/>
            <w:shd w:val="clear" w:color="auto" w:fill="auto"/>
          </w:tcPr>
          <w:p w:rsidR="006F37BA" w:rsidRPr="006F37BA" w:rsidRDefault="006F37BA" w:rsidP="006F37BA">
            <w:pPr>
              <w:widowControl/>
              <w:numPr>
                <w:ilvl w:val="1"/>
                <w:numId w:val="24"/>
              </w:numPr>
              <w:spacing w:after="200" w:line="360" w:lineRule="auto"/>
              <w:contextualSpacing/>
              <w:jc w:val="both"/>
              <w:rPr>
                <w:rFonts w:ascii="Verdana" w:eastAsia="Times New Roman" w:hAnsi="Verdana" w:cs="Times New Roman"/>
                <w:color w:val="auto"/>
                <w:sz w:val="20"/>
                <w:szCs w:val="20"/>
              </w:rPr>
            </w:pPr>
            <w:r w:rsidRPr="006F37BA">
              <w:rPr>
                <w:rFonts w:ascii="Verdana" w:eastAsia="Times New Roman" w:hAnsi="Verdana" w:cs="Times New Roman"/>
                <w:color w:val="auto"/>
                <w:sz w:val="20"/>
                <w:szCs w:val="20"/>
              </w:rPr>
              <w:t xml:space="preserve"> Предложеният срок за реакция от страна на участника съответства на максимално изискуемия от Възложителя</w:t>
            </w:r>
          </w:p>
        </w:tc>
        <w:tc>
          <w:tcPr>
            <w:tcW w:w="1086"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c>
          <w:tcPr>
            <w:tcW w:w="1042"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r>
      <w:tr w:rsidR="006F37BA" w:rsidRPr="006F37BA" w:rsidTr="00247DF3">
        <w:tc>
          <w:tcPr>
            <w:tcW w:w="7366" w:type="dxa"/>
            <w:shd w:val="clear" w:color="auto" w:fill="auto"/>
          </w:tcPr>
          <w:p w:rsidR="006F37BA" w:rsidRPr="006F37BA" w:rsidRDefault="006F37BA" w:rsidP="006F37BA">
            <w:pPr>
              <w:widowControl/>
              <w:numPr>
                <w:ilvl w:val="1"/>
                <w:numId w:val="24"/>
              </w:numPr>
              <w:spacing w:after="200" w:line="360" w:lineRule="auto"/>
              <w:contextualSpacing/>
              <w:jc w:val="both"/>
              <w:rPr>
                <w:rFonts w:ascii="Verdana" w:eastAsia="Times New Roman" w:hAnsi="Verdana" w:cs="Times New Roman"/>
                <w:color w:val="auto"/>
                <w:sz w:val="20"/>
                <w:szCs w:val="20"/>
              </w:rPr>
            </w:pPr>
            <w:r w:rsidRPr="006F37BA">
              <w:rPr>
                <w:rFonts w:ascii="Verdana" w:eastAsia="Times New Roman" w:hAnsi="Verdana" w:cs="Times New Roman"/>
                <w:color w:val="auto"/>
                <w:sz w:val="20"/>
                <w:szCs w:val="20"/>
              </w:rPr>
              <w:t xml:space="preserve"> Предложеният срок за отстраняване на дефекти от страна на участника съответства на максимално изискуемия от Възложителя</w:t>
            </w:r>
          </w:p>
        </w:tc>
        <w:tc>
          <w:tcPr>
            <w:tcW w:w="1086"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c>
          <w:tcPr>
            <w:tcW w:w="1042"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r>
      <w:tr w:rsidR="006F37BA" w:rsidRPr="006F37BA" w:rsidTr="00247DF3">
        <w:tc>
          <w:tcPr>
            <w:tcW w:w="7366" w:type="dxa"/>
            <w:shd w:val="clear" w:color="auto" w:fill="auto"/>
          </w:tcPr>
          <w:p w:rsidR="006F37BA" w:rsidRPr="006F37BA" w:rsidRDefault="006F37BA" w:rsidP="006F37BA">
            <w:pPr>
              <w:widowControl/>
              <w:numPr>
                <w:ilvl w:val="1"/>
                <w:numId w:val="24"/>
              </w:numPr>
              <w:spacing w:after="200" w:line="360" w:lineRule="auto"/>
              <w:contextualSpacing/>
              <w:jc w:val="both"/>
              <w:rPr>
                <w:rFonts w:ascii="Verdana" w:eastAsia="Times New Roman" w:hAnsi="Verdana" w:cs="Times New Roman"/>
                <w:color w:val="auto"/>
                <w:sz w:val="20"/>
                <w:szCs w:val="20"/>
              </w:rPr>
            </w:pPr>
            <w:r w:rsidRPr="006F37BA">
              <w:rPr>
                <w:rFonts w:ascii="Verdana" w:eastAsia="Times New Roman" w:hAnsi="Verdana" w:cs="Times New Roman"/>
                <w:color w:val="auto"/>
                <w:sz w:val="20"/>
                <w:szCs w:val="20"/>
              </w:rPr>
              <w:t xml:space="preserve"> Сроковете за реакция и отстраняване на дефекти са </w:t>
            </w:r>
            <w:r w:rsidRPr="006F37BA">
              <w:rPr>
                <w:rFonts w:ascii="Verdana" w:eastAsia="Times New Roman" w:hAnsi="Verdana" w:cs="Times New Roman"/>
                <w:color w:val="auto"/>
                <w:sz w:val="20"/>
                <w:szCs w:val="20"/>
              </w:rPr>
              <w:lastRenderedPageBreak/>
              <w:t>обосновани за всички елементи на гаранционна отговорност</w:t>
            </w:r>
          </w:p>
        </w:tc>
        <w:tc>
          <w:tcPr>
            <w:tcW w:w="1086"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c>
          <w:tcPr>
            <w:tcW w:w="1042"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r>
      <w:tr w:rsidR="006F37BA" w:rsidRPr="006F37BA" w:rsidTr="00247DF3">
        <w:tc>
          <w:tcPr>
            <w:tcW w:w="7366" w:type="dxa"/>
            <w:shd w:val="clear" w:color="auto" w:fill="auto"/>
          </w:tcPr>
          <w:p w:rsidR="006F37BA" w:rsidRPr="006F37BA" w:rsidRDefault="006F37BA" w:rsidP="006F37BA">
            <w:pPr>
              <w:widowControl/>
              <w:numPr>
                <w:ilvl w:val="0"/>
                <w:numId w:val="24"/>
              </w:numPr>
              <w:spacing w:after="200" w:line="360" w:lineRule="auto"/>
              <w:ind w:left="306"/>
              <w:contextualSpacing/>
              <w:jc w:val="both"/>
              <w:rPr>
                <w:rFonts w:ascii="Verdana" w:eastAsia="Times New Roman" w:hAnsi="Verdana" w:cs="Times New Roman"/>
                <w:color w:val="auto"/>
                <w:sz w:val="20"/>
                <w:szCs w:val="20"/>
              </w:rPr>
            </w:pPr>
            <w:r w:rsidRPr="006F37BA">
              <w:rPr>
                <w:rFonts w:ascii="Verdana" w:eastAsia="Times New Roman" w:hAnsi="Verdana" w:cs="Times New Roman"/>
                <w:color w:val="auto"/>
                <w:sz w:val="20"/>
                <w:szCs w:val="20"/>
              </w:rPr>
              <w:t>Комуникация с възложителя</w:t>
            </w:r>
          </w:p>
        </w:tc>
        <w:tc>
          <w:tcPr>
            <w:tcW w:w="1086"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c>
          <w:tcPr>
            <w:tcW w:w="1042"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r>
      <w:tr w:rsidR="006F37BA" w:rsidRPr="006F37BA" w:rsidTr="00247DF3">
        <w:tc>
          <w:tcPr>
            <w:tcW w:w="7366" w:type="dxa"/>
            <w:shd w:val="clear" w:color="auto" w:fill="auto"/>
          </w:tcPr>
          <w:p w:rsidR="006F37BA" w:rsidRPr="006F37BA" w:rsidRDefault="006F37BA" w:rsidP="006F37BA">
            <w:pPr>
              <w:widowControl/>
              <w:numPr>
                <w:ilvl w:val="1"/>
                <w:numId w:val="24"/>
              </w:numPr>
              <w:spacing w:after="200" w:line="360" w:lineRule="auto"/>
              <w:contextualSpacing/>
              <w:jc w:val="both"/>
              <w:rPr>
                <w:rFonts w:ascii="Verdana" w:eastAsia="Times New Roman" w:hAnsi="Verdana" w:cs="Times New Roman"/>
                <w:color w:val="auto"/>
                <w:sz w:val="20"/>
                <w:szCs w:val="20"/>
              </w:rPr>
            </w:pPr>
            <w:r w:rsidRPr="006F37BA">
              <w:rPr>
                <w:rFonts w:ascii="Verdana" w:eastAsia="Times New Roman" w:hAnsi="Verdana" w:cs="Times New Roman"/>
                <w:color w:val="auto"/>
                <w:sz w:val="20"/>
                <w:szCs w:val="20"/>
              </w:rPr>
              <w:t xml:space="preserve"> Предложението на участника съдържа процедури за докладване на резултатите от превантивния мониторинг, регистър на констатираните проблеми и предприетите мерки, оценка на рискове и препоръки за преодоляването им</w:t>
            </w:r>
          </w:p>
        </w:tc>
        <w:tc>
          <w:tcPr>
            <w:tcW w:w="1086"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c>
          <w:tcPr>
            <w:tcW w:w="1042"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r>
      <w:tr w:rsidR="006F37BA" w:rsidRPr="006F37BA" w:rsidTr="00247DF3">
        <w:tc>
          <w:tcPr>
            <w:tcW w:w="7366" w:type="dxa"/>
            <w:shd w:val="clear" w:color="auto" w:fill="auto"/>
          </w:tcPr>
          <w:p w:rsidR="006F37BA" w:rsidRPr="006F37BA" w:rsidRDefault="006F37BA" w:rsidP="006F37BA">
            <w:pPr>
              <w:widowControl/>
              <w:numPr>
                <w:ilvl w:val="1"/>
                <w:numId w:val="24"/>
              </w:numPr>
              <w:spacing w:after="200" w:line="360" w:lineRule="auto"/>
              <w:contextualSpacing/>
              <w:jc w:val="both"/>
              <w:rPr>
                <w:rFonts w:ascii="Verdana" w:eastAsia="Times New Roman" w:hAnsi="Verdana" w:cs="Times New Roman"/>
                <w:color w:val="auto"/>
                <w:sz w:val="20"/>
                <w:szCs w:val="20"/>
              </w:rPr>
            </w:pPr>
            <w:r w:rsidRPr="006F37BA">
              <w:rPr>
                <w:rFonts w:ascii="Verdana" w:eastAsia="Times New Roman" w:hAnsi="Verdana" w:cs="Times New Roman"/>
                <w:color w:val="auto"/>
                <w:sz w:val="20"/>
                <w:szCs w:val="20"/>
              </w:rPr>
              <w:t xml:space="preserve"> Предложените процедури са обвързани с предложните от участника дейности по превантивен мониторинг и коригиращи дейности </w:t>
            </w:r>
          </w:p>
        </w:tc>
        <w:tc>
          <w:tcPr>
            <w:tcW w:w="1086"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c>
          <w:tcPr>
            <w:tcW w:w="1042" w:type="dxa"/>
            <w:shd w:val="clear" w:color="auto" w:fill="auto"/>
          </w:tcPr>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tc>
      </w:tr>
    </w:tbl>
    <w:p w:rsidR="006F37BA" w:rsidRPr="006F37BA" w:rsidRDefault="006F37BA" w:rsidP="006F37BA">
      <w:pPr>
        <w:widowControl/>
        <w:spacing w:line="360" w:lineRule="auto"/>
        <w:jc w:val="both"/>
        <w:rPr>
          <w:rFonts w:ascii="Verdana" w:eastAsia="Times New Roman" w:hAnsi="Verdana" w:cs="Times New Roman"/>
          <w:color w:val="auto"/>
          <w:sz w:val="20"/>
          <w:szCs w:val="20"/>
          <w:lang w:eastAsia="en-US"/>
        </w:rPr>
      </w:pPr>
    </w:p>
    <w:p w:rsidR="006F37BA" w:rsidRPr="00336E8E" w:rsidRDefault="00336E8E" w:rsidP="006F37BA">
      <w:pPr>
        <w:tabs>
          <w:tab w:val="left" w:pos="0"/>
        </w:tabs>
        <w:spacing w:after="120" w:line="360" w:lineRule="auto"/>
        <w:jc w:val="both"/>
        <w:rPr>
          <w:rFonts w:ascii="Verdana" w:eastAsia="Times New Roman" w:hAnsi="Verdana" w:cs="Times New Roman"/>
          <w:sz w:val="20"/>
          <w:szCs w:val="20"/>
          <w:lang w:val="ru-RU"/>
        </w:rPr>
      </w:pPr>
      <w:r w:rsidRPr="00336E8E">
        <w:rPr>
          <w:rFonts w:ascii="Verdana" w:eastAsia="Times New Roman" w:hAnsi="Verdana" w:cs="Times New Roman"/>
          <w:b/>
          <w:sz w:val="20"/>
          <w:szCs w:val="20"/>
          <w:lang w:val="ru-RU"/>
        </w:rPr>
        <w:t>5.</w:t>
      </w:r>
      <w:r>
        <w:rPr>
          <w:rFonts w:ascii="Verdana" w:eastAsia="Times New Roman" w:hAnsi="Verdana" w:cs="Times New Roman"/>
          <w:b/>
          <w:sz w:val="20"/>
          <w:szCs w:val="20"/>
          <w:lang w:val="ru-RU"/>
        </w:rPr>
        <w:t>Срок за изпълнение на поръчката-</w:t>
      </w:r>
      <w:r w:rsidRPr="00336E8E">
        <w:rPr>
          <w:rFonts w:ascii="Verdana" w:eastAsia="Times New Roman" w:hAnsi="Verdana" w:cs="Times New Roman"/>
          <w:sz w:val="20"/>
          <w:szCs w:val="20"/>
          <w:lang w:val="ru-RU"/>
        </w:rPr>
        <w:t xml:space="preserve">предложения срок за изпълнение на строежа не може да бъде по-кратък от 180 календарни дни и не по дълъг от от </w:t>
      </w:r>
      <w:r w:rsidR="00F87DA4">
        <w:rPr>
          <w:rFonts w:ascii="Verdana" w:eastAsia="Times New Roman" w:hAnsi="Verdana" w:cs="Times New Roman"/>
          <w:sz w:val="20"/>
          <w:szCs w:val="20"/>
          <w:lang w:val="en-US"/>
        </w:rPr>
        <w:t>270</w:t>
      </w:r>
      <w:r w:rsidRPr="00336E8E">
        <w:rPr>
          <w:rFonts w:ascii="Verdana" w:eastAsia="Times New Roman" w:hAnsi="Verdana" w:cs="Times New Roman"/>
          <w:sz w:val="20"/>
          <w:szCs w:val="20"/>
          <w:lang w:val="ru-RU"/>
        </w:rPr>
        <w:t xml:space="preserve"> календарни дни.</w:t>
      </w:r>
    </w:p>
    <w:p w:rsidR="006F37BA" w:rsidRPr="006F37BA" w:rsidRDefault="006F37BA" w:rsidP="006F37BA">
      <w:pPr>
        <w:tabs>
          <w:tab w:val="left" w:pos="0"/>
        </w:tabs>
        <w:spacing w:after="120" w:line="360" w:lineRule="auto"/>
        <w:jc w:val="both"/>
        <w:rPr>
          <w:rFonts w:ascii="Verdana" w:eastAsia="Times New Roman" w:hAnsi="Verdana" w:cs="Times New Roman"/>
          <w:sz w:val="20"/>
          <w:szCs w:val="20"/>
          <w:lang w:val="ru-RU"/>
        </w:rPr>
      </w:pPr>
    </w:p>
    <w:p w:rsidR="006F37BA" w:rsidRPr="006F37BA" w:rsidRDefault="006F37BA" w:rsidP="006F37BA">
      <w:pPr>
        <w:widowControl/>
        <w:spacing w:after="200" w:line="360" w:lineRule="auto"/>
        <w:ind w:firstLine="567"/>
        <w:jc w:val="both"/>
        <w:rPr>
          <w:rFonts w:ascii="Verdana" w:hAnsi="Verdana" w:cs="Times New Roman"/>
          <w:bCs/>
          <w:iCs/>
          <w:color w:val="auto"/>
          <w:sz w:val="20"/>
          <w:szCs w:val="20"/>
          <w:lang w:eastAsia="en-US"/>
        </w:rPr>
      </w:pPr>
      <w:r w:rsidRPr="006F37BA">
        <w:rPr>
          <w:rFonts w:ascii="Verdana" w:eastAsia="Times New Roman" w:hAnsi="Verdana" w:cs="Times New Roman"/>
          <w:sz w:val="20"/>
          <w:szCs w:val="20"/>
          <w:lang w:val="ru-RU"/>
        </w:rPr>
        <w:t>(</w:t>
      </w:r>
      <w:r>
        <w:rPr>
          <w:rFonts w:ascii="Verdana" w:eastAsia="Times New Roman" w:hAnsi="Verdana" w:cs="Times New Roman"/>
          <w:sz w:val="20"/>
          <w:szCs w:val="20"/>
          <w:lang w:val="ru-RU"/>
        </w:rPr>
        <w:t>4</w:t>
      </w:r>
      <w:r w:rsidRPr="006F37BA">
        <w:rPr>
          <w:rFonts w:ascii="Verdana" w:eastAsia="Times New Roman" w:hAnsi="Verdana" w:cs="Times New Roman"/>
          <w:sz w:val="20"/>
          <w:szCs w:val="20"/>
          <w:lang w:val="ru-RU"/>
        </w:rPr>
        <w:t>)</w:t>
      </w:r>
      <w:r w:rsidRPr="006F37BA">
        <w:rPr>
          <w:rFonts w:ascii="Verdana" w:hAnsi="Verdana" w:cs="Times New Roman"/>
          <w:b/>
          <w:bCs/>
          <w:iCs/>
          <w:color w:val="auto"/>
          <w:sz w:val="20"/>
          <w:szCs w:val="20"/>
          <w:lang w:eastAsia="en-US"/>
        </w:rPr>
        <w:t xml:space="preserve"> Забележка:</w:t>
      </w:r>
      <w:r w:rsidRPr="006F37BA">
        <w:rPr>
          <w:rFonts w:ascii="Verdana" w:hAnsi="Verdana" w:cs="Times New Roman"/>
          <w:bCs/>
          <w:iCs/>
          <w:color w:val="auto"/>
          <w:sz w:val="20"/>
          <w:szCs w:val="20"/>
          <w:lang w:eastAsia="en-US"/>
        </w:rPr>
        <w:t xml:space="preserve"> В случай, че Изпълнителят ще използва нови и неприлагани в страната строителни и други технологии, към  техническото предложение следва да се приложи раздел, съдържащ пълни описания на видовите дейности, както и документи, удостоверяващи разрешителния режим за изпълнението им на територията на Република България. </w:t>
      </w:r>
    </w:p>
    <w:p w:rsidR="004964E9" w:rsidRPr="00A51EAA" w:rsidRDefault="004964E9" w:rsidP="006F37BA">
      <w:pPr>
        <w:widowControl/>
        <w:spacing w:line="360" w:lineRule="auto"/>
        <w:jc w:val="both"/>
        <w:rPr>
          <w:rFonts w:ascii="Verdana" w:eastAsia="MS ??" w:hAnsi="Verdana" w:cs="Verdana"/>
          <w:b/>
          <w:color w:val="auto"/>
          <w:sz w:val="20"/>
          <w:szCs w:val="20"/>
          <w:lang w:val="ru-RU"/>
        </w:rPr>
      </w:pPr>
    </w:p>
    <w:p w:rsidR="004964E9" w:rsidRPr="00A51EAA" w:rsidRDefault="004964E9" w:rsidP="004964E9">
      <w:pPr>
        <w:widowControl/>
        <w:spacing w:line="360" w:lineRule="auto"/>
        <w:jc w:val="both"/>
        <w:textAlignment w:val="center"/>
        <w:rPr>
          <w:rFonts w:ascii="Verdana" w:eastAsia="MS ??" w:hAnsi="Verdana" w:cs="Verdana"/>
          <w:color w:val="auto"/>
          <w:sz w:val="20"/>
          <w:szCs w:val="20"/>
          <w:lang w:val="ru-RU"/>
        </w:rPr>
      </w:pPr>
    </w:p>
    <w:p w:rsidR="006F37BA" w:rsidRPr="006F37BA" w:rsidRDefault="006F37BA" w:rsidP="006F37BA">
      <w:pPr>
        <w:widowControl/>
        <w:spacing w:after="200" w:line="360" w:lineRule="auto"/>
        <w:jc w:val="both"/>
        <w:rPr>
          <w:rFonts w:ascii="Verdana" w:eastAsia="Batang" w:hAnsi="Verdana" w:cs="Times New Roman"/>
          <w:color w:val="auto"/>
          <w:sz w:val="20"/>
          <w:szCs w:val="20"/>
        </w:rPr>
      </w:pPr>
      <w:r w:rsidRPr="006F37BA">
        <w:rPr>
          <w:rFonts w:ascii="Verdana" w:eastAsia="Times New Roman" w:hAnsi="Verdana" w:cs="Times New Roman"/>
          <w:sz w:val="20"/>
          <w:szCs w:val="20"/>
          <w:lang w:val="ru-RU"/>
        </w:rPr>
        <w:t>(</w:t>
      </w:r>
      <w:r>
        <w:rPr>
          <w:rFonts w:ascii="Verdana" w:eastAsia="Times New Roman" w:hAnsi="Verdana" w:cs="Times New Roman"/>
          <w:sz w:val="20"/>
          <w:szCs w:val="20"/>
          <w:lang w:val="ru-RU"/>
        </w:rPr>
        <w:t>5</w:t>
      </w:r>
      <w:r w:rsidRPr="006F37BA">
        <w:rPr>
          <w:rFonts w:ascii="Verdana" w:eastAsia="Times New Roman" w:hAnsi="Verdana" w:cs="Times New Roman"/>
          <w:sz w:val="20"/>
          <w:szCs w:val="20"/>
          <w:lang w:val="ru-RU"/>
        </w:rPr>
        <w:t>)</w:t>
      </w:r>
      <w:r w:rsidRPr="006F37BA">
        <w:rPr>
          <w:rFonts w:ascii="Verdana" w:eastAsia="Batang" w:hAnsi="Verdana" w:cs="Times New Roman"/>
          <w:color w:val="auto"/>
          <w:sz w:val="20"/>
          <w:szCs w:val="20"/>
          <w:lang w:eastAsia="en-US"/>
        </w:rPr>
        <w:t xml:space="preserve"> Отделните приложения към техническото предложение се изготвят съобразно изискванията по ал. 1, предварително обявените условия на поръчката/изискванията, посочени в Техническите спецификации</w:t>
      </w:r>
      <w:r>
        <w:rPr>
          <w:rFonts w:ascii="Verdana" w:eastAsia="Batang" w:hAnsi="Verdana" w:cs="Times New Roman"/>
          <w:color w:val="auto"/>
          <w:sz w:val="20"/>
          <w:szCs w:val="20"/>
          <w:lang w:eastAsia="en-US"/>
        </w:rPr>
        <w:t>, инвестиционния проект</w:t>
      </w:r>
      <w:r w:rsidRPr="006F37BA">
        <w:rPr>
          <w:rFonts w:ascii="Verdana" w:eastAsia="Batang" w:hAnsi="Verdana" w:cs="Times New Roman"/>
          <w:color w:val="auto"/>
          <w:sz w:val="20"/>
          <w:szCs w:val="20"/>
          <w:lang w:eastAsia="en-US"/>
        </w:rPr>
        <w:t xml:space="preserve"> </w:t>
      </w:r>
    </w:p>
    <w:p w:rsidR="006F37BA" w:rsidRPr="006F37BA" w:rsidRDefault="006F37BA" w:rsidP="006F37BA">
      <w:pPr>
        <w:widowControl/>
        <w:spacing w:line="360" w:lineRule="auto"/>
        <w:jc w:val="both"/>
        <w:rPr>
          <w:rFonts w:ascii="Verdana" w:eastAsia="Batang" w:hAnsi="Verdana" w:cs="Times New Roman"/>
          <w:color w:val="auto"/>
          <w:sz w:val="20"/>
          <w:szCs w:val="20"/>
          <w:highlight w:val="yellow"/>
          <w:lang w:eastAsia="en-US"/>
        </w:rPr>
      </w:pPr>
    </w:p>
    <w:p w:rsidR="006F37BA" w:rsidRPr="006F37BA" w:rsidRDefault="006F37BA" w:rsidP="006F37BA">
      <w:pPr>
        <w:widowControl/>
        <w:spacing w:line="360" w:lineRule="auto"/>
        <w:jc w:val="both"/>
        <w:rPr>
          <w:rFonts w:ascii="Verdana" w:eastAsia="Batang" w:hAnsi="Verdana" w:cs="Times New Roman"/>
          <w:color w:val="auto"/>
          <w:sz w:val="20"/>
          <w:szCs w:val="20"/>
          <w:lang w:eastAsia="en-US"/>
        </w:rPr>
      </w:pPr>
      <w:r w:rsidRPr="006F37BA">
        <w:rPr>
          <w:rFonts w:ascii="Verdana" w:eastAsia="Batang" w:hAnsi="Verdana" w:cs="Times New Roman"/>
          <w:b/>
          <w:color w:val="auto"/>
          <w:sz w:val="20"/>
          <w:szCs w:val="20"/>
          <w:lang w:eastAsia="en-US"/>
        </w:rPr>
        <w:t>(</w:t>
      </w:r>
      <w:r>
        <w:rPr>
          <w:rFonts w:ascii="Verdana" w:eastAsia="Batang" w:hAnsi="Verdana" w:cs="Times New Roman"/>
          <w:b/>
          <w:color w:val="auto"/>
          <w:sz w:val="20"/>
          <w:szCs w:val="20"/>
          <w:lang w:eastAsia="en-US"/>
        </w:rPr>
        <w:t>6</w:t>
      </w:r>
      <w:r w:rsidRPr="006F37BA">
        <w:rPr>
          <w:rFonts w:ascii="Verdana" w:eastAsia="Batang" w:hAnsi="Verdana" w:cs="Times New Roman"/>
          <w:b/>
          <w:color w:val="auto"/>
          <w:sz w:val="20"/>
          <w:szCs w:val="20"/>
          <w:lang w:eastAsia="en-US"/>
        </w:rPr>
        <w:t xml:space="preserve">) </w:t>
      </w:r>
      <w:r w:rsidRPr="006F37BA">
        <w:rPr>
          <w:rFonts w:ascii="Verdana" w:eastAsia="Batang" w:hAnsi="Verdana" w:cs="Times New Roman"/>
          <w:color w:val="auto"/>
          <w:sz w:val="20"/>
          <w:szCs w:val="20"/>
          <w:lang w:eastAsia="en-US"/>
        </w:rPr>
        <w:t>Ако техническото предложение не отговаря на изискванията посочени в ал. 1</w:t>
      </w:r>
      <w:r>
        <w:rPr>
          <w:rFonts w:ascii="Verdana" w:eastAsia="Batang" w:hAnsi="Verdana" w:cs="Times New Roman"/>
          <w:color w:val="auto"/>
          <w:sz w:val="20"/>
          <w:szCs w:val="20"/>
          <w:lang w:eastAsia="en-US"/>
        </w:rPr>
        <w:t>-</w:t>
      </w:r>
      <w:r w:rsidRPr="006F37BA">
        <w:rPr>
          <w:rFonts w:ascii="Verdana" w:eastAsia="Batang" w:hAnsi="Verdana" w:cs="Times New Roman"/>
          <w:color w:val="auto"/>
          <w:sz w:val="20"/>
          <w:szCs w:val="20"/>
          <w:lang w:eastAsia="en-US"/>
        </w:rPr>
        <w:t xml:space="preserve"> ал. </w:t>
      </w:r>
      <w:r>
        <w:rPr>
          <w:rFonts w:ascii="Verdana" w:eastAsia="Batang" w:hAnsi="Verdana" w:cs="Times New Roman"/>
          <w:color w:val="auto"/>
          <w:sz w:val="20"/>
          <w:szCs w:val="20"/>
          <w:lang w:eastAsia="en-US"/>
        </w:rPr>
        <w:t>5</w:t>
      </w:r>
      <w:r w:rsidRPr="006F37BA">
        <w:rPr>
          <w:rFonts w:ascii="Verdana" w:eastAsia="Batang" w:hAnsi="Verdana" w:cs="Times New Roman"/>
          <w:color w:val="auto"/>
          <w:sz w:val="20"/>
          <w:szCs w:val="20"/>
          <w:lang w:eastAsia="en-US"/>
        </w:rPr>
        <w:t xml:space="preserve"> техническите спецификации, </w:t>
      </w:r>
      <w:r>
        <w:rPr>
          <w:rFonts w:ascii="Verdana" w:eastAsia="Batang" w:hAnsi="Verdana" w:cs="Times New Roman"/>
          <w:color w:val="auto"/>
          <w:sz w:val="20"/>
          <w:szCs w:val="20"/>
          <w:lang w:eastAsia="en-US"/>
        </w:rPr>
        <w:t xml:space="preserve">, инвестиционния проект, </w:t>
      </w:r>
      <w:r w:rsidRPr="006F37BA">
        <w:rPr>
          <w:rFonts w:ascii="Verdana" w:eastAsia="Batang" w:hAnsi="Verdana" w:cs="Times New Roman"/>
          <w:color w:val="auto"/>
          <w:sz w:val="20"/>
          <w:szCs w:val="20"/>
          <w:lang w:eastAsia="en-US"/>
        </w:rPr>
        <w:t>нормативните уредби и указанията на Възложителя в настоящата документация, участника ще бъде отстранен от участие. Приложенията към Техническото предложение (Приложение 1, 2) на участниците следва да бъде с допустим/препоръчителен размер до 100 страници.</w:t>
      </w:r>
    </w:p>
    <w:p w:rsidR="006F37BA" w:rsidRPr="006F37BA" w:rsidRDefault="006F37BA" w:rsidP="006F37BA">
      <w:pPr>
        <w:tabs>
          <w:tab w:val="left" w:pos="0"/>
        </w:tabs>
        <w:spacing w:after="120" w:line="360" w:lineRule="auto"/>
        <w:jc w:val="both"/>
        <w:rPr>
          <w:rFonts w:ascii="Verdana" w:eastAsia="Times New Roman" w:hAnsi="Verdana" w:cs="Times New Roman"/>
          <w:sz w:val="20"/>
          <w:szCs w:val="20"/>
          <w:lang w:val="ru-RU"/>
        </w:rPr>
      </w:pPr>
    </w:p>
    <w:p w:rsidR="004964E9" w:rsidRPr="00A51EAA" w:rsidRDefault="006F37BA" w:rsidP="00336E8E">
      <w:pPr>
        <w:widowControl/>
        <w:spacing w:before="60" w:after="200" w:line="360" w:lineRule="auto"/>
        <w:ind w:right="-142"/>
        <w:jc w:val="both"/>
        <w:rPr>
          <w:rFonts w:ascii="Verdana" w:hAnsi="Verdana" w:cs="Verdana"/>
          <w:color w:val="auto"/>
          <w:spacing w:val="-5"/>
          <w:sz w:val="20"/>
          <w:szCs w:val="20"/>
          <w:lang w:val="ru-RU"/>
        </w:rPr>
      </w:pPr>
      <w:r w:rsidRPr="006F37BA">
        <w:rPr>
          <w:rFonts w:ascii="Verdana" w:eastAsia="Times New Roman" w:hAnsi="Verdana" w:cs="Times New Roman"/>
          <w:b/>
          <w:sz w:val="20"/>
          <w:szCs w:val="20"/>
          <w:lang w:val="ru-RU"/>
        </w:rPr>
        <w:t>(</w:t>
      </w:r>
      <w:r>
        <w:rPr>
          <w:rFonts w:ascii="Verdana" w:eastAsia="Times New Roman" w:hAnsi="Verdana" w:cs="Times New Roman"/>
          <w:b/>
          <w:sz w:val="20"/>
          <w:szCs w:val="20"/>
          <w:lang w:val="ru-RU"/>
        </w:rPr>
        <w:t>7</w:t>
      </w:r>
      <w:r w:rsidRPr="006F37BA">
        <w:rPr>
          <w:rFonts w:ascii="Verdana" w:eastAsia="Times New Roman" w:hAnsi="Verdana" w:cs="Times New Roman"/>
          <w:b/>
          <w:sz w:val="20"/>
          <w:szCs w:val="20"/>
          <w:lang w:val="ru-RU"/>
        </w:rPr>
        <w:t>)</w:t>
      </w:r>
      <w:r w:rsidRPr="006F37BA">
        <w:rPr>
          <w:rFonts w:ascii="Verdana" w:eastAsia="Times New Roman" w:hAnsi="Verdana" w:cs="Times New Roman"/>
          <w:b/>
          <w:i/>
          <w:color w:val="auto"/>
          <w:sz w:val="20"/>
          <w:szCs w:val="20"/>
        </w:rPr>
        <w:t xml:space="preserve"> </w:t>
      </w:r>
      <w:r w:rsidR="004964E9" w:rsidRPr="00A51EAA">
        <w:rPr>
          <w:rFonts w:ascii="Verdana" w:eastAsia="MS ??" w:hAnsi="Verdana" w:cs="Verdana"/>
          <w:color w:val="auto"/>
          <w:sz w:val="20"/>
          <w:szCs w:val="20"/>
          <w:lang w:val="ru-RU"/>
        </w:rPr>
        <w:t>При изготвянето на</w:t>
      </w:r>
      <w:r w:rsidR="004964E9" w:rsidRPr="00A51EAA">
        <w:rPr>
          <w:rFonts w:ascii="Verdana" w:eastAsia="MS ??" w:hAnsi="Verdana" w:cs="Verdana"/>
          <w:b/>
          <w:color w:val="auto"/>
          <w:sz w:val="20"/>
          <w:szCs w:val="20"/>
          <w:lang w:val="ru-RU"/>
        </w:rPr>
        <w:t xml:space="preserve"> Ценовото</w:t>
      </w:r>
      <w:r w:rsidR="004964E9" w:rsidRPr="00A51EAA">
        <w:rPr>
          <w:rFonts w:ascii="Verdana" w:hAnsi="Verdana" w:cs="Verdana"/>
          <w:b/>
          <w:bCs/>
          <w:color w:val="auto"/>
          <w:sz w:val="20"/>
          <w:szCs w:val="20"/>
          <w:lang w:eastAsia="en-US"/>
        </w:rPr>
        <w:t xml:space="preserve"> предложение </w:t>
      </w:r>
      <w:r w:rsidR="004964E9" w:rsidRPr="00A51EAA">
        <w:rPr>
          <w:rFonts w:ascii="Verdana" w:hAnsi="Verdana" w:cs="Verdana"/>
          <w:color w:val="auto"/>
          <w:sz w:val="20"/>
          <w:szCs w:val="20"/>
        </w:rPr>
        <w:t xml:space="preserve">участника следва да предложи обща цена за изпълнение на договора, която да включва </w:t>
      </w:r>
      <w:r w:rsidR="004964E9" w:rsidRPr="00A51EAA">
        <w:rPr>
          <w:rFonts w:ascii="Verdana" w:hAnsi="Verdana" w:cs="Verdana"/>
          <w:color w:val="auto"/>
          <w:sz w:val="20"/>
          <w:szCs w:val="20"/>
          <w:lang w:val="ru-RU"/>
        </w:rPr>
        <w:t xml:space="preserve">цена за изпълнение на СМР, съгласно </w:t>
      </w:r>
      <w:r w:rsidR="004964E9" w:rsidRPr="00A51EAA">
        <w:rPr>
          <w:rFonts w:ascii="Verdana" w:hAnsi="Verdana" w:cs="Verdana"/>
          <w:color w:val="auto"/>
          <w:spacing w:val="-5"/>
          <w:sz w:val="20"/>
          <w:szCs w:val="20"/>
          <w:lang w:val="ru-RU"/>
        </w:rPr>
        <w:t xml:space="preserve"> количествено-стойностна сметка. Общата цена следва да е съобразена с финансовия ресурс на поръчката</w:t>
      </w:r>
      <w:r w:rsidR="004964E9" w:rsidRPr="00A51EAA">
        <w:rPr>
          <w:rFonts w:ascii="Verdana" w:hAnsi="Verdana" w:cs="Verdana"/>
          <w:color w:val="auto"/>
          <w:sz w:val="20"/>
          <w:szCs w:val="20"/>
          <w:lang w:val="ru-RU"/>
        </w:rPr>
        <w:t xml:space="preserve"> ; </w:t>
      </w:r>
    </w:p>
    <w:p w:rsidR="004964E9" w:rsidRPr="00A51EAA" w:rsidRDefault="004964E9" w:rsidP="004964E9">
      <w:pPr>
        <w:spacing w:line="360" w:lineRule="auto"/>
        <w:jc w:val="both"/>
        <w:rPr>
          <w:rFonts w:ascii="Verdana" w:hAnsi="Verdana" w:cs="Verdana"/>
          <w:color w:val="auto"/>
          <w:spacing w:val="-5"/>
          <w:sz w:val="20"/>
          <w:szCs w:val="20"/>
          <w:lang w:val="ru-RU"/>
        </w:rPr>
      </w:pPr>
      <w:r w:rsidRPr="00A51EAA">
        <w:rPr>
          <w:rFonts w:ascii="Verdana" w:hAnsi="Verdana" w:cs="Verdana"/>
          <w:color w:val="auto"/>
          <w:sz w:val="20"/>
          <w:szCs w:val="20"/>
        </w:rPr>
        <w:t xml:space="preserve">Предложените цени от участника за съответните дейности следва да бъдат съобразени </w:t>
      </w:r>
      <w:r w:rsidRPr="00A51EAA">
        <w:rPr>
          <w:rFonts w:ascii="Verdana" w:hAnsi="Verdana" w:cs="Verdana"/>
          <w:color w:val="auto"/>
          <w:sz w:val="20"/>
          <w:szCs w:val="20"/>
        </w:rPr>
        <w:lastRenderedPageBreak/>
        <w:t xml:space="preserve">с финансовия ресурс  определен в чл.3. При констатиране на превишение на стойността в чл.3 участника се отстранява от участие. </w:t>
      </w:r>
    </w:p>
    <w:p w:rsidR="004964E9" w:rsidRPr="00A51EAA" w:rsidRDefault="004964E9" w:rsidP="004964E9">
      <w:pPr>
        <w:widowControl/>
        <w:spacing w:line="360" w:lineRule="auto"/>
        <w:jc w:val="both"/>
        <w:textAlignment w:val="center"/>
        <w:rPr>
          <w:rFonts w:ascii="Verdana" w:hAnsi="Verdana" w:cs="Verdana"/>
          <w:color w:val="auto"/>
          <w:sz w:val="20"/>
          <w:szCs w:val="20"/>
          <w:lang w:eastAsia="en-US"/>
        </w:rPr>
      </w:pPr>
      <w:r w:rsidRPr="00A51EAA">
        <w:rPr>
          <w:rFonts w:ascii="Verdana" w:eastAsia="MS ??" w:hAnsi="Verdana" w:cs="Verdana"/>
          <w:color w:val="auto"/>
          <w:sz w:val="20"/>
          <w:szCs w:val="20"/>
          <w:lang w:val="ru-RU"/>
        </w:rPr>
        <w:t xml:space="preserve">При изготвянето на </w:t>
      </w:r>
      <w:r w:rsidRPr="00A51EAA">
        <w:rPr>
          <w:rFonts w:ascii="Verdana" w:eastAsia="MS ??" w:hAnsi="Verdana" w:cs="Verdana"/>
          <w:b/>
          <w:color w:val="auto"/>
          <w:sz w:val="20"/>
          <w:szCs w:val="20"/>
          <w:lang w:val="ru-RU"/>
        </w:rPr>
        <w:t>Ценовото</w:t>
      </w:r>
      <w:r w:rsidRPr="00A51EAA">
        <w:rPr>
          <w:rFonts w:ascii="Verdana" w:hAnsi="Verdana" w:cs="Verdana"/>
          <w:b/>
          <w:bCs/>
          <w:color w:val="auto"/>
          <w:sz w:val="20"/>
          <w:szCs w:val="20"/>
          <w:lang w:eastAsia="en-US"/>
        </w:rPr>
        <w:t xml:space="preserve"> предложение </w:t>
      </w:r>
      <w:r w:rsidRPr="00A51EAA">
        <w:rPr>
          <w:rFonts w:ascii="Verdana" w:hAnsi="Verdana" w:cs="Verdana"/>
          <w:color w:val="auto"/>
          <w:sz w:val="20"/>
          <w:szCs w:val="20"/>
          <w:lang w:val="ru-RU" w:eastAsia="en-US"/>
        </w:rPr>
        <w:t>не се допуска</w:t>
      </w:r>
      <w:r w:rsidRPr="00A51EAA">
        <w:rPr>
          <w:rFonts w:ascii="Verdana" w:hAnsi="Verdana" w:cs="Verdana"/>
          <w:color w:val="auto"/>
          <w:sz w:val="20"/>
          <w:szCs w:val="20"/>
          <w:lang w:eastAsia="en-US"/>
        </w:rPr>
        <w:t xml:space="preserve"> </w:t>
      </w:r>
      <w:r w:rsidRPr="00A51EAA">
        <w:rPr>
          <w:rFonts w:ascii="Verdana" w:hAnsi="Verdana" w:cs="Verdana"/>
          <w:color w:val="auto"/>
          <w:sz w:val="20"/>
          <w:szCs w:val="20"/>
          <w:lang w:val="ru-RU" w:eastAsia="en-US"/>
        </w:rPr>
        <w:t xml:space="preserve">да бъдат посочвани нулеви стойности и числа след втория десетичен знак. </w:t>
      </w:r>
      <w:r w:rsidRPr="00A51EAA">
        <w:rPr>
          <w:rFonts w:ascii="Verdana" w:hAnsi="Verdana" w:cs="Verdana"/>
          <w:color w:val="auto"/>
          <w:sz w:val="20"/>
          <w:szCs w:val="20"/>
          <w:lang w:eastAsia="en-US"/>
        </w:rPr>
        <w:t>При наличие на числа след втория десетичен знак, същите ще бъдат закръгляни до втория десетичен знак. В случай, че участник оферира нулева стойност или при закръгляне до втория десетичен знак се получи нула, офертата на участника се отстранява от участие.</w:t>
      </w:r>
    </w:p>
    <w:p w:rsidR="004964E9" w:rsidRPr="00A51EAA" w:rsidRDefault="004964E9" w:rsidP="004964E9">
      <w:pPr>
        <w:spacing w:line="360" w:lineRule="auto"/>
        <w:contextualSpacing/>
        <w:jc w:val="both"/>
        <w:rPr>
          <w:rFonts w:ascii="Verdana" w:hAnsi="Verdana" w:cs="Verdana"/>
          <w:bCs/>
          <w:color w:val="auto"/>
          <w:sz w:val="20"/>
          <w:szCs w:val="20"/>
        </w:rPr>
      </w:pPr>
      <w:r w:rsidRPr="00A51EAA">
        <w:rPr>
          <w:rFonts w:ascii="Verdana" w:hAnsi="Verdana" w:cs="Verdana"/>
          <w:b/>
          <w:bCs/>
          <w:color w:val="auto"/>
          <w:sz w:val="20"/>
          <w:szCs w:val="20"/>
        </w:rPr>
        <w:t>(7)</w:t>
      </w:r>
      <w:r w:rsidRPr="00A51EAA">
        <w:rPr>
          <w:rFonts w:ascii="Verdana" w:hAnsi="Verdana" w:cs="Verdana"/>
          <w:color w:val="auto"/>
          <w:sz w:val="20"/>
          <w:szCs w:val="20"/>
        </w:rPr>
        <w:t xml:space="preserve"> </w:t>
      </w:r>
      <w:r w:rsidRPr="00A51EAA">
        <w:rPr>
          <w:rFonts w:ascii="Verdana" w:hAnsi="Verdana" w:cs="Verdana"/>
          <w:bCs/>
          <w:color w:val="auto"/>
          <w:sz w:val="20"/>
          <w:szCs w:val="20"/>
        </w:rPr>
        <w:t xml:space="preserve">Предложените единични цени от участниците следва да включват всички необходими разходи за изпълнение на съответната дейност. </w:t>
      </w:r>
    </w:p>
    <w:p w:rsidR="004964E9" w:rsidRPr="00A51EAA" w:rsidRDefault="004964E9" w:rsidP="004964E9">
      <w:pPr>
        <w:spacing w:line="360" w:lineRule="auto"/>
        <w:contextualSpacing/>
        <w:jc w:val="both"/>
        <w:rPr>
          <w:rFonts w:ascii="Verdana" w:hAnsi="Verdana" w:cs="Times New Roman"/>
          <w:color w:val="auto"/>
          <w:sz w:val="20"/>
          <w:szCs w:val="20"/>
          <w:lang w:val="ru-RU"/>
        </w:rPr>
      </w:pPr>
      <w:r w:rsidRPr="00A51EAA">
        <w:rPr>
          <w:rFonts w:ascii="Verdana" w:hAnsi="Verdana" w:cs="Times New Roman"/>
          <w:b/>
          <w:color w:val="auto"/>
          <w:sz w:val="20"/>
          <w:szCs w:val="20"/>
          <w:lang w:val="ru-RU"/>
        </w:rPr>
        <w:t>(8)</w:t>
      </w:r>
      <w:r w:rsidRPr="00A51EAA">
        <w:rPr>
          <w:rFonts w:ascii="Verdana" w:hAnsi="Verdana" w:cs="Times New Roman"/>
          <w:color w:val="auto"/>
          <w:sz w:val="20"/>
          <w:szCs w:val="20"/>
          <w:lang w:val="ru-RU"/>
        </w:rPr>
        <w:t xml:space="preserve"> </w:t>
      </w:r>
      <w:r w:rsidRPr="00A51EAA">
        <w:rPr>
          <w:rFonts w:ascii="Verdana" w:hAnsi="Verdana" w:cs="Verdana"/>
          <w:color w:val="auto"/>
          <w:spacing w:val="-5"/>
          <w:sz w:val="20"/>
          <w:szCs w:val="20"/>
        </w:rPr>
        <w:t xml:space="preserve">Участникът трябва да си осигури за своя сметка </w:t>
      </w:r>
      <w:r w:rsidRPr="00A51EAA">
        <w:rPr>
          <w:rFonts w:ascii="Verdana" w:hAnsi="Verdana" w:cs="Verdana"/>
          <w:color w:val="auto"/>
          <w:sz w:val="20"/>
          <w:szCs w:val="20"/>
          <w:lang w:val="ru-RU"/>
        </w:rPr>
        <w:t>терени/депа за регламентирано приемане на строителни отпадъци и изкопани земни маси.</w:t>
      </w:r>
    </w:p>
    <w:p w:rsidR="004964E9" w:rsidRPr="00A51EAA" w:rsidRDefault="004964E9" w:rsidP="004964E9">
      <w:pPr>
        <w:spacing w:line="360" w:lineRule="auto"/>
        <w:jc w:val="both"/>
        <w:rPr>
          <w:rFonts w:ascii="Verdana" w:hAnsi="Verdana" w:cs="Times New Roman"/>
          <w:color w:val="auto"/>
          <w:sz w:val="20"/>
          <w:szCs w:val="20"/>
          <w:lang w:val="ru-RU"/>
        </w:rPr>
      </w:pPr>
      <w:r w:rsidRPr="00A51EAA">
        <w:rPr>
          <w:rFonts w:ascii="Verdana" w:hAnsi="Verdana" w:cs="Times New Roman"/>
          <w:b/>
          <w:color w:val="auto"/>
          <w:sz w:val="20"/>
          <w:szCs w:val="20"/>
          <w:lang w:val="ru-RU"/>
        </w:rPr>
        <w:t>(</w:t>
      </w:r>
      <w:r>
        <w:rPr>
          <w:rFonts w:ascii="Verdana" w:hAnsi="Verdana" w:cs="Times New Roman"/>
          <w:b/>
          <w:color w:val="auto"/>
          <w:sz w:val="20"/>
          <w:szCs w:val="20"/>
          <w:lang w:val="ru-RU"/>
        </w:rPr>
        <w:t>9</w:t>
      </w:r>
      <w:r w:rsidRPr="00A51EAA">
        <w:rPr>
          <w:rFonts w:ascii="Verdana" w:hAnsi="Verdana" w:cs="Times New Roman"/>
          <w:b/>
          <w:color w:val="auto"/>
          <w:sz w:val="20"/>
          <w:szCs w:val="20"/>
          <w:lang w:val="ru-RU"/>
        </w:rPr>
        <w:t>)</w:t>
      </w:r>
      <w:r w:rsidRPr="00A51EAA">
        <w:rPr>
          <w:rFonts w:ascii="Verdana" w:hAnsi="Verdana" w:cs="Times New Roman"/>
          <w:color w:val="auto"/>
          <w:sz w:val="20"/>
          <w:szCs w:val="20"/>
          <w:lang w:val="ru-RU"/>
        </w:rPr>
        <w:t xml:space="preserve"> </w:t>
      </w:r>
      <w:r w:rsidRPr="00A51EAA">
        <w:rPr>
          <w:rFonts w:ascii="Verdana" w:hAnsi="Verdana" w:cs="Verdana"/>
          <w:color w:val="auto"/>
          <w:spacing w:val="-5"/>
          <w:sz w:val="20"/>
          <w:szCs w:val="20"/>
        </w:rPr>
        <w:t>Участникът трябва да си осигури за своя сметка предпазни ограждения, пасарелки, знаци за организация на движението и др.</w:t>
      </w:r>
    </w:p>
    <w:p w:rsidR="004964E9" w:rsidRPr="00A51EAA" w:rsidRDefault="004964E9" w:rsidP="004964E9">
      <w:pPr>
        <w:widowControl/>
        <w:spacing w:after="120" w:line="360" w:lineRule="auto"/>
        <w:jc w:val="both"/>
        <w:rPr>
          <w:rFonts w:ascii="Verdana" w:hAnsi="Verdana" w:cs="Verdana"/>
          <w:color w:val="auto"/>
          <w:sz w:val="20"/>
          <w:szCs w:val="20"/>
        </w:rPr>
      </w:pPr>
      <w:r w:rsidRPr="00A51EAA">
        <w:rPr>
          <w:rFonts w:ascii="Verdana" w:hAnsi="Verdana" w:cs="Verdana"/>
          <w:b/>
          <w:bCs/>
          <w:color w:val="auto"/>
          <w:sz w:val="20"/>
          <w:szCs w:val="20"/>
        </w:rPr>
        <w:t>(1</w:t>
      </w:r>
      <w:r>
        <w:rPr>
          <w:rFonts w:ascii="Verdana" w:hAnsi="Verdana" w:cs="Verdana"/>
          <w:b/>
          <w:bCs/>
          <w:color w:val="auto"/>
          <w:sz w:val="20"/>
          <w:szCs w:val="20"/>
        </w:rPr>
        <w:t>0</w:t>
      </w:r>
      <w:r w:rsidRPr="00A51EAA">
        <w:rPr>
          <w:rFonts w:ascii="Verdana" w:hAnsi="Verdana" w:cs="Verdana"/>
          <w:b/>
          <w:bCs/>
          <w:color w:val="auto"/>
          <w:sz w:val="20"/>
          <w:szCs w:val="20"/>
        </w:rPr>
        <w:t>)</w:t>
      </w:r>
      <w:r w:rsidRPr="00A51EAA">
        <w:rPr>
          <w:rFonts w:ascii="Verdana" w:hAnsi="Verdana" w:cs="Verdana"/>
          <w:color w:val="auto"/>
          <w:sz w:val="20"/>
          <w:szCs w:val="20"/>
        </w:rPr>
        <w:t xml:space="preserve"> Участникът е единствено отговорен за евентуално допуснати грешки или пропуски в изчисленията на предложените от него цени. При констатиране на технически грешки, включително и аритметични, такива участникът се отстранява от участие.</w:t>
      </w:r>
    </w:p>
    <w:p w:rsidR="004964E9" w:rsidRPr="00A51EAA" w:rsidRDefault="004964E9" w:rsidP="004964E9">
      <w:pPr>
        <w:widowControl/>
        <w:spacing w:line="360" w:lineRule="auto"/>
        <w:jc w:val="both"/>
        <w:rPr>
          <w:rFonts w:ascii="Verdana" w:hAnsi="Verdana" w:cs="Verdana"/>
          <w:color w:val="auto"/>
          <w:sz w:val="20"/>
          <w:szCs w:val="20"/>
        </w:rPr>
      </w:pPr>
      <w:r w:rsidRPr="00A51EAA">
        <w:rPr>
          <w:rFonts w:ascii="Verdana" w:hAnsi="Verdana" w:cs="Verdana"/>
          <w:b/>
          <w:bCs/>
          <w:color w:val="auto"/>
          <w:sz w:val="20"/>
          <w:szCs w:val="20"/>
        </w:rPr>
        <w:t>(1</w:t>
      </w:r>
      <w:r>
        <w:rPr>
          <w:rFonts w:ascii="Verdana" w:hAnsi="Verdana" w:cs="Verdana"/>
          <w:b/>
          <w:bCs/>
          <w:color w:val="auto"/>
          <w:sz w:val="20"/>
          <w:szCs w:val="20"/>
        </w:rPr>
        <w:t>1</w:t>
      </w:r>
      <w:r w:rsidRPr="00A51EAA">
        <w:rPr>
          <w:rFonts w:ascii="Verdana" w:hAnsi="Verdana" w:cs="Verdana"/>
          <w:b/>
          <w:bCs/>
          <w:color w:val="auto"/>
          <w:sz w:val="20"/>
          <w:szCs w:val="20"/>
        </w:rPr>
        <w:t xml:space="preserve">) </w:t>
      </w:r>
      <w:r w:rsidRPr="00A51EAA">
        <w:rPr>
          <w:rFonts w:ascii="Verdana" w:hAnsi="Verdana" w:cs="Verdana"/>
          <w:color w:val="auto"/>
          <w:sz w:val="20"/>
          <w:szCs w:val="20"/>
        </w:rPr>
        <w:t>При несъответствие между цифровата и изписаната с думи цена ще се взема предвид изписаната с думи.</w:t>
      </w:r>
    </w:p>
    <w:p w:rsidR="004964E9" w:rsidRPr="00A51EAA" w:rsidRDefault="004964E9" w:rsidP="004964E9">
      <w:pPr>
        <w:widowControl/>
        <w:spacing w:line="360" w:lineRule="auto"/>
        <w:jc w:val="both"/>
        <w:rPr>
          <w:rFonts w:ascii="Verdana" w:hAnsi="Verdana" w:cs="Verdana"/>
          <w:b/>
          <w:bCs/>
          <w:color w:val="auto"/>
          <w:sz w:val="20"/>
          <w:szCs w:val="20"/>
          <w:lang w:eastAsia="en-US"/>
        </w:rPr>
      </w:pPr>
      <w:r w:rsidRPr="00A51EAA">
        <w:rPr>
          <w:rFonts w:ascii="Verdana" w:hAnsi="Verdana" w:cs="Verdana"/>
          <w:b/>
          <w:bCs/>
          <w:color w:val="auto"/>
          <w:sz w:val="20"/>
          <w:szCs w:val="20"/>
        </w:rPr>
        <w:t>(1</w:t>
      </w:r>
      <w:r>
        <w:rPr>
          <w:rFonts w:ascii="Verdana" w:hAnsi="Verdana" w:cs="Verdana"/>
          <w:b/>
          <w:bCs/>
          <w:color w:val="auto"/>
          <w:sz w:val="20"/>
          <w:szCs w:val="20"/>
        </w:rPr>
        <w:t>2</w:t>
      </w:r>
      <w:r w:rsidRPr="00A51EAA">
        <w:rPr>
          <w:rFonts w:ascii="Verdana" w:hAnsi="Verdana" w:cs="Verdana"/>
          <w:b/>
          <w:bCs/>
          <w:color w:val="auto"/>
          <w:sz w:val="20"/>
          <w:szCs w:val="20"/>
        </w:rPr>
        <w:t>)</w:t>
      </w:r>
      <w:r w:rsidRPr="00A51EAA">
        <w:rPr>
          <w:rFonts w:ascii="Verdana" w:hAnsi="Verdana" w:cs="Verdana"/>
          <w:i/>
          <w:iCs/>
          <w:color w:val="auto"/>
          <w:sz w:val="20"/>
          <w:szCs w:val="20"/>
          <w:lang w:val="ru-RU" w:eastAsia="en-US"/>
        </w:rPr>
        <w:t xml:space="preserve"> </w:t>
      </w:r>
      <w:r w:rsidRPr="00A51EAA">
        <w:rPr>
          <w:rFonts w:ascii="Verdana" w:hAnsi="Verdana" w:cs="Verdana"/>
          <w:color w:val="auto"/>
          <w:sz w:val="20"/>
          <w:szCs w:val="20"/>
          <w:lang w:val="ru-RU" w:eastAsia="en-US"/>
        </w:rPr>
        <w:t xml:space="preserve">Всички документи в офертата, съдържащи цени, се поставят в плика </w:t>
      </w:r>
      <w:r w:rsidRPr="00A51EAA">
        <w:rPr>
          <w:rFonts w:ascii="Verdana" w:hAnsi="Verdana" w:cs="Verdana"/>
          <w:b/>
          <w:bCs/>
          <w:color w:val="auto"/>
          <w:sz w:val="20"/>
          <w:szCs w:val="20"/>
          <w:lang w:val="ru-RU" w:eastAsia="en-US"/>
        </w:rPr>
        <w:t>„</w:t>
      </w:r>
      <w:r w:rsidRPr="00A51EAA">
        <w:rPr>
          <w:rFonts w:ascii="Verdana" w:hAnsi="Verdana" w:cs="Tahoma"/>
          <w:b/>
          <w:color w:val="auto"/>
          <w:sz w:val="20"/>
          <w:szCs w:val="20"/>
          <w:shd w:val="clear" w:color="auto" w:fill="FFFFFF"/>
          <w:lang w:eastAsia="en-US"/>
        </w:rPr>
        <w:t>Предлагани ценови параметри</w:t>
      </w:r>
      <w:r w:rsidRPr="00A51EAA">
        <w:rPr>
          <w:rFonts w:ascii="Verdana" w:hAnsi="Verdana" w:cs="Verdana"/>
          <w:b/>
          <w:bCs/>
          <w:color w:val="auto"/>
          <w:sz w:val="20"/>
          <w:szCs w:val="20"/>
          <w:lang w:val="ru-RU" w:eastAsia="en-US"/>
        </w:rPr>
        <w:t>”</w:t>
      </w:r>
      <w:r w:rsidRPr="00A51EAA">
        <w:rPr>
          <w:rFonts w:ascii="Verdana" w:hAnsi="Verdana" w:cs="Verdana"/>
          <w:color w:val="auto"/>
          <w:sz w:val="20"/>
          <w:szCs w:val="20"/>
          <w:lang w:val="ru-RU" w:eastAsia="en-US"/>
        </w:rPr>
        <w:t xml:space="preserve">. Ако в документацията има финансово предложение, което не е поставено в него, участникът се отстранява от участие. </w:t>
      </w:r>
    </w:p>
    <w:p w:rsidR="00B20BB2" w:rsidRPr="002331A9" w:rsidRDefault="002C0546" w:rsidP="004964E9">
      <w:pPr>
        <w:widowControl/>
        <w:spacing w:line="360" w:lineRule="auto"/>
        <w:jc w:val="both"/>
        <w:rPr>
          <w:rFonts w:ascii="Verdana" w:hAnsi="Verdana" w:cs="Verdana"/>
          <w:sz w:val="20"/>
          <w:szCs w:val="20"/>
        </w:rPr>
      </w:pPr>
      <w:r w:rsidRPr="002331A9">
        <w:rPr>
          <w:rFonts w:ascii="Verdana" w:hAnsi="Verdana" w:cs="Verdana"/>
          <w:b/>
          <w:bCs/>
          <w:sz w:val="20"/>
          <w:szCs w:val="20"/>
        </w:rPr>
        <w:t xml:space="preserve"> </w:t>
      </w:r>
    </w:p>
    <w:p w:rsidR="00ED2A1F" w:rsidRPr="002331A9" w:rsidRDefault="00B20BB2" w:rsidP="001670F2">
      <w:pPr>
        <w:spacing w:beforeLines="60" w:before="144" w:afterLines="60" w:after="144" w:line="360" w:lineRule="auto"/>
        <w:jc w:val="both"/>
        <w:rPr>
          <w:rFonts w:ascii="Verdana" w:eastAsia="Times New Roman" w:hAnsi="Verdana" w:cs="Times New Roman"/>
          <w:b/>
          <w:bCs/>
          <w:color w:val="auto"/>
          <w:sz w:val="20"/>
          <w:szCs w:val="20"/>
          <w:lang w:eastAsia="en-US"/>
        </w:rPr>
      </w:pPr>
      <w:r w:rsidRPr="002331A9">
        <w:rPr>
          <w:rFonts w:ascii="Verdana" w:hAnsi="Verdana" w:cs="Verdana"/>
          <w:b/>
          <w:bCs/>
          <w:sz w:val="20"/>
          <w:szCs w:val="20"/>
        </w:rPr>
        <w:t>Чл.</w:t>
      </w:r>
      <w:r w:rsidR="00ED2A1F" w:rsidRPr="002331A9">
        <w:rPr>
          <w:rFonts w:ascii="Verdana" w:hAnsi="Verdana" w:cs="Verdana"/>
          <w:b/>
          <w:bCs/>
          <w:sz w:val="20"/>
          <w:szCs w:val="20"/>
        </w:rPr>
        <w:t>23</w:t>
      </w:r>
      <w:r w:rsidRPr="002331A9">
        <w:rPr>
          <w:rFonts w:ascii="Verdana" w:hAnsi="Verdana" w:cs="Verdana"/>
          <w:b/>
          <w:bCs/>
          <w:sz w:val="20"/>
          <w:szCs w:val="20"/>
        </w:rPr>
        <w:t xml:space="preserve">. </w:t>
      </w:r>
      <w:r w:rsidR="00ED2A1F" w:rsidRPr="002331A9">
        <w:rPr>
          <w:rFonts w:ascii="Verdana" w:eastAsia="Times New Roman" w:hAnsi="Verdana" w:cs="Times New Roman"/>
          <w:b/>
          <w:bCs/>
          <w:color w:val="auto"/>
          <w:sz w:val="20"/>
          <w:szCs w:val="20"/>
          <w:lang w:eastAsia="en-US"/>
        </w:rPr>
        <w:t>Съдържание на офертите и изисквания:</w:t>
      </w:r>
    </w:p>
    <w:p w:rsidR="00ED2A1F" w:rsidRDefault="00ED2A1F" w:rsidP="001670F2">
      <w:pPr>
        <w:widowControl/>
        <w:spacing w:beforeLines="60" w:before="144" w:afterLines="60" w:after="144" w:line="360" w:lineRule="auto"/>
        <w:jc w:val="both"/>
        <w:rPr>
          <w:rFonts w:ascii="Verdana" w:eastAsia="Times New Roman" w:hAnsi="Verdana" w:cs="Times New Roman"/>
          <w:color w:val="auto"/>
          <w:sz w:val="20"/>
          <w:szCs w:val="20"/>
          <w:lang w:eastAsia="en-US"/>
        </w:rPr>
      </w:pPr>
      <w:r w:rsidRPr="002331A9">
        <w:rPr>
          <w:rFonts w:ascii="Verdana" w:eastAsia="Times New Roman" w:hAnsi="Verdana" w:cs="Times New Roman"/>
          <w:color w:val="auto"/>
          <w:sz w:val="20"/>
          <w:szCs w:val="20"/>
          <w:lang w:eastAsia="en-US"/>
        </w:rPr>
        <w:t xml:space="preserve">1. </w:t>
      </w:r>
      <w:r w:rsidR="00C16958" w:rsidRPr="002331A9">
        <w:rPr>
          <w:rFonts w:ascii="Verdana" w:eastAsia="Times New Roman" w:hAnsi="Verdana" w:cs="Times New Roman"/>
          <w:color w:val="auto"/>
          <w:sz w:val="20"/>
          <w:szCs w:val="20"/>
          <w:lang w:eastAsia="en-US"/>
        </w:rPr>
        <w:t>О</w:t>
      </w:r>
      <w:r w:rsidRPr="002331A9">
        <w:rPr>
          <w:rFonts w:ascii="Verdana" w:eastAsia="Times New Roman" w:hAnsi="Verdana" w:cs="Times New Roman"/>
          <w:color w:val="auto"/>
          <w:sz w:val="20"/>
          <w:szCs w:val="20"/>
          <w:lang w:eastAsia="en-US"/>
        </w:rPr>
        <w:t xml:space="preserve">пис на съдържанието; </w:t>
      </w:r>
    </w:p>
    <w:p w:rsidR="008B41C5" w:rsidRPr="002331A9" w:rsidRDefault="008B41C5" w:rsidP="001670F2">
      <w:pPr>
        <w:widowControl/>
        <w:spacing w:beforeLines="60" w:before="144" w:afterLines="60" w:after="144" w:line="360" w:lineRule="auto"/>
        <w:jc w:val="both"/>
        <w:rPr>
          <w:rFonts w:ascii="Verdana" w:eastAsia="Times New Roman" w:hAnsi="Verdana" w:cs="Times New Roman"/>
          <w:color w:val="auto"/>
          <w:sz w:val="20"/>
          <w:szCs w:val="20"/>
          <w:lang w:eastAsia="en-US"/>
        </w:rPr>
      </w:pPr>
      <w:r>
        <w:rPr>
          <w:rFonts w:ascii="Verdana" w:eastAsia="Times New Roman" w:hAnsi="Verdana" w:cs="Times New Roman"/>
          <w:color w:val="auto"/>
          <w:sz w:val="20"/>
          <w:szCs w:val="20"/>
          <w:lang w:eastAsia="en-US"/>
        </w:rPr>
        <w:t>2. Заявление за участие;</w:t>
      </w:r>
    </w:p>
    <w:p w:rsidR="00ED2A1F" w:rsidRPr="002331A9" w:rsidRDefault="008B41C5" w:rsidP="001670F2">
      <w:pPr>
        <w:widowControl/>
        <w:spacing w:beforeLines="60" w:before="144" w:afterLines="60" w:after="144" w:line="360" w:lineRule="auto"/>
        <w:jc w:val="both"/>
        <w:rPr>
          <w:rFonts w:ascii="Verdana" w:eastAsia="Times New Roman" w:hAnsi="Verdana" w:cs="Times New Roman"/>
          <w:color w:val="auto"/>
          <w:sz w:val="20"/>
          <w:szCs w:val="20"/>
          <w:lang w:eastAsia="en-US"/>
        </w:rPr>
      </w:pPr>
      <w:r>
        <w:rPr>
          <w:rFonts w:ascii="Verdana" w:eastAsia="Times New Roman" w:hAnsi="Verdana" w:cs="Times New Roman"/>
          <w:color w:val="auto"/>
          <w:sz w:val="20"/>
          <w:szCs w:val="20"/>
          <w:lang w:eastAsia="en-US"/>
        </w:rPr>
        <w:t>3</w:t>
      </w:r>
      <w:r w:rsidR="00ED2A1F" w:rsidRPr="002331A9">
        <w:rPr>
          <w:rFonts w:ascii="Verdana" w:eastAsia="Times New Roman" w:hAnsi="Verdana" w:cs="Times New Roman"/>
          <w:color w:val="auto"/>
          <w:sz w:val="20"/>
          <w:szCs w:val="20"/>
          <w:lang w:eastAsia="en-US"/>
        </w:rPr>
        <w:t xml:space="preserve">. </w:t>
      </w:r>
      <w:r w:rsidR="00C16958" w:rsidRPr="002331A9">
        <w:rPr>
          <w:rFonts w:ascii="Verdana" w:eastAsia="Times New Roman" w:hAnsi="Verdana" w:cs="Times New Roman"/>
          <w:color w:val="auto"/>
          <w:sz w:val="20"/>
          <w:szCs w:val="20"/>
          <w:lang w:eastAsia="en-US"/>
        </w:rPr>
        <w:t>Т</w:t>
      </w:r>
      <w:r w:rsidR="00ED2A1F" w:rsidRPr="002331A9">
        <w:rPr>
          <w:rFonts w:ascii="Verdana" w:eastAsia="Times New Roman" w:hAnsi="Verdana" w:cs="Times New Roman"/>
          <w:color w:val="auto"/>
          <w:sz w:val="20"/>
          <w:szCs w:val="20"/>
          <w:lang w:eastAsia="en-US"/>
        </w:rPr>
        <w:t>ехническо предложение</w:t>
      </w:r>
      <w:r w:rsidR="007B451A" w:rsidRPr="002331A9">
        <w:rPr>
          <w:rFonts w:ascii="Verdana" w:eastAsia="Times New Roman" w:hAnsi="Verdana" w:cs="Times New Roman"/>
          <w:color w:val="auto"/>
          <w:sz w:val="20"/>
          <w:szCs w:val="20"/>
          <w:lang w:eastAsia="en-US"/>
        </w:rPr>
        <w:t xml:space="preserve">, </w:t>
      </w:r>
      <w:r w:rsidR="00ED2A1F" w:rsidRPr="002331A9">
        <w:rPr>
          <w:rFonts w:ascii="Verdana" w:eastAsia="Times New Roman" w:hAnsi="Verdana" w:cs="Times New Roman"/>
          <w:color w:val="auto"/>
          <w:sz w:val="20"/>
          <w:szCs w:val="20"/>
          <w:lang w:eastAsia="en-US"/>
        </w:rPr>
        <w:t xml:space="preserve">съдържащо: документ за упълномощаване, когато лицето, което подава офертата, не е законният представител на участника; </w:t>
      </w:r>
    </w:p>
    <w:p w:rsidR="00ED2A1F" w:rsidRDefault="008B41C5" w:rsidP="001670F2">
      <w:pPr>
        <w:widowControl/>
        <w:tabs>
          <w:tab w:val="left" w:pos="0"/>
        </w:tabs>
        <w:suppressAutoHyphens/>
        <w:spacing w:beforeLines="60" w:before="144" w:afterLines="60" w:after="144" w:line="360" w:lineRule="auto"/>
        <w:jc w:val="both"/>
        <w:rPr>
          <w:rFonts w:ascii="Verdana" w:eastAsia="Times New Roman" w:hAnsi="Verdana" w:cs="Times New Roman"/>
          <w:color w:val="auto"/>
          <w:sz w:val="20"/>
          <w:szCs w:val="20"/>
          <w:lang w:eastAsia="en-US"/>
        </w:rPr>
      </w:pPr>
      <w:r>
        <w:rPr>
          <w:rFonts w:ascii="Verdana" w:eastAsia="Times New Roman" w:hAnsi="Verdana" w:cs="Times New Roman"/>
          <w:color w:val="auto"/>
          <w:sz w:val="20"/>
          <w:szCs w:val="20"/>
          <w:lang w:eastAsia="en-US"/>
        </w:rPr>
        <w:t>4</w:t>
      </w:r>
      <w:r w:rsidR="00ED2A1F" w:rsidRPr="002331A9">
        <w:rPr>
          <w:rFonts w:ascii="Verdana" w:eastAsia="Times New Roman" w:hAnsi="Verdana" w:cs="Times New Roman"/>
          <w:color w:val="auto"/>
          <w:sz w:val="20"/>
          <w:szCs w:val="20"/>
          <w:lang w:eastAsia="en-US"/>
        </w:rPr>
        <w:t>.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Когато участникът е обединение, което не е юридическо лице се представя ЕЕДОП за всеки от участниците в обединението.</w:t>
      </w:r>
    </w:p>
    <w:p w:rsidR="00C16958" w:rsidRPr="002331A9" w:rsidRDefault="008B41C5" w:rsidP="001670F2">
      <w:pPr>
        <w:widowControl/>
        <w:tabs>
          <w:tab w:val="left" w:pos="0"/>
        </w:tabs>
        <w:suppressAutoHyphens/>
        <w:spacing w:beforeLines="60" w:before="144" w:afterLines="60" w:after="144" w:line="360" w:lineRule="auto"/>
        <w:jc w:val="both"/>
        <w:rPr>
          <w:rFonts w:ascii="Verdana" w:eastAsia="Times New Roman" w:hAnsi="Verdana" w:cs="Times New Roman"/>
          <w:color w:val="auto"/>
          <w:sz w:val="20"/>
          <w:szCs w:val="20"/>
          <w:lang w:eastAsia="en-US"/>
        </w:rPr>
      </w:pPr>
      <w:r>
        <w:rPr>
          <w:rFonts w:ascii="Verdana" w:eastAsia="Times New Roman" w:hAnsi="Verdana" w:cs="Times New Roman"/>
          <w:color w:val="auto"/>
          <w:sz w:val="20"/>
          <w:szCs w:val="20"/>
          <w:lang w:eastAsia="en-US"/>
        </w:rPr>
        <w:t>5</w:t>
      </w:r>
      <w:r w:rsidR="00C16958" w:rsidRPr="002331A9">
        <w:rPr>
          <w:rFonts w:ascii="Verdana" w:eastAsia="Times New Roman" w:hAnsi="Verdana" w:cs="Times New Roman"/>
          <w:color w:val="auto"/>
          <w:sz w:val="20"/>
          <w:szCs w:val="20"/>
          <w:lang w:eastAsia="en-US"/>
        </w:rPr>
        <w:t>. Декларация по чл.</w:t>
      </w:r>
      <w:r w:rsidR="00641958" w:rsidRPr="002331A9">
        <w:rPr>
          <w:rFonts w:ascii="Verdana" w:eastAsia="Times New Roman" w:hAnsi="Verdana" w:cs="Times New Roman"/>
          <w:color w:val="auto"/>
          <w:sz w:val="20"/>
          <w:szCs w:val="20"/>
          <w:lang w:eastAsia="en-US"/>
        </w:rPr>
        <w:t xml:space="preserve"> </w:t>
      </w:r>
      <w:r w:rsidR="00C16958" w:rsidRPr="002331A9">
        <w:rPr>
          <w:rFonts w:ascii="Verdana" w:eastAsia="Times New Roman" w:hAnsi="Verdana" w:cs="Times New Roman"/>
          <w:color w:val="auto"/>
          <w:sz w:val="20"/>
          <w:szCs w:val="20"/>
          <w:lang w:eastAsia="en-US"/>
        </w:rPr>
        <w:t>54, ал.</w:t>
      </w:r>
      <w:r w:rsidR="00641958" w:rsidRPr="002331A9">
        <w:rPr>
          <w:rFonts w:ascii="Verdana" w:eastAsia="Times New Roman" w:hAnsi="Verdana" w:cs="Times New Roman"/>
          <w:color w:val="auto"/>
          <w:sz w:val="20"/>
          <w:szCs w:val="20"/>
          <w:lang w:eastAsia="en-US"/>
        </w:rPr>
        <w:t xml:space="preserve"> </w:t>
      </w:r>
      <w:r w:rsidR="00C16958" w:rsidRPr="002331A9">
        <w:rPr>
          <w:rFonts w:ascii="Verdana" w:eastAsia="Times New Roman" w:hAnsi="Verdana" w:cs="Times New Roman"/>
          <w:color w:val="auto"/>
          <w:sz w:val="20"/>
          <w:szCs w:val="20"/>
          <w:lang w:eastAsia="en-US"/>
        </w:rPr>
        <w:t>2 от ЗОП.</w:t>
      </w:r>
    </w:p>
    <w:p w:rsidR="00ED2A1F" w:rsidRPr="002331A9" w:rsidRDefault="008B41C5" w:rsidP="001670F2">
      <w:pPr>
        <w:widowControl/>
        <w:tabs>
          <w:tab w:val="left" w:pos="0"/>
        </w:tabs>
        <w:suppressAutoHyphens/>
        <w:spacing w:beforeLines="60" w:before="144" w:afterLines="60" w:after="144" w:line="360" w:lineRule="auto"/>
        <w:jc w:val="both"/>
        <w:rPr>
          <w:rFonts w:ascii="Verdana" w:eastAsia="Times New Roman" w:hAnsi="Verdana" w:cs="Times New Roman"/>
          <w:color w:val="auto"/>
          <w:sz w:val="20"/>
          <w:szCs w:val="20"/>
          <w:lang w:eastAsia="en-US"/>
        </w:rPr>
      </w:pPr>
      <w:r>
        <w:rPr>
          <w:rFonts w:ascii="Verdana" w:eastAsia="Times New Roman" w:hAnsi="Verdana" w:cs="Times New Roman"/>
          <w:color w:val="auto"/>
          <w:sz w:val="20"/>
          <w:szCs w:val="20"/>
          <w:lang w:eastAsia="en-US"/>
        </w:rPr>
        <w:lastRenderedPageBreak/>
        <w:t>6</w:t>
      </w:r>
      <w:r w:rsidR="00ED2A1F" w:rsidRPr="002331A9">
        <w:rPr>
          <w:rFonts w:ascii="Verdana" w:eastAsia="Times New Roman" w:hAnsi="Verdana" w:cs="Times New Roman"/>
          <w:color w:val="auto"/>
          <w:sz w:val="20"/>
          <w:szCs w:val="20"/>
          <w:lang w:eastAsia="en-US"/>
        </w:rPr>
        <w:t>.</w:t>
      </w:r>
      <w:r w:rsidR="00ED2A1F" w:rsidRPr="002331A9">
        <w:rPr>
          <w:rFonts w:ascii="Verdana" w:eastAsia="Times New Roman" w:hAnsi="Verdana" w:cs="Calibri"/>
          <w:color w:val="auto"/>
          <w:sz w:val="20"/>
          <w:szCs w:val="20"/>
          <w:lang w:eastAsia="en-US"/>
        </w:rPr>
        <w:t xml:space="preserve"> </w:t>
      </w:r>
      <w:r w:rsidR="00ED2A1F" w:rsidRPr="002331A9">
        <w:rPr>
          <w:rFonts w:ascii="Verdana" w:eastAsia="Times New Roman" w:hAnsi="Verdana" w:cs="Times New Roman"/>
          <w:color w:val="auto"/>
          <w:sz w:val="20"/>
          <w:szCs w:val="20"/>
          <w:lang w:eastAsia="en-US"/>
        </w:rPr>
        <w:t>документи за доказване на предприетите мерки за надеждност, когато е приложимо;</w:t>
      </w:r>
    </w:p>
    <w:p w:rsidR="00ED2A1F" w:rsidRPr="002331A9" w:rsidRDefault="008B41C5" w:rsidP="001670F2">
      <w:pPr>
        <w:widowControl/>
        <w:tabs>
          <w:tab w:val="left" w:pos="0"/>
        </w:tabs>
        <w:suppressAutoHyphens/>
        <w:spacing w:beforeLines="60" w:before="144" w:afterLines="60" w:after="144" w:line="360" w:lineRule="auto"/>
        <w:jc w:val="both"/>
        <w:rPr>
          <w:rFonts w:ascii="Verdana" w:eastAsia="Times New Roman" w:hAnsi="Verdana" w:cs="Times New Roman"/>
          <w:color w:val="auto"/>
          <w:sz w:val="20"/>
          <w:szCs w:val="20"/>
          <w:lang w:eastAsia="en-US"/>
        </w:rPr>
      </w:pPr>
      <w:r>
        <w:rPr>
          <w:rFonts w:ascii="Verdana" w:eastAsia="Times New Roman" w:hAnsi="Verdana" w:cs="Times New Roman"/>
          <w:color w:val="auto"/>
          <w:sz w:val="20"/>
          <w:szCs w:val="20"/>
          <w:lang w:eastAsia="en-US"/>
        </w:rPr>
        <w:t>7</w:t>
      </w:r>
      <w:r w:rsidR="00ED2A1F" w:rsidRPr="002331A9">
        <w:rPr>
          <w:rFonts w:ascii="Verdana" w:eastAsia="Times New Roman" w:hAnsi="Verdana" w:cs="Times New Roman"/>
          <w:color w:val="auto"/>
          <w:sz w:val="20"/>
          <w:szCs w:val="20"/>
          <w:lang w:eastAsia="en-US"/>
        </w:rPr>
        <w:t xml:space="preserve">. Когато участникът е обединение, което не е юридическо лице, се представя копие от документ </w:t>
      </w:r>
      <w:r w:rsidR="00ED2A1F" w:rsidRPr="002331A9">
        <w:rPr>
          <w:rFonts w:ascii="Verdana" w:eastAsia="Times New Roman" w:hAnsi="Verdana" w:cs="Times New Roman"/>
          <w:color w:val="auto"/>
          <w:sz w:val="20"/>
          <w:szCs w:val="20"/>
          <w:lang w:val="ru-RU" w:eastAsia="en-US"/>
        </w:rPr>
        <w:t>(</w:t>
      </w:r>
      <w:r w:rsidR="00ED2A1F" w:rsidRPr="002331A9">
        <w:rPr>
          <w:rFonts w:ascii="Verdana" w:eastAsia="Times New Roman" w:hAnsi="Verdana" w:cs="Times New Roman"/>
          <w:color w:val="auto"/>
          <w:sz w:val="20"/>
          <w:szCs w:val="20"/>
          <w:lang w:eastAsia="en-US"/>
        </w:rPr>
        <w:t>учредителния акт, споразумение и/или друг приложим документ</w:t>
      </w:r>
      <w:r w:rsidR="00ED2A1F" w:rsidRPr="002331A9">
        <w:rPr>
          <w:rFonts w:ascii="Verdana" w:eastAsia="Times New Roman" w:hAnsi="Verdana" w:cs="Times New Roman"/>
          <w:color w:val="auto"/>
          <w:sz w:val="20"/>
          <w:szCs w:val="20"/>
          <w:lang w:val="ru-RU" w:eastAsia="en-US"/>
        </w:rPr>
        <w:t>)</w:t>
      </w:r>
      <w:r w:rsidR="00ED2A1F" w:rsidRPr="002331A9">
        <w:rPr>
          <w:rFonts w:ascii="Verdana" w:eastAsia="Times New Roman" w:hAnsi="Verdana" w:cs="Times New Roman"/>
          <w:color w:val="auto"/>
          <w:sz w:val="20"/>
          <w:szCs w:val="20"/>
          <w:lang w:eastAsia="en-US"/>
        </w:rPr>
        <w:t>, от който да е видно правното основание за създаване на обединението, както и следната информация във връзка с конкретната обществена поръчка: 1. правата и задълженията на участниците в обединението; 2. разпределението на отговорността между членовете на обединението; 3. дейностите, които ще изпълнява всеки член на обединението</w:t>
      </w:r>
      <w:r w:rsidR="00ED2A1F" w:rsidRPr="002331A9">
        <w:rPr>
          <w:rFonts w:ascii="Verdana" w:eastAsia="Times New Roman" w:hAnsi="Verdana" w:cs="Times New Roman"/>
          <w:color w:val="auto"/>
          <w:sz w:val="20"/>
          <w:szCs w:val="20"/>
          <w:lang w:val="ru-RU" w:eastAsia="en-US"/>
        </w:rPr>
        <w:t xml:space="preserve">. </w:t>
      </w:r>
      <w:r w:rsidR="00ED2A1F" w:rsidRPr="002331A9">
        <w:rPr>
          <w:rFonts w:ascii="Verdana" w:eastAsia="Times New Roman" w:hAnsi="Verdana" w:cs="Times New Roman"/>
          <w:color w:val="auto"/>
          <w:sz w:val="20"/>
          <w:szCs w:val="20"/>
          <w:lang w:eastAsia="en-US"/>
        </w:rPr>
        <w:t xml:space="preserve">В документа за създаване на обединение се определя партньор, който да представлява обединението за целите на обществената поръчка; </w:t>
      </w:r>
    </w:p>
    <w:p w:rsidR="00ED2A1F" w:rsidRPr="002331A9" w:rsidRDefault="008B41C5" w:rsidP="001670F2">
      <w:pPr>
        <w:widowControl/>
        <w:tabs>
          <w:tab w:val="left" w:pos="540"/>
          <w:tab w:val="left" w:pos="1134"/>
        </w:tabs>
        <w:spacing w:beforeLines="60" w:before="144" w:afterLines="60" w:after="144" w:line="360" w:lineRule="auto"/>
        <w:jc w:val="both"/>
        <w:rPr>
          <w:rFonts w:ascii="Verdana" w:eastAsia="Times New Roman" w:hAnsi="Verdana" w:cs="Times New Roman"/>
          <w:color w:val="auto"/>
          <w:sz w:val="20"/>
          <w:szCs w:val="20"/>
          <w:lang w:eastAsia="en-US"/>
        </w:rPr>
      </w:pPr>
      <w:r>
        <w:rPr>
          <w:rFonts w:ascii="Verdana" w:eastAsia="Times New Roman" w:hAnsi="Verdana" w:cs="Times New Roman"/>
          <w:bCs/>
          <w:color w:val="auto"/>
          <w:sz w:val="20"/>
          <w:szCs w:val="20"/>
          <w:lang w:val="ru-RU" w:eastAsia="en-US"/>
        </w:rPr>
        <w:t>8</w:t>
      </w:r>
      <w:r w:rsidR="00ED2A1F" w:rsidRPr="002331A9">
        <w:rPr>
          <w:rFonts w:ascii="Verdana" w:eastAsia="Times New Roman" w:hAnsi="Verdana" w:cs="Times New Roman"/>
          <w:bCs/>
          <w:color w:val="auto"/>
          <w:sz w:val="20"/>
          <w:szCs w:val="20"/>
          <w:lang w:val="ru-RU" w:eastAsia="en-US"/>
        </w:rPr>
        <w:t>.</w:t>
      </w:r>
      <w:r w:rsidR="00ED2A1F" w:rsidRPr="002331A9">
        <w:rPr>
          <w:rFonts w:ascii="Verdana" w:eastAsia="Times New Roman" w:hAnsi="Verdana" w:cs="Times New Roman"/>
          <w:b/>
          <w:bCs/>
          <w:color w:val="auto"/>
          <w:sz w:val="20"/>
          <w:szCs w:val="20"/>
          <w:lang w:eastAsia="en-US"/>
        </w:rPr>
        <w:t xml:space="preserve"> </w:t>
      </w:r>
      <w:r w:rsidR="00ED2A1F" w:rsidRPr="002331A9">
        <w:rPr>
          <w:rFonts w:ascii="Verdana" w:eastAsia="Times New Roman" w:hAnsi="Verdana" w:cs="Times New Roman"/>
          <w:bCs/>
          <w:color w:val="auto"/>
          <w:sz w:val="20"/>
          <w:szCs w:val="20"/>
          <w:lang w:eastAsia="en-US"/>
        </w:rPr>
        <w:t xml:space="preserve">Ценово предложение - </w:t>
      </w:r>
      <w:r w:rsidR="00641958" w:rsidRPr="002331A9">
        <w:rPr>
          <w:rFonts w:ascii="Verdana" w:eastAsia="Times New Roman" w:hAnsi="Verdana" w:cs="Times New Roman"/>
          <w:b/>
          <w:color w:val="auto"/>
          <w:sz w:val="20"/>
          <w:szCs w:val="20"/>
          <w:lang w:val="ru-RU" w:eastAsia="en-US"/>
        </w:rPr>
        <w:t xml:space="preserve"> запечатан плик </w:t>
      </w:r>
      <w:r w:rsidR="00ED2A1F" w:rsidRPr="002331A9">
        <w:rPr>
          <w:rFonts w:ascii="Verdana" w:eastAsia="Times New Roman" w:hAnsi="Verdana" w:cs="Times New Roman"/>
          <w:b/>
          <w:color w:val="auto"/>
          <w:sz w:val="20"/>
          <w:szCs w:val="20"/>
          <w:lang w:val="ru-RU" w:eastAsia="en-US"/>
        </w:rPr>
        <w:t xml:space="preserve">с надпис </w:t>
      </w:r>
      <w:r w:rsidR="00ED2A1F" w:rsidRPr="002331A9">
        <w:rPr>
          <w:rFonts w:ascii="Verdana" w:hAnsi="Verdana" w:cs="Tahoma"/>
          <w:b/>
          <w:color w:val="auto"/>
          <w:sz w:val="20"/>
          <w:szCs w:val="20"/>
          <w:shd w:val="clear" w:color="auto" w:fill="FFFFFF"/>
          <w:lang w:eastAsia="en-US"/>
        </w:rPr>
        <w:t>„Предлагани ценови параметри</w:t>
      </w:r>
      <w:r w:rsidR="00ED2A1F" w:rsidRPr="002331A9">
        <w:rPr>
          <w:rFonts w:ascii="Verdana" w:hAnsi="Verdana" w:cs="Tahoma"/>
          <w:color w:val="auto"/>
          <w:sz w:val="20"/>
          <w:szCs w:val="20"/>
          <w:shd w:val="clear" w:color="auto" w:fill="FFFFFF"/>
          <w:lang w:eastAsia="en-US"/>
        </w:rPr>
        <w:t>"</w:t>
      </w:r>
      <w:r w:rsidR="007B451A" w:rsidRPr="002331A9">
        <w:rPr>
          <w:rFonts w:ascii="Verdana" w:hAnsi="Verdana" w:cs="Tahoma"/>
          <w:color w:val="auto"/>
          <w:sz w:val="20"/>
          <w:szCs w:val="20"/>
          <w:shd w:val="clear" w:color="auto" w:fill="FFFFFF"/>
          <w:lang w:eastAsia="en-US"/>
        </w:rPr>
        <w:t>.</w:t>
      </w:r>
    </w:p>
    <w:p w:rsidR="00ED2A1F" w:rsidRPr="002331A9" w:rsidRDefault="00ED2A1F" w:rsidP="002331A9">
      <w:pPr>
        <w:spacing w:line="360" w:lineRule="auto"/>
        <w:jc w:val="both"/>
        <w:rPr>
          <w:rFonts w:ascii="Verdana" w:eastAsia="Times New Roman" w:hAnsi="Verdana" w:cs="Times New Roman"/>
          <w:b/>
          <w:color w:val="auto"/>
          <w:sz w:val="20"/>
          <w:szCs w:val="20"/>
        </w:rPr>
      </w:pPr>
      <w:r w:rsidRPr="002331A9">
        <w:rPr>
          <w:rFonts w:ascii="Verdana" w:hAnsi="Verdana" w:cs="Verdana"/>
          <w:b/>
          <w:bCs/>
          <w:sz w:val="20"/>
          <w:szCs w:val="20"/>
        </w:rPr>
        <w:t xml:space="preserve">Чл.24. </w:t>
      </w:r>
      <w:r w:rsidRPr="002331A9">
        <w:rPr>
          <w:rFonts w:ascii="Verdana" w:hAnsi="Verdana" w:cs="Times New Roman"/>
          <w:color w:val="auto"/>
          <w:sz w:val="20"/>
          <w:szCs w:val="20"/>
          <w:lang w:eastAsia="en-US"/>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w:t>
      </w:r>
      <w:r w:rsidRPr="002331A9">
        <w:rPr>
          <w:rFonts w:ascii="Verdana" w:eastAsia="Times New Roman" w:hAnsi="Verdana" w:cs="Times New Roman"/>
          <w:b/>
          <w:color w:val="auto"/>
          <w:sz w:val="20"/>
          <w:szCs w:val="20"/>
        </w:rPr>
        <w:t>.</w:t>
      </w:r>
    </w:p>
    <w:p w:rsidR="00ED2A1F" w:rsidRPr="002331A9" w:rsidRDefault="00ED2A1F" w:rsidP="002331A9">
      <w:pPr>
        <w:spacing w:line="360" w:lineRule="auto"/>
        <w:jc w:val="both"/>
        <w:rPr>
          <w:rFonts w:ascii="Verdana" w:eastAsia="Courier New" w:hAnsi="Verdana" w:cs="Verdana"/>
          <w:color w:val="auto"/>
          <w:sz w:val="20"/>
          <w:szCs w:val="20"/>
        </w:rPr>
      </w:pPr>
      <w:r w:rsidRPr="002331A9">
        <w:rPr>
          <w:rFonts w:ascii="Verdana" w:hAnsi="Verdana" w:cs="Verdana"/>
          <w:b/>
          <w:bCs/>
          <w:sz w:val="20"/>
          <w:szCs w:val="20"/>
        </w:rPr>
        <w:t xml:space="preserve">Чл.25. </w:t>
      </w:r>
      <w:r w:rsidRPr="002331A9">
        <w:rPr>
          <w:rFonts w:ascii="Verdana" w:eastAsia="Courier New" w:hAnsi="Verdana" w:cs="Verdana"/>
          <w:color w:val="auto"/>
          <w:sz w:val="20"/>
          <w:szCs w:val="20"/>
        </w:rPr>
        <w:t>Срок за валидност на офертите - офертите трябва да бъдат валидни най-малко 150 дни от крайния срок за получаване на офертите. При необходимост възложителят може да изиска писмено от участниците да удължат срока на валидност на офертите си.</w:t>
      </w:r>
    </w:p>
    <w:p w:rsidR="00ED2A1F" w:rsidRPr="002331A9" w:rsidRDefault="00ED2A1F" w:rsidP="002331A9">
      <w:pPr>
        <w:spacing w:line="360" w:lineRule="auto"/>
        <w:jc w:val="both"/>
        <w:rPr>
          <w:rFonts w:ascii="Verdana" w:eastAsia="Times New Roman" w:hAnsi="Verdana" w:cs="Verdana"/>
          <w:color w:val="auto"/>
          <w:sz w:val="20"/>
          <w:szCs w:val="20"/>
        </w:rPr>
      </w:pPr>
      <w:r w:rsidRPr="002331A9">
        <w:rPr>
          <w:rFonts w:ascii="Verdana" w:hAnsi="Verdana" w:cs="Verdana"/>
          <w:b/>
          <w:bCs/>
          <w:sz w:val="20"/>
          <w:szCs w:val="20"/>
        </w:rPr>
        <w:t xml:space="preserve">Чл.26. </w:t>
      </w:r>
      <w:r w:rsidRPr="002331A9">
        <w:rPr>
          <w:rFonts w:ascii="Verdana" w:eastAsia="Times New Roman" w:hAnsi="Verdana" w:cs="Verdana"/>
          <w:bCs/>
          <w:color w:val="auto"/>
          <w:sz w:val="20"/>
          <w:szCs w:val="20"/>
        </w:rPr>
        <w:t>Информация за задълженията, свързани с данъци и осигуровки, опазване на околната среда, закрила на заетостта и условията на труд</w:t>
      </w:r>
      <w:r w:rsidR="00357DF8" w:rsidRPr="002331A9">
        <w:rPr>
          <w:rFonts w:ascii="Verdana" w:eastAsia="Times New Roman" w:hAnsi="Verdana" w:cs="Verdana"/>
          <w:bCs/>
          <w:color w:val="auto"/>
          <w:sz w:val="20"/>
          <w:szCs w:val="20"/>
        </w:rPr>
        <w:t>:</w:t>
      </w:r>
    </w:p>
    <w:p w:rsidR="00ED2A1F" w:rsidRPr="002331A9" w:rsidRDefault="00ED2A1F" w:rsidP="002331A9">
      <w:pPr>
        <w:spacing w:line="360" w:lineRule="auto"/>
        <w:jc w:val="both"/>
        <w:rPr>
          <w:rFonts w:ascii="Verdana" w:eastAsia="Times New Roman" w:hAnsi="Verdana" w:cs="Verdana"/>
          <w:color w:val="auto"/>
          <w:sz w:val="20"/>
          <w:szCs w:val="20"/>
        </w:rPr>
      </w:pPr>
      <w:r w:rsidRPr="002331A9">
        <w:rPr>
          <w:rFonts w:ascii="Verdana" w:eastAsia="Times New Roman" w:hAnsi="Verdana" w:cs="Verdana"/>
          <w:color w:val="auto"/>
          <w:sz w:val="20"/>
          <w:szCs w:val="20"/>
        </w:rPr>
        <w:t>Участниците могат да получат необходимата информация задълженията, свързани с данъци и осигуровки, опазване на околната среда, закрила на заетостта и условията на труд, които са в сила в Република България, предмет на поръчката, както следва:</w:t>
      </w:r>
    </w:p>
    <w:p w:rsidR="00ED2A1F" w:rsidRPr="002331A9" w:rsidRDefault="00ED2A1F" w:rsidP="002331A9">
      <w:pPr>
        <w:widowControl/>
        <w:spacing w:after="200" w:line="360" w:lineRule="auto"/>
        <w:jc w:val="both"/>
        <w:rPr>
          <w:rFonts w:ascii="Verdana" w:eastAsia="Times New Roman" w:hAnsi="Verdana" w:cs="Verdana"/>
          <w:color w:val="auto"/>
          <w:sz w:val="20"/>
          <w:szCs w:val="20"/>
        </w:rPr>
      </w:pPr>
      <w:r w:rsidRPr="002331A9">
        <w:rPr>
          <w:rFonts w:ascii="Verdana" w:eastAsia="Times New Roman" w:hAnsi="Verdana" w:cs="Verdana"/>
          <w:color w:val="auto"/>
          <w:sz w:val="20"/>
          <w:szCs w:val="20"/>
        </w:rPr>
        <w:t>Относно задълженията, свързани с данъци и осигуровки:</w:t>
      </w:r>
    </w:p>
    <w:p w:rsidR="00ED2A1F" w:rsidRPr="002331A9" w:rsidRDefault="00ED2A1F" w:rsidP="002331A9">
      <w:pPr>
        <w:spacing w:line="360" w:lineRule="auto"/>
        <w:jc w:val="both"/>
        <w:rPr>
          <w:rFonts w:ascii="Verdana" w:eastAsia="Times New Roman" w:hAnsi="Verdana" w:cs="Verdana"/>
          <w:color w:val="auto"/>
          <w:sz w:val="20"/>
          <w:szCs w:val="20"/>
        </w:rPr>
      </w:pPr>
      <w:r w:rsidRPr="002331A9">
        <w:rPr>
          <w:rFonts w:ascii="Verdana" w:eastAsia="Times New Roman" w:hAnsi="Verdana" w:cs="Verdana"/>
          <w:color w:val="auto"/>
          <w:sz w:val="20"/>
          <w:szCs w:val="20"/>
        </w:rPr>
        <w:t>Национална агенция по приходите:</w:t>
      </w:r>
    </w:p>
    <w:p w:rsidR="00ED2A1F" w:rsidRPr="002331A9" w:rsidRDefault="00C72883" w:rsidP="002331A9">
      <w:pPr>
        <w:spacing w:line="360" w:lineRule="auto"/>
        <w:jc w:val="both"/>
        <w:rPr>
          <w:rFonts w:ascii="Verdana" w:eastAsia="Times New Roman" w:hAnsi="Verdana" w:cs="Verdana"/>
          <w:color w:val="auto"/>
          <w:sz w:val="20"/>
          <w:szCs w:val="20"/>
          <w:lang w:val="ru-RU"/>
        </w:rPr>
      </w:pPr>
      <w:hyperlink r:id="rId61" w:tgtFrame="_blank" w:history="1">
        <w:r w:rsidR="00ED2A1F" w:rsidRPr="002331A9">
          <w:rPr>
            <w:rFonts w:ascii="Verdana" w:eastAsia="Times New Roman" w:hAnsi="Verdana" w:cs="Verdana"/>
            <w:color w:val="auto"/>
            <w:sz w:val="20"/>
            <w:szCs w:val="20"/>
            <w:u w:val="single"/>
            <w:lang w:val="ru-RU"/>
          </w:rPr>
          <w:t>Информационен телефон на НАП - 0700 18 700</w:t>
        </w:r>
      </w:hyperlink>
      <w:r w:rsidR="00ED2A1F" w:rsidRPr="002331A9">
        <w:rPr>
          <w:rFonts w:ascii="Verdana" w:eastAsia="Times New Roman" w:hAnsi="Verdana" w:cs="Verdana"/>
          <w:bCs/>
          <w:color w:val="auto"/>
          <w:sz w:val="20"/>
          <w:szCs w:val="20"/>
          <w:lang w:val="ru-RU"/>
        </w:rPr>
        <w:t xml:space="preserve">; </w:t>
      </w:r>
      <w:r w:rsidR="00ED2A1F" w:rsidRPr="002331A9">
        <w:rPr>
          <w:rFonts w:ascii="Verdana" w:eastAsia="Times New Roman" w:hAnsi="Verdana" w:cs="Verdana"/>
          <w:color w:val="auto"/>
          <w:sz w:val="20"/>
          <w:szCs w:val="20"/>
          <w:lang w:val="ru-RU"/>
        </w:rPr>
        <w:t>интернет адрес:</w:t>
      </w:r>
      <w:r w:rsidR="00ED2A1F" w:rsidRPr="002331A9">
        <w:rPr>
          <w:rFonts w:ascii="Verdana" w:eastAsia="Times New Roman" w:hAnsi="Verdana" w:cs="Verdana"/>
          <w:bCs/>
          <w:color w:val="auto"/>
          <w:sz w:val="20"/>
          <w:szCs w:val="20"/>
          <w:lang w:val="ru-RU"/>
        </w:rPr>
        <w:t xml:space="preserve"> </w:t>
      </w:r>
      <w:hyperlink r:id="rId62" w:history="1">
        <w:r w:rsidR="00ED2A1F" w:rsidRPr="002331A9">
          <w:rPr>
            <w:rFonts w:ascii="Verdana" w:eastAsia="Times New Roman" w:hAnsi="Verdana" w:cs="Verdana"/>
            <w:color w:val="auto"/>
            <w:sz w:val="20"/>
            <w:szCs w:val="20"/>
            <w:u w:val="single"/>
            <w:lang w:val="en-US"/>
          </w:rPr>
          <w:t>www</w:t>
        </w:r>
        <w:r w:rsidR="00ED2A1F" w:rsidRPr="002331A9">
          <w:rPr>
            <w:rFonts w:ascii="Verdana" w:eastAsia="Times New Roman" w:hAnsi="Verdana" w:cs="Verdana"/>
            <w:color w:val="auto"/>
            <w:sz w:val="20"/>
            <w:szCs w:val="20"/>
            <w:u w:val="single"/>
            <w:lang w:val="ru-RU"/>
          </w:rPr>
          <w:t>.</w:t>
        </w:r>
        <w:r w:rsidR="00ED2A1F" w:rsidRPr="002331A9">
          <w:rPr>
            <w:rFonts w:ascii="Verdana" w:eastAsia="Times New Roman" w:hAnsi="Verdana" w:cs="Verdana"/>
            <w:color w:val="auto"/>
            <w:sz w:val="20"/>
            <w:szCs w:val="20"/>
            <w:u w:val="single"/>
            <w:lang w:val="en-US"/>
          </w:rPr>
          <w:t>nap</w:t>
        </w:r>
        <w:r w:rsidR="00ED2A1F" w:rsidRPr="002331A9">
          <w:rPr>
            <w:rFonts w:ascii="Verdana" w:eastAsia="Times New Roman" w:hAnsi="Verdana" w:cs="Verdana"/>
            <w:color w:val="auto"/>
            <w:sz w:val="20"/>
            <w:szCs w:val="20"/>
            <w:u w:val="single"/>
            <w:lang w:val="ru-RU"/>
          </w:rPr>
          <w:t>.</w:t>
        </w:r>
        <w:r w:rsidR="00ED2A1F" w:rsidRPr="002331A9">
          <w:rPr>
            <w:rFonts w:ascii="Verdana" w:eastAsia="Times New Roman" w:hAnsi="Verdana" w:cs="Verdana"/>
            <w:color w:val="auto"/>
            <w:sz w:val="20"/>
            <w:szCs w:val="20"/>
            <w:u w:val="single"/>
            <w:lang w:val="en-US"/>
          </w:rPr>
          <w:t>bg</w:t>
        </w:r>
      </w:hyperlink>
    </w:p>
    <w:p w:rsidR="00ED2A1F" w:rsidRPr="002331A9" w:rsidRDefault="00ED2A1F" w:rsidP="002331A9">
      <w:pPr>
        <w:spacing w:line="360" w:lineRule="auto"/>
        <w:jc w:val="both"/>
        <w:rPr>
          <w:rFonts w:ascii="Verdana" w:eastAsia="Times New Roman" w:hAnsi="Verdana" w:cs="Verdana"/>
          <w:color w:val="auto"/>
          <w:sz w:val="20"/>
          <w:szCs w:val="20"/>
        </w:rPr>
      </w:pPr>
      <w:r w:rsidRPr="002331A9">
        <w:rPr>
          <w:rFonts w:ascii="Verdana" w:eastAsia="Times New Roman" w:hAnsi="Verdana" w:cs="Verdana"/>
          <w:color w:val="auto"/>
          <w:sz w:val="20"/>
          <w:szCs w:val="20"/>
        </w:rPr>
        <w:t>Относно задълженията, опазване на околната среда:</w:t>
      </w:r>
    </w:p>
    <w:p w:rsidR="00ED2A1F" w:rsidRPr="002331A9" w:rsidRDefault="00ED2A1F" w:rsidP="002331A9">
      <w:pPr>
        <w:spacing w:line="360" w:lineRule="auto"/>
        <w:jc w:val="both"/>
        <w:rPr>
          <w:rFonts w:ascii="Verdana" w:eastAsia="Times New Roman" w:hAnsi="Verdana" w:cs="Verdana"/>
          <w:color w:val="auto"/>
          <w:sz w:val="20"/>
          <w:szCs w:val="20"/>
        </w:rPr>
      </w:pPr>
      <w:r w:rsidRPr="002331A9">
        <w:rPr>
          <w:rFonts w:ascii="Verdana" w:eastAsia="Times New Roman" w:hAnsi="Verdana" w:cs="Verdana"/>
          <w:color w:val="auto"/>
          <w:sz w:val="20"/>
          <w:szCs w:val="20"/>
        </w:rPr>
        <w:t>Министерство на околната среда и водите</w:t>
      </w:r>
    </w:p>
    <w:p w:rsidR="00ED2A1F" w:rsidRPr="002331A9" w:rsidRDefault="00ED2A1F" w:rsidP="002331A9">
      <w:pPr>
        <w:spacing w:line="360" w:lineRule="auto"/>
        <w:jc w:val="both"/>
        <w:rPr>
          <w:rFonts w:ascii="Verdana" w:eastAsia="Times New Roman" w:hAnsi="Verdana" w:cs="Verdana"/>
          <w:color w:val="auto"/>
          <w:sz w:val="20"/>
          <w:szCs w:val="20"/>
        </w:rPr>
      </w:pPr>
      <w:r w:rsidRPr="002331A9">
        <w:rPr>
          <w:rFonts w:ascii="Verdana" w:eastAsia="Times New Roman" w:hAnsi="Verdana" w:cs="Verdana"/>
          <w:color w:val="auto"/>
          <w:sz w:val="20"/>
          <w:szCs w:val="20"/>
        </w:rPr>
        <w:t>Информационен център на МОСВ:</w:t>
      </w:r>
    </w:p>
    <w:p w:rsidR="00ED2A1F" w:rsidRPr="002331A9" w:rsidRDefault="00ED2A1F" w:rsidP="002331A9">
      <w:pPr>
        <w:spacing w:line="360" w:lineRule="auto"/>
        <w:jc w:val="both"/>
        <w:rPr>
          <w:rFonts w:ascii="Verdana" w:eastAsia="Times New Roman" w:hAnsi="Verdana" w:cs="Verdana"/>
          <w:color w:val="auto"/>
          <w:sz w:val="20"/>
          <w:szCs w:val="20"/>
        </w:rPr>
      </w:pPr>
      <w:r w:rsidRPr="002331A9">
        <w:rPr>
          <w:rFonts w:ascii="Verdana" w:eastAsia="Times New Roman" w:hAnsi="Verdana" w:cs="Verdana"/>
          <w:color w:val="auto"/>
          <w:sz w:val="20"/>
          <w:szCs w:val="20"/>
        </w:rPr>
        <w:t>работи за посетители всеки работен ден от 14 до 17 ч.</w:t>
      </w:r>
    </w:p>
    <w:p w:rsidR="00ED2A1F" w:rsidRPr="002331A9" w:rsidRDefault="00ED2A1F" w:rsidP="002331A9">
      <w:pPr>
        <w:spacing w:line="360" w:lineRule="auto"/>
        <w:jc w:val="both"/>
        <w:rPr>
          <w:rFonts w:ascii="Verdana" w:eastAsia="Times New Roman" w:hAnsi="Verdana" w:cs="Verdana"/>
          <w:color w:val="auto"/>
          <w:sz w:val="20"/>
          <w:szCs w:val="20"/>
        </w:rPr>
      </w:pPr>
      <w:r w:rsidRPr="002331A9">
        <w:rPr>
          <w:rFonts w:ascii="Verdana" w:eastAsia="Times New Roman" w:hAnsi="Verdana" w:cs="Verdana"/>
          <w:color w:val="auto"/>
          <w:sz w:val="20"/>
          <w:szCs w:val="20"/>
        </w:rPr>
        <w:t>София 1000, ул. "У. Гладстон" № 67, телефон: 02/ 940 6331</w:t>
      </w:r>
    </w:p>
    <w:p w:rsidR="00ED2A1F" w:rsidRPr="002331A9" w:rsidRDefault="00ED2A1F" w:rsidP="002331A9">
      <w:pPr>
        <w:spacing w:line="360" w:lineRule="auto"/>
        <w:jc w:val="both"/>
        <w:rPr>
          <w:rFonts w:ascii="Verdana" w:eastAsia="Times New Roman" w:hAnsi="Verdana" w:cs="Verdana"/>
          <w:color w:val="auto"/>
          <w:sz w:val="20"/>
          <w:szCs w:val="20"/>
        </w:rPr>
      </w:pPr>
    </w:p>
    <w:p w:rsidR="00ED2A1F" w:rsidRPr="002331A9" w:rsidRDefault="00ED2A1F" w:rsidP="002331A9">
      <w:pPr>
        <w:spacing w:line="360" w:lineRule="auto"/>
        <w:jc w:val="both"/>
        <w:rPr>
          <w:rFonts w:ascii="Verdana" w:eastAsia="Times New Roman" w:hAnsi="Verdana" w:cs="Verdana"/>
          <w:color w:val="auto"/>
          <w:sz w:val="20"/>
          <w:szCs w:val="20"/>
          <w:u w:val="single"/>
        </w:rPr>
      </w:pPr>
      <w:r w:rsidRPr="002331A9">
        <w:rPr>
          <w:rFonts w:ascii="Verdana" w:eastAsia="Times New Roman" w:hAnsi="Verdana" w:cs="Verdana"/>
          <w:color w:val="auto"/>
          <w:sz w:val="20"/>
          <w:szCs w:val="20"/>
        </w:rPr>
        <w:t xml:space="preserve">Интернет адрес: </w:t>
      </w:r>
      <w:hyperlink r:id="rId63" w:history="1">
        <w:r w:rsidRPr="002331A9">
          <w:rPr>
            <w:rFonts w:ascii="Verdana" w:eastAsia="Times New Roman" w:hAnsi="Verdana" w:cs="Verdana"/>
            <w:color w:val="auto"/>
            <w:sz w:val="20"/>
            <w:szCs w:val="20"/>
            <w:u w:val="single"/>
          </w:rPr>
          <w:t>http://www3.moew.government.bg/</w:t>
        </w:r>
      </w:hyperlink>
    </w:p>
    <w:p w:rsidR="00ED2A1F" w:rsidRPr="002331A9" w:rsidRDefault="00ED2A1F" w:rsidP="002331A9">
      <w:pPr>
        <w:spacing w:line="360" w:lineRule="auto"/>
        <w:jc w:val="both"/>
        <w:rPr>
          <w:rFonts w:ascii="Verdana" w:eastAsia="Times New Roman" w:hAnsi="Verdana" w:cs="Verdana"/>
          <w:color w:val="auto"/>
          <w:sz w:val="20"/>
          <w:szCs w:val="20"/>
        </w:rPr>
      </w:pPr>
      <w:r w:rsidRPr="002331A9">
        <w:rPr>
          <w:rFonts w:ascii="Verdana" w:eastAsia="Times New Roman" w:hAnsi="Verdana" w:cs="Verdana"/>
          <w:color w:val="auto"/>
          <w:sz w:val="20"/>
          <w:szCs w:val="20"/>
        </w:rPr>
        <w:t>Относно задълженията, закрила на заетостта и условията на труд:</w:t>
      </w:r>
    </w:p>
    <w:p w:rsidR="00ED2A1F" w:rsidRPr="002331A9" w:rsidRDefault="00ED2A1F" w:rsidP="002331A9">
      <w:pPr>
        <w:spacing w:line="360" w:lineRule="auto"/>
        <w:jc w:val="both"/>
        <w:rPr>
          <w:rFonts w:ascii="Verdana" w:eastAsia="Times New Roman" w:hAnsi="Verdana" w:cs="Verdana"/>
          <w:color w:val="auto"/>
          <w:sz w:val="20"/>
          <w:szCs w:val="20"/>
        </w:rPr>
      </w:pPr>
      <w:r w:rsidRPr="002331A9">
        <w:rPr>
          <w:rFonts w:ascii="Verdana" w:eastAsia="Times New Roman" w:hAnsi="Verdana" w:cs="Verdana"/>
          <w:color w:val="auto"/>
          <w:sz w:val="20"/>
          <w:szCs w:val="20"/>
        </w:rPr>
        <w:t>Министерство на труда и социалната политика:</w:t>
      </w:r>
    </w:p>
    <w:p w:rsidR="00ED2A1F" w:rsidRPr="002331A9" w:rsidRDefault="00ED2A1F" w:rsidP="002331A9">
      <w:pPr>
        <w:spacing w:line="360" w:lineRule="auto"/>
        <w:jc w:val="both"/>
        <w:rPr>
          <w:rFonts w:ascii="Verdana" w:eastAsia="Times New Roman" w:hAnsi="Verdana" w:cs="Verdana"/>
          <w:color w:val="auto"/>
          <w:sz w:val="20"/>
          <w:szCs w:val="20"/>
        </w:rPr>
      </w:pPr>
      <w:r w:rsidRPr="002331A9">
        <w:rPr>
          <w:rFonts w:ascii="Verdana" w:eastAsia="Times New Roman" w:hAnsi="Verdana" w:cs="Verdana"/>
          <w:color w:val="auto"/>
          <w:sz w:val="20"/>
          <w:szCs w:val="20"/>
        </w:rPr>
        <w:t xml:space="preserve">Интернет адрес: </w:t>
      </w:r>
      <w:hyperlink r:id="rId64" w:history="1">
        <w:r w:rsidRPr="002331A9">
          <w:rPr>
            <w:rFonts w:ascii="Verdana" w:eastAsia="Times New Roman" w:hAnsi="Verdana" w:cs="Verdana"/>
            <w:color w:val="auto"/>
            <w:sz w:val="20"/>
            <w:szCs w:val="20"/>
            <w:u w:val="single"/>
          </w:rPr>
          <w:t>http://www.mlsp.government.bg</w:t>
        </w:r>
      </w:hyperlink>
    </w:p>
    <w:p w:rsidR="00ED2A1F" w:rsidRPr="002331A9" w:rsidRDefault="00ED2A1F" w:rsidP="002331A9">
      <w:pPr>
        <w:spacing w:line="360" w:lineRule="auto"/>
        <w:jc w:val="both"/>
        <w:rPr>
          <w:rFonts w:ascii="Verdana" w:eastAsia="Times New Roman" w:hAnsi="Verdana" w:cs="Verdana"/>
          <w:color w:val="auto"/>
          <w:sz w:val="20"/>
          <w:szCs w:val="20"/>
        </w:rPr>
      </w:pPr>
      <w:r w:rsidRPr="002331A9">
        <w:rPr>
          <w:rFonts w:ascii="Verdana" w:eastAsia="Times New Roman" w:hAnsi="Verdana" w:cs="Verdana"/>
          <w:color w:val="auto"/>
          <w:sz w:val="20"/>
          <w:szCs w:val="20"/>
        </w:rPr>
        <w:t>София 1051, ул. Триадица №2, телефон: 02/8119 443</w:t>
      </w:r>
    </w:p>
    <w:p w:rsidR="00ED2A1F" w:rsidRPr="002331A9" w:rsidRDefault="00ED2A1F" w:rsidP="002331A9">
      <w:pPr>
        <w:widowControl/>
        <w:spacing w:before="240" w:line="360" w:lineRule="auto"/>
        <w:jc w:val="both"/>
        <w:rPr>
          <w:rFonts w:ascii="Verdana" w:eastAsia="Times New Roman" w:hAnsi="Verdana" w:cs="Times New Roman"/>
          <w:color w:val="auto"/>
          <w:sz w:val="20"/>
          <w:szCs w:val="20"/>
        </w:rPr>
      </w:pPr>
      <w:r w:rsidRPr="002331A9">
        <w:rPr>
          <w:rFonts w:ascii="Verdana" w:hAnsi="Verdana" w:cs="Verdana"/>
          <w:b/>
          <w:bCs/>
          <w:sz w:val="20"/>
          <w:szCs w:val="20"/>
        </w:rPr>
        <w:lastRenderedPageBreak/>
        <w:t>Чл.27.</w:t>
      </w:r>
      <w:r w:rsidRPr="002331A9">
        <w:rPr>
          <w:rFonts w:ascii="Verdana" w:eastAsia="Times New Roman" w:hAnsi="Verdana" w:cs="Times New Roman"/>
          <w:b/>
          <w:color w:val="auto"/>
          <w:sz w:val="20"/>
          <w:szCs w:val="20"/>
        </w:rPr>
        <w:t xml:space="preserve"> Ука</w:t>
      </w:r>
      <w:r w:rsidR="00357DF8" w:rsidRPr="002331A9">
        <w:rPr>
          <w:rFonts w:ascii="Verdana" w:eastAsia="Times New Roman" w:hAnsi="Verdana" w:cs="Times New Roman"/>
          <w:b/>
          <w:color w:val="auto"/>
          <w:sz w:val="20"/>
          <w:szCs w:val="20"/>
        </w:rPr>
        <w:t>за</w:t>
      </w:r>
      <w:r w:rsidRPr="002331A9">
        <w:rPr>
          <w:rFonts w:ascii="Verdana" w:eastAsia="Times New Roman" w:hAnsi="Verdana" w:cs="Times New Roman"/>
          <w:b/>
          <w:color w:val="auto"/>
          <w:sz w:val="20"/>
          <w:szCs w:val="20"/>
        </w:rPr>
        <w:t>ния за представяне на ЕЕДОП</w:t>
      </w:r>
      <w:r w:rsidRPr="002331A9">
        <w:rPr>
          <w:rFonts w:ascii="Verdana" w:eastAsia="Times New Roman" w:hAnsi="Verdana" w:cs="Times New Roman"/>
          <w:color w:val="auto"/>
          <w:sz w:val="20"/>
          <w:szCs w:val="20"/>
        </w:rPr>
        <w:t>:</w:t>
      </w:r>
    </w:p>
    <w:p w:rsidR="00ED2A1F" w:rsidRPr="002331A9" w:rsidRDefault="00ED2A1F" w:rsidP="002331A9">
      <w:pPr>
        <w:widowControl/>
        <w:spacing w:line="360" w:lineRule="auto"/>
        <w:contextualSpacing/>
        <w:jc w:val="both"/>
        <w:rPr>
          <w:rFonts w:ascii="Verdana" w:eastAsia="Times New Roman" w:hAnsi="Verdana" w:cs="Times New Roman"/>
          <w:color w:val="auto"/>
          <w:sz w:val="20"/>
          <w:szCs w:val="20"/>
        </w:rPr>
      </w:pPr>
      <w:r w:rsidRPr="002331A9">
        <w:rPr>
          <w:rFonts w:ascii="Verdana" w:eastAsia="Times New Roman" w:hAnsi="Verdana" w:cs="Times New Roman"/>
          <w:color w:val="auto"/>
          <w:sz w:val="20"/>
          <w:szCs w:val="20"/>
        </w:rPr>
        <w:t>В ЕЕДОП се предоставя информацията, изисквана от възложителя, и се посочват данни относно публичните регистри,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ED2A1F" w:rsidRPr="002331A9" w:rsidRDefault="00ED2A1F" w:rsidP="002331A9">
      <w:pPr>
        <w:widowControl/>
        <w:spacing w:line="360" w:lineRule="auto"/>
        <w:contextualSpacing/>
        <w:jc w:val="both"/>
        <w:rPr>
          <w:rFonts w:ascii="Verdana" w:eastAsia="Times New Roman" w:hAnsi="Verdana" w:cs="Times New Roman"/>
          <w:color w:val="auto"/>
          <w:sz w:val="20"/>
          <w:szCs w:val="20"/>
        </w:rPr>
      </w:pPr>
    </w:p>
    <w:p w:rsidR="00ED2A1F" w:rsidRPr="002331A9" w:rsidRDefault="00ED2A1F" w:rsidP="002331A9">
      <w:pPr>
        <w:widowControl/>
        <w:spacing w:line="360" w:lineRule="auto"/>
        <w:contextualSpacing/>
        <w:jc w:val="both"/>
        <w:rPr>
          <w:rFonts w:ascii="Verdana" w:eastAsia="Times New Roman" w:hAnsi="Verdana" w:cs="Times New Roman"/>
          <w:color w:val="auto"/>
          <w:sz w:val="20"/>
          <w:szCs w:val="20"/>
        </w:rPr>
      </w:pPr>
      <w:r w:rsidRPr="002331A9">
        <w:rPr>
          <w:rFonts w:ascii="Verdana" w:eastAsia="Times New Roman" w:hAnsi="Verdana" w:cs="Times New Roman"/>
          <w:color w:val="auto"/>
          <w:sz w:val="20"/>
          <w:szCs w:val="20"/>
        </w:rPr>
        <w:t>Участник (икономически оператор),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(икономическия оператор).</w:t>
      </w:r>
    </w:p>
    <w:p w:rsidR="00ED2A1F" w:rsidRPr="002331A9" w:rsidRDefault="00ED2A1F" w:rsidP="002331A9">
      <w:pPr>
        <w:widowControl/>
        <w:spacing w:line="360" w:lineRule="auto"/>
        <w:contextualSpacing/>
        <w:jc w:val="both"/>
        <w:rPr>
          <w:rFonts w:ascii="Verdana" w:eastAsia="Times New Roman" w:hAnsi="Verdana" w:cs="Times New Roman"/>
          <w:color w:val="auto"/>
          <w:sz w:val="20"/>
          <w:szCs w:val="20"/>
        </w:rPr>
      </w:pPr>
      <w:r w:rsidRPr="002331A9">
        <w:rPr>
          <w:rFonts w:ascii="Verdana" w:eastAsia="Times New Roman" w:hAnsi="Verdana" w:cs="Times New Roman"/>
          <w:color w:val="auto"/>
          <w:sz w:val="20"/>
          <w:szCs w:val="20"/>
        </w:rPr>
        <w:t>Участник (икономически оператор),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от процедурата. Участникът (икономически оператор) попълва Раздел В „</w:t>
      </w:r>
      <w:r w:rsidRPr="002331A9">
        <w:rPr>
          <w:rFonts w:ascii="Verdana" w:eastAsia="Times New Roman" w:hAnsi="Verdana" w:cs="Times New Roman"/>
          <w:bCs/>
          <w:color w:val="auto"/>
          <w:sz w:val="20"/>
          <w:szCs w:val="20"/>
        </w:rPr>
        <w:t>Информация относно използването на капацитета на други субекти“ на част ІІ от ЕЕДОП.</w:t>
      </w:r>
      <w:r w:rsidRPr="002331A9">
        <w:rPr>
          <w:rFonts w:ascii="Verdana" w:eastAsia="Times New Roman" w:hAnsi="Verdana" w:cs="Times New Roman"/>
          <w:color w:val="auto"/>
          <w:sz w:val="20"/>
          <w:szCs w:val="20"/>
        </w:rPr>
        <w:t xml:space="preserve"> </w:t>
      </w:r>
      <w:r w:rsidRPr="002331A9">
        <w:rPr>
          <w:rFonts w:ascii="Verdana" w:eastAsia="Times New Roman" w:hAnsi="Verdana" w:cs="Times New Roman"/>
          <w:bCs/>
          <w:color w:val="auto"/>
          <w:sz w:val="20"/>
          <w:szCs w:val="20"/>
        </w:rPr>
        <w:t>Ако полето е попълнено с „Да“ 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w:t>
      </w:r>
    </w:p>
    <w:p w:rsidR="00ED2A1F" w:rsidRPr="002331A9" w:rsidRDefault="00ED2A1F" w:rsidP="002331A9">
      <w:pPr>
        <w:widowControl/>
        <w:spacing w:line="360" w:lineRule="auto"/>
        <w:contextualSpacing/>
        <w:jc w:val="both"/>
        <w:rPr>
          <w:rFonts w:ascii="Verdana" w:eastAsia="Times New Roman" w:hAnsi="Verdana" w:cs="Times New Roman"/>
          <w:bCs/>
          <w:color w:val="auto"/>
          <w:sz w:val="20"/>
          <w:szCs w:val="20"/>
          <w:lang w:val="en-US"/>
        </w:rPr>
      </w:pPr>
      <w:r w:rsidRPr="002331A9">
        <w:rPr>
          <w:rFonts w:ascii="Verdana" w:eastAsia="Times New Roman" w:hAnsi="Verdana" w:cs="Times New Roman"/>
          <w:color w:val="auto"/>
          <w:sz w:val="20"/>
          <w:szCs w:val="20"/>
        </w:rPr>
        <w:t>Участник (икономически оператор), който участва самостоятелно, но ще ползва един или повече подизпълнители, представя попълнен отделен ЕЕДОП за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(икономически оператор) попълва Раздел Г „</w:t>
      </w:r>
      <w:r w:rsidRPr="002331A9">
        <w:rPr>
          <w:rFonts w:ascii="Verdana" w:eastAsia="Times New Roman" w:hAnsi="Verdana" w:cs="Times New Roman"/>
          <w:bCs/>
          <w:color w:val="auto"/>
          <w:sz w:val="20"/>
          <w:szCs w:val="20"/>
        </w:rPr>
        <w:t>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за всеки подизпълнител надлежно попълнен и подписан от лицата по чл. 40, ал. 1 ППЗОП. В ЕЕДОП подизпълнителят/лите посочват информацията, изисквана съгласно раздел А и Б от част ІІ и попълват част ІІІ „Основания за изключване“.</w:t>
      </w:r>
    </w:p>
    <w:p w:rsidR="00CE634D" w:rsidRPr="002331A9" w:rsidRDefault="00CE634D" w:rsidP="002331A9">
      <w:pPr>
        <w:widowControl/>
        <w:spacing w:line="360" w:lineRule="auto"/>
        <w:contextualSpacing/>
        <w:jc w:val="both"/>
        <w:rPr>
          <w:rFonts w:ascii="Verdana" w:eastAsia="Times New Roman" w:hAnsi="Verdana" w:cs="Times New Roman"/>
          <w:bCs/>
          <w:color w:val="auto"/>
          <w:sz w:val="20"/>
          <w:szCs w:val="20"/>
          <w:lang w:val="en-US"/>
        </w:rPr>
      </w:pPr>
    </w:p>
    <w:p w:rsidR="00CE634D" w:rsidRPr="002331A9" w:rsidRDefault="00CE634D" w:rsidP="002331A9">
      <w:pPr>
        <w:widowControl/>
        <w:spacing w:line="360" w:lineRule="auto"/>
        <w:contextualSpacing/>
        <w:jc w:val="both"/>
        <w:rPr>
          <w:rFonts w:ascii="Verdana" w:eastAsia="Times New Roman" w:hAnsi="Verdana" w:cs="Times New Roman"/>
          <w:bCs/>
          <w:color w:val="auto"/>
          <w:sz w:val="20"/>
          <w:szCs w:val="20"/>
          <w:lang w:val="en-US"/>
        </w:rPr>
      </w:pPr>
    </w:p>
    <w:p w:rsidR="00CE634D" w:rsidRPr="002331A9" w:rsidRDefault="00CE634D" w:rsidP="002331A9">
      <w:pPr>
        <w:widowControl/>
        <w:spacing w:line="360" w:lineRule="auto"/>
        <w:contextualSpacing/>
        <w:jc w:val="both"/>
        <w:rPr>
          <w:rFonts w:ascii="Verdana" w:eastAsia="Times New Roman" w:hAnsi="Verdana" w:cs="Times New Roman"/>
          <w:color w:val="auto"/>
          <w:sz w:val="20"/>
          <w:szCs w:val="20"/>
          <w:lang w:val="en-US"/>
        </w:rPr>
      </w:pPr>
    </w:p>
    <w:p w:rsidR="00357DF8" w:rsidRPr="002331A9" w:rsidRDefault="00357DF8" w:rsidP="002331A9">
      <w:pPr>
        <w:widowControl/>
        <w:spacing w:line="360" w:lineRule="auto"/>
        <w:jc w:val="center"/>
        <w:rPr>
          <w:rFonts w:ascii="Verdana" w:hAnsi="Verdana" w:cs="Verdana"/>
          <w:b/>
          <w:sz w:val="20"/>
          <w:szCs w:val="20"/>
        </w:rPr>
      </w:pPr>
    </w:p>
    <w:p w:rsidR="00B20BB2" w:rsidRPr="002331A9" w:rsidRDefault="00B20BB2" w:rsidP="002331A9">
      <w:pPr>
        <w:widowControl/>
        <w:spacing w:line="360" w:lineRule="auto"/>
        <w:jc w:val="center"/>
        <w:rPr>
          <w:rFonts w:ascii="Verdana" w:hAnsi="Verdana" w:cs="Verdana"/>
          <w:b/>
          <w:sz w:val="20"/>
          <w:szCs w:val="20"/>
          <w:lang w:val="en-US"/>
        </w:rPr>
      </w:pPr>
      <w:r w:rsidRPr="002331A9">
        <w:rPr>
          <w:rFonts w:ascii="Verdana" w:hAnsi="Verdana" w:cs="Verdana"/>
          <w:b/>
          <w:sz w:val="20"/>
          <w:szCs w:val="20"/>
        </w:rPr>
        <w:t>Раздел V</w:t>
      </w:r>
      <w:r w:rsidRPr="002331A9">
        <w:rPr>
          <w:rFonts w:ascii="Verdana" w:hAnsi="Verdana" w:cs="Verdana"/>
          <w:b/>
          <w:sz w:val="20"/>
          <w:szCs w:val="20"/>
          <w:lang w:val="en-US"/>
        </w:rPr>
        <w:t>I</w:t>
      </w:r>
      <w:r w:rsidR="00593C39" w:rsidRPr="002331A9">
        <w:rPr>
          <w:rFonts w:ascii="Verdana" w:hAnsi="Verdana" w:cs="Verdana"/>
          <w:b/>
          <w:sz w:val="20"/>
          <w:szCs w:val="20"/>
          <w:lang w:val="en-US"/>
        </w:rPr>
        <w:t>I</w:t>
      </w:r>
    </w:p>
    <w:p w:rsidR="00B20BB2" w:rsidRPr="002331A9" w:rsidRDefault="00B20BB2" w:rsidP="002331A9">
      <w:pPr>
        <w:pStyle w:val="21"/>
        <w:shd w:val="clear" w:color="auto" w:fill="auto"/>
        <w:spacing w:line="360" w:lineRule="auto"/>
        <w:jc w:val="center"/>
        <w:rPr>
          <w:rFonts w:ascii="Verdana" w:hAnsi="Verdana" w:cs="Verdana"/>
          <w:sz w:val="20"/>
          <w:szCs w:val="20"/>
        </w:rPr>
      </w:pPr>
      <w:r w:rsidRPr="002331A9">
        <w:rPr>
          <w:rFonts w:ascii="Verdana" w:hAnsi="Verdana" w:cs="Verdana"/>
          <w:sz w:val="20"/>
          <w:szCs w:val="20"/>
        </w:rPr>
        <w:t>ГАРАНЦИИ</w:t>
      </w:r>
    </w:p>
    <w:p w:rsidR="00B20BB2" w:rsidRPr="002331A9" w:rsidRDefault="00B20BB2" w:rsidP="002331A9">
      <w:pPr>
        <w:spacing w:line="360" w:lineRule="auto"/>
        <w:jc w:val="both"/>
        <w:rPr>
          <w:rFonts w:ascii="Verdana" w:hAnsi="Verdana" w:cs="Verdana"/>
          <w:sz w:val="20"/>
          <w:szCs w:val="20"/>
        </w:rPr>
      </w:pPr>
    </w:p>
    <w:p w:rsidR="00B35E47" w:rsidRPr="002331A9" w:rsidRDefault="00CB5682" w:rsidP="002331A9">
      <w:pPr>
        <w:spacing w:line="360" w:lineRule="auto"/>
        <w:jc w:val="both"/>
        <w:rPr>
          <w:rFonts w:ascii="Verdana" w:eastAsia="Courier New" w:hAnsi="Verdana" w:cs="Verdana"/>
          <w:color w:val="auto"/>
          <w:sz w:val="20"/>
          <w:szCs w:val="20"/>
        </w:rPr>
      </w:pPr>
      <w:r w:rsidRPr="002331A9">
        <w:rPr>
          <w:rFonts w:ascii="Verdana" w:hAnsi="Verdana" w:cs="Verdana"/>
          <w:b/>
          <w:bCs/>
          <w:noProof/>
          <w:sz w:val="20"/>
          <w:szCs w:val="20"/>
        </w:rPr>
        <w:t>Чл.28.</w:t>
      </w:r>
      <w:r w:rsidR="00B35E47" w:rsidRPr="002331A9">
        <w:rPr>
          <w:rFonts w:ascii="Verdana" w:hAnsi="Verdana" w:cs="Verdana"/>
          <w:b/>
          <w:bCs/>
          <w:noProof/>
          <w:sz w:val="20"/>
          <w:szCs w:val="20"/>
        </w:rPr>
        <w:t xml:space="preserve"> </w:t>
      </w:r>
      <w:r w:rsidR="00B35E47" w:rsidRPr="002331A9">
        <w:rPr>
          <w:rFonts w:ascii="Verdana" w:eastAsia="Courier New" w:hAnsi="Verdana" w:cs="Verdana"/>
          <w:b/>
          <w:bCs/>
          <w:color w:val="auto"/>
          <w:sz w:val="20"/>
          <w:szCs w:val="20"/>
        </w:rPr>
        <w:t>(1)</w:t>
      </w:r>
      <w:r w:rsidR="00B35E47" w:rsidRPr="002331A9">
        <w:rPr>
          <w:rFonts w:ascii="Verdana" w:eastAsia="Courier New" w:hAnsi="Verdana" w:cs="Verdana"/>
          <w:color w:val="auto"/>
          <w:sz w:val="20"/>
          <w:szCs w:val="20"/>
        </w:rPr>
        <w:t>Гаранциите за изпълнение на настоящата обществена поръчка се представят в една от следните форми:</w:t>
      </w:r>
    </w:p>
    <w:p w:rsidR="00B35E47" w:rsidRPr="002331A9" w:rsidRDefault="00B35E47" w:rsidP="002331A9">
      <w:pPr>
        <w:spacing w:line="360" w:lineRule="auto"/>
        <w:jc w:val="both"/>
        <w:rPr>
          <w:rFonts w:ascii="Verdana" w:eastAsia="Courier New" w:hAnsi="Verdana" w:cs="Verdana"/>
          <w:color w:val="auto"/>
          <w:sz w:val="20"/>
          <w:szCs w:val="20"/>
        </w:rPr>
      </w:pPr>
      <w:r w:rsidRPr="002331A9">
        <w:rPr>
          <w:rFonts w:ascii="Verdana" w:eastAsia="Courier New" w:hAnsi="Verdana" w:cs="Verdana"/>
          <w:color w:val="auto"/>
          <w:sz w:val="20"/>
          <w:szCs w:val="20"/>
        </w:rPr>
        <w:t>1. парична сума</w:t>
      </w:r>
      <w:r w:rsidRPr="002331A9">
        <w:rPr>
          <w:rFonts w:ascii="Verdana" w:eastAsia="MS ??" w:hAnsi="Verdana" w:cs="Verdana"/>
          <w:color w:val="auto"/>
          <w:sz w:val="20"/>
          <w:szCs w:val="20"/>
          <w:lang w:val="ru-RU"/>
        </w:rPr>
        <w:t xml:space="preserve"> </w:t>
      </w:r>
      <w:r w:rsidRPr="002331A9">
        <w:rPr>
          <w:rFonts w:ascii="Verdana" w:eastAsia="Courier New" w:hAnsi="Verdana" w:cs="Verdana"/>
          <w:color w:val="auto"/>
          <w:sz w:val="20"/>
          <w:szCs w:val="20"/>
        </w:rPr>
        <w:t>или</w:t>
      </w:r>
    </w:p>
    <w:p w:rsidR="00B35E47" w:rsidRPr="002331A9" w:rsidRDefault="00B35E47" w:rsidP="002331A9">
      <w:pPr>
        <w:spacing w:line="360" w:lineRule="auto"/>
        <w:jc w:val="both"/>
        <w:rPr>
          <w:rFonts w:ascii="Verdana" w:eastAsia="MS ??" w:hAnsi="Verdana" w:cs="Verdana"/>
          <w:color w:val="auto"/>
          <w:sz w:val="20"/>
          <w:szCs w:val="20"/>
        </w:rPr>
      </w:pPr>
      <w:r w:rsidRPr="002331A9">
        <w:rPr>
          <w:rFonts w:ascii="Verdana" w:eastAsia="Courier New" w:hAnsi="Verdana" w:cs="Verdana"/>
          <w:color w:val="auto"/>
          <w:sz w:val="20"/>
          <w:szCs w:val="20"/>
        </w:rPr>
        <w:t xml:space="preserve">2. </w:t>
      </w:r>
      <w:r w:rsidRPr="002331A9">
        <w:rPr>
          <w:rFonts w:ascii="Verdana" w:eastAsia="MS ??" w:hAnsi="Verdana" w:cs="Verdana"/>
          <w:color w:val="auto"/>
          <w:sz w:val="20"/>
          <w:szCs w:val="20"/>
          <w:lang w:val="ru-RU"/>
        </w:rPr>
        <w:t>банкова гаранция или</w:t>
      </w:r>
    </w:p>
    <w:p w:rsidR="00B35E47" w:rsidRPr="002331A9" w:rsidRDefault="00B35E47" w:rsidP="002331A9">
      <w:pPr>
        <w:spacing w:line="360" w:lineRule="auto"/>
        <w:jc w:val="both"/>
        <w:rPr>
          <w:rFonts w:ascii="Verdana" w:eastAsia="Courier New" w:hAnsi="Verdana" w:cs="Verdana"/>
          <w:color w:val="auto"/>
          <w:sz w:val="20"/>
          <w:szCs w:val="20"/>
        </w:rPr>
      </w:pPr>
      <w:r w:rsidRPr="002331A9">
        <w:rPr>
          <w:rFonts w:ascii="Verdana" w:eastAsia="MS ??" w:hAnsi="Verdana" w:cs="Verdana"/>
          <w:color w:val="auto"/>
          <w:sz w:val="20"/>
          <w:szCs w:val="20"/>
        </w:rPr>
        <w:t>3.застраховка, която обезпечава изпълнението чрез покритие на отговорността на изпълнителя</w:t>
      </w:r>
    </w:p>
    <w:p w:rsidR="00B35E47" w:rsidRPr="002331A9" w:rsidRDefault="00B35E47" w:rsidP="002331A9">
      <w:pPr>
        <w:spacing w:line="360" w:lineRule="auto"/>
        <w:jc w:val="both"/>
        <w:rPr>
          <w:rFonts w:ascii="Verdana" w:eastAsia="Courier New" w:hAnsi="Verdana" w:cs="Verdana"/>
          <w:color w:val="auto"/>
          <w:sz w:val="20"/>
          <w:szCs w:val="20"/>
        </w:rPr>
      </w:pPr>
      <w:r w:rsidRPr="002331A9">
        <w:rPr>
          <w:rFonts w:ascii="Verdana" w:eastAsia="Courier New" w:hAnsi="Verdana" w:cs="Verdana"/>
          <w:b/>
          <w:bCs/>
          <w:color w:val="auto"/>
          <w:sz w:val="20"/>
          <w:szCs w:val="20"/>
        </w:rPr>
        <w:t xml:space="preserve">(2) </w:t>
      </w:r>
      <w:r w:rsidRPr="002331A9">
        <w:rPr>
          <w:rFonts w:ascii="Verdana" w:eastAsia="Courier New" w:hAnsi="Verdana" w:cs="Verdana"/>
          <w:color w:val="auto"/>
          <w:sz w:val="20"/>
          <w:szCs w:val="20"/>
        </w:rPr>
        <w:t>Изпълнителят избира сам формата на гаранцията за  изпълнение.</w:t>
      </w:r>
    </w:p>
    <w:p w:rsidR="00B35E47" w:rsidRPr="002331A9" w:rsidRDefault="00B35E47" w:rsidP="001670F2">
      <w:pPr>
        <w:widowControl/>
        <w:spacing w:beforeLines="60" w:before="144" w:afterLines="60" w:after="144" w:line="360" w:lineRule="auto"/>
        <w:jc w:val="both"/>
        <w:rPr>
          <w:rFonts w:ascii="Verdana" w:eastAsia="Times New Roman" w:hAnsi="Verdana" w:cs="Times New Roman"/>
          <w:color w:val="auto"/>
          <w:sz w:val="20"/>
          <w:szCs w:val="20"/>
          <w:lang w:eastAsia="en-US"/>
        </w:rPr>
      </w:pPr>
      <w:r w:rsidRPr="002331A9">
        <w:rPr>
          <w:rFonts w:ascii="Verdana" w:eastAsia="Courier New" w:hAnsi="Verdana" w:cs="Verdana"/>
          <w:b/>
          <w:bCs/>
          <w:color w:val="auto"/>
          <w:sz w:val="20"/>
          <w:szCs w:val="20"/>
        </w:rPr>
        <w:t>(3)</w:t>
      </w:r>
      <w:r w:rsidRPr="002331A9">
        <w:rPr>
          <w:rFonts w:ascii="Verdana" w:eastAsia="Courier New" w:hAnsi="Verdana" w:cs="Verdana"/>
          <w:color w:val="auto"/>
          <w:sz w:val="20"/>
          <w:szCs w:val="20"/>
        </w:rPr>
        <w:t xml:space="preserve"> </w:t>
      </w:r>
      <w:r w:rsidRPr="002331A9">
        <w:rPr>
          <w:rFonts w:ascii="Verdana" w:eastAsia="Times New Roman" w:hAnsi="Verdana" w:cs="Times New Roman"/>
          <w:color w:val="auto"/>
          <w:sz w:val="20"/>
          <w:szCs w:val="20"/>
          <w:lang w:eastAsia="en-US"/>
        </w:rPr>
        <w:t xml:space="preserve">Гаранцията по ал.1, т.1 или т.2 може да се предостави от името на изпълнителя за сметка на трето лице - гарант. </w:t>
      </w:r>
    </w:p>
    <w:p w:rsidR="00B35E47" w:rsidRPr="002331A9" w:rsidRDefault="00B35E47" w:rsidP="002331A9">
      <w:pPr>
        <w:spacing w:line="360" w:lineRule="auto"/>
        <w:jc w:val="both"/>
        <w:rPr>
          <w:rFonts w:ascii="Verdana" w:eastAsia="Courier New" w:hAnsi="Verdana" w:cs="Verdana"/>
          <w:color w:val="auto"/>
          <w:sz w:val="20"/>
          <w:szCs w:val="20"/>
        </w:rPr>
      </w:pPr>
      <w:r w:rsidRPr="002331A9">
        <w:rPr>
          <w:rFonts w:ascii="Verdana" w:eastAsia="Courier New" w:hAnsi="Verdana" w:cs="Verdana"/>
          <w:b/>
          <w:bCs/>
          <w:color w:val="auto"/>
          <w:sz w:val="20"/>
          <w:szCs w:val="20"/>
          <w:lang w:val="ru-RU"/>
        </w:rPr>
        <w:t xml:space="preserve"> (4)</w:t>
      </w:r>
      <w:r w:rsidRPr="002331A9">
        <w:rPr>
          <w:rFonts w:ascii="Verdana" w:eastAsia="Courier New" w:hAnsi="Verdana" w:cs="Verdana"/>
          <w:color w:val="auto"/>
          <w:sz w:val="20"/>
          <w:szCs w:val="20"/>
          <w:lang w:val="ru-RU"/>
        </w:rPr>
        <w:t xml:space="preserve"> </w:t>
      </w:r>
      <w:r w:rsidRPr="002331A9">
        <w:rPr>
          <w:rFonts w:ascii="Verdana" w:eastAsia="Times New Roman" w:hAnsi="Verdana" w:cs="Verdana"/>
          <w:color w:val="auto"/>
          <w:sz w:val="20"/>
          <w:szCs w:val="20"/>
        </w:rPr>
        <w:t>Гаранция за изпълнение се представя преди подписването на   договор от изпълнителя.</w:t>
      </w:r>
      <w:r w:rsidRPr="002331A9">
        <w:rPr>
          <w:rFonts w:ascii="Verdana" w:eastAsia="Times New Roman" w:hAnsi="Verdana" w:cs="Verdana"/>
          <w:color w:val="auto"/>
          <w:sz w:val="20"/>
          <w:szCs w:val="20"/>
          <w:lang w:val="ru-RU"/>
        </w:rPr>
        <w:t xml:space="preserve">На основание чл.111, ал.2 от ЗОП, Възложителят определя </w:t>
      </w:r>
      <w:r w:rsidRPr="002331A9">
        <w:rPr>
          <w:rFonts w:ascii="Verdana" w:eastAsia="Times New Roman" w:hAnsi="Verdana" w:cs="Verdana"/>
          <w:b/>
          <w:bCs/>
          <w:color w:val="auto"/>
          <w:sz w:val="20"/>
          <w:szCs w:val="20"/>
          <w:lang w:val="ru-RU"/>
        </w:rPr>
        <w:t>гаранция за изпълнение</w:t>
      </w:r>
      <w:r w:rsidRPr="002331A9">
        <w:rPr>
          <w:rFonts w:ascii="Verdana" w:eastAsia="Times New Roman" w:hAnsi="Verdana" w:cs="Verdana"/>
          <w:color w:val="auto"/>
          <w:sz w:val="20"/>
          <w:szCs w:val="20"/>
          <w:lang w:val="ru-RU"/>
        </w:rPr>
        <w:t xml:space="preserve"> на договора в размер на </w:t>
      </w:r>
      <w:r w:rsidR="00BA40E3">
        <w:rPr>
          <w:rFonts w:ascii="Verdana" w:eastAsia="Times New Roman" w:hAnsi="Verdana" w:cs="Verdana"/>
          <w:color w:val="auto"/>
          <w:sz w:val="20"/>
          <w:szCs w:val="20"/>
          <w:lang w:val="ru-RU"/>
        </w:rPr>
        <w:t>3</w:t>
      </w:r>
      <w:r w:rsidRPr="002331A9">
        <w:rPr>
          <w:rFonts w:ascii="Verdana" w:eastAsia="Times New Roman" w:hAnsi="Verdana" w:cs="Verdana"/>
          <w:color w:val="auto"/>
          <w:sz w:val="20"/>
          <w:szCs w:val="20"/>
          <w:lang w:val="ru-RU"/>
        </w:rPr>
        <w:t>% (</w:t>
      </w:r>
      <w:r w:rsidR="00BA40E3">
        <w:rPr>
          <w:rFonts w:ascii="Verdana" w:eastAsia="Times New Roman" w:hAnsi="Verdana" w:cs="Verdana"/>
          <w:color w:val="auto"/>
          <w:sz w:val="20"/>
          <w:szCs w:val="20"/>
          <w:lang w:val="ru-RU"/>
        </w:rPr>
        <w:t>три</w:t>
      </w:r>
      <w:r w:rsidRPr="002331A9">
        <w:rPr>
          <w:rFonts w:ascii="Verdana" w:eastAsia="Times New Roman" w:hAnsi="Verdana" w:cs="Verdana"/>
          <w:color w:val="auto"/>
          <w:sz w:val="20"/>
          <w:szCs w:val="20"/>
          <w:lang w:val="ru-RU"/>
        </w:rPr>
        <w:t xml:space="preserve"> процента) от стойността на договора, които следва да се внесат от спечелилия участник по сметка на Възложителя или да се представи банкова гаранция или да се представи  </w:t>
      </w:r>
      <w:r w:rsidRPr="002331A9">
        <w:rPr>
          <w:rFonts w:ascii="Verdana" w:eastAsia="MS ??" w:hAnsi="Verdana" w:cs="Verdana"/>
          <w:color w:val="auto"/>
          <w:sz w:val="20"/>
          <w:szCs w:val="20"/>
        </w:rPr>
        <w:t>застраховка, която обезпечава изпълнението чрез покритие на отговорността на изпълнителя</w:t>
      </w:r>
      <w:r w:rsidRPr="002331A9">
        <w:rPr>
          <w:rFonts w:ascii="Verdana" w:eastAsia="Courier New" w:hAnsi="Verdana" w:cs="Verdana"/>
          <w:color w:val="auto"/>
          <w:sz w:val="20"/>
          <w:szCs w:val="20"/>
        </w:rPr>
        <w:t xml:space="preserve"> </w:t>
      </w:r>
      <w:r w:rsidRPr="002331A9">
        <w:rPr>
          <w:rFonts w:ascii="Verdana" w:eastAsia="Times New Roman" w:hAnsi="Verdana" w:cs="Verdana"/>
          <w:color w:val="auto"/>
          <w:sz w:val="20"/>
          <w:szCs w:val="20"/>
          <w:lang w:val="ru-RU"/>
        </w:rPr>
        <w:t>преди подписването на договора.</w:t>
      </w:r>
    </w:p>
    <w:p w:rsidR="00233E6B" w:rsidRPr="002331A9" w:rsidRDefault="00B35E47" w:rsidP="009E4C54">
      <w:pPr>
        <w:spacing w:line="360" w:lineRule="auto"/>
        <w:jc w:val="both"/>
        <w:rPr>
          <w:rFonts w:ascii="Verdana" w:eastAsia="Times New Roman" w:hAnsi="Verdana" w:cs="Times New Roman"/>
          <w:color w:val="auto"/>
          <w:sz w:val="20"/>
          <w:szCs w:val="20"/>
        </w:rPr>
      </w:pPr>
      <w:r w:rsidRPr="009E4C54">
        <w:rPr>
          <w:rFonts w:ascii="Verdana" w:eastAsia="Courier New" w:hAnsi="Verdana" w:cs="Verdana"/>
          <w:b/>
          <w:bCs/>
          <w:color w:val="auto"/>
          <w:sz w:val="20"/>
          <w:szCs w:val="20"/>
          <w:lang w:val="ru-RU"/>
        </w:rPr>
        <w:t>(5)</w:t>
      </w:r>
      <w:r w:rsidRPr="009E4C54">
        <w:rPr>
          <w:rFonts w:ascii="Verdana" w:eastAsia="Courier New" w:hAnsi="Verdana" w:cs="Verdana"/>
          <w:color w:val="auto"/>
          <w:sz w:val="20"/>
          <w:szCs w:val="20"/>
          <w:lang w:val="ru-RU"/>
        </w:rPr>
        <w:t xml:space="preserve"> </w:t>
      </w:r>
      <w:r w:rsidR="00233E6B" w:rsidRPr="009E4C54">
        <w:rPr>
          <w:rFonts w:ascii="Verdana" w:eastAsia="Courier New" w:hAnsi="Verdana" w:cs="Verdana"/>
          <w:color w:val="auto"/>
          <w:sz w:val="20"/>
          <w:szCs w:val="20"/>
          <w:lang w:val="ru-RU"/>
        </w:rPr>
        <w:t xml:space="preserve">Внасянето на гаранцията за изпълнение под формата на парична сума се извършва с платежно нареждане по </w:t>
      </w:r>
      <w:r w:rsidR="00233E6B" w:rsidRPr="00BA40E3">
        <w:rPr>
          <w:rFonts w:ascii="Verdana" w:eastAsia="Times New Roman" w:hAnsi="Verdana" w:cs="Times New Roman"/>
          <w:b/>
          <w:color w:val="auto"/>
          <w:sz w:val="20"/>
          <w:szCs w:val="20"/>
        </w:rPr>
        <w:t xml:space="preserve">IBAN: </w:t>
      </w:r>
      <w:r w:rsidR="00BA40E3" w:rsidRPr="00BA40E3">
        <w:rPr>
          <w:rFonts w:ascii="Verdana" w:eastAsia="Times New Roman" w:hAnsi="Verdana" w:cs="Times New Roman"/>
          <w:b/>
          <w:color w:val="auto"/>
          <w:sz w:val="20"/>
          <w:szCs w:val="20"/>
          <w:lang w:val="en-US"/>
        </w:rPr>
        <w:t>BG64 CECB 9790 3375 2864 00</w:t>
      </w:r>
      <w:r w:rsidR="00233E6B" w:rsidRPr="009E4C54">
        <w:rPr>
          <w:rFonts w:ascii="Verdana" w:eastAsia="Times New Roman" w:hAnsi="Verdana" w:cs="Times New Roman"/>
          <w:color w:val="auto"/>
          <w:sz w:val="20"/>
          <w:szCs w:val="20"/>
        </w:rPr>
        <w:t xml:space="preserve">  , </w:t>
      </w:r>
      <w:r w:rsidR="00233E6B" w:rsidRPr="009E4C54">
        <w:rPr>
          <w:rFonts w:ascii="Verdana" w:eastAsia="Courier New" w:hAnsi="Verdana" w:cs="Verdana"/>
          <w:b/>
          <w:bCs/>
          <w:color w:val="auto"/>
          <w:sz w:val="20"/>
          <w:szCs w:val="20"/>
          <w:lang w:val="az-Cyrl-AZ"/>
        </w:rPr>
        <w:t xml:space="preserve">BIC: </w:t>
      </w:r>
      <w:r w:rsidR="00233E6B" w:rsidRPr="009E4C54">
        <w:rPr>
          <w:rFonts w:ascii="Verdana" w:eastAsia="Courier New" w:hAnsi="Verdana" w:cs="Verdana"/>
          <w:b/>
          <w:bCs/>
          <w:color w:val="auto"/>
          <w:sz w:val="20"/>
          <w:szCs w:val="20"/>
          <w:lang w:val="en-US"/>
        </w:rPr>
        <w:t xml:space="preserve">CECBBGSF </w:t>
      </w:r>
      <w:r w:rsidR="00233E6B" w:rsidRPr="009E4C54">
        <w:rPr>
          <w:rFonts w:ascii="Verdana" w:eastAsia="Courier New" w:hAnsi="Verdana" w:cs="Verdana"/>
          <w:b/>
          <w:bCs/>
          <w:color w:val="auto"/>
          <w:sz w:val="20"/>
          <w:szCs w:val="20"/>
        </w:rPr>
        <w:t>ЦКБ АД клон Варна</w:t>
      </w:r>
      <w:r w:rsidR="00233E6B" w:rsidRPr="009E4C54">
        <w:rPr>
          <w:rFonts w:ascii="Verdana" w:eastAsia="Courier New" w:hAnsi="Verdana" w:cs="Verdana"/>
          <w:b/>
          <w:bCs/>
          <w:color w:val="auto"/>
          <w:sz w:val="20"/>
          <w:szCs w:val="20"/>
          <w:lang w:val="az-Cyrl-AZ"/>
        </w:rPr>
        <w:t xml:space="preserve"> на </w:t>
      </w:r>
      <w:r w:rsidR="00375FD1">
        <w:rPr>
          <w:rFonts w:ascii="Verdana" w:eastAsia="Times New Roman" w:hAnsi="Verdana" w:cs="Times New Roman"/>
          <w:b/>
          <w:color w:val="auto"/>
          <w:sz w:val="20"/>
          <w:szCs w:val="20"/>
        </w:rPr>
        <w:t>Първа езикова гимназия -гр.Варна</w:t>
      </w:r>
      <w:r w:rsidR="00233E6B" w:rsidRPr="009E4C54">
        <w:rPr>
          <w:rFonts w:ascii="Verdana" w:eastAsia="Times New Roman" w:hAnsi="Verdana" w:cs="Times New Roman"/>
          <w:b/>
          <w:color w:val="auto"/>
          <w:sz w:val="20"/>
          <w:szCs w:val="20"/>
        </w:rPr>
        <w:t xml:space="preserve">  </w:t>
      </w:r>
      <w:r w:rsidR="00233E6B" w:rsidRPr="009E4C54">
        <w:rPr>
          <w:rFonts w:ascii="Verdana" w:eastAsia="Courier New" w:hAnsi="Verdana" w:cs="Verdana"/>
          <w:b/>
          <w:bCs/>
          <w:color w:val="auto"/>
          <w:sz w:val="20"/>
          <w:szCs w:val="20"/>
          <w:lang w:val="az-Cyrl-AZ"/>
        </w:rPr>
        <w:t xml:space="preserve">в </w:t>
      </w:r>
      <w:r w:rsidR="00233E6B" w:rsidRPr="009E4C54">
        <w:rPr>
          <w:rFonts w:ascii="Verdana" w:eastAsia="Courier New" w:hAnsi="Verdana" w:cs="Verdana"/>
          <w:b/>
          <w:bCs/>
          <w:color w:val="auto"/>
          <w:sz w:val="20"/>
          <w:szCs w:val="20"/>
        </w:rPr>
        <w:t>„</w:t>
      </w:r>
      <w:r w:rsidR="00233E6B" w:rsidRPr="009E4C54">
        <w:rPr>
          <w:rFonts w:ascii="Verdana" w:eastAsia="Courier New" w:hAnsi="Verdana" w:cs="Verdana"/>
          <w:b/>
          <w:bCs/>
          <w:color w:val="auto"/>
          <w:sz w:val="20"/>
          <w:szCs w:val="20"/>
          <w:lang w:val="az-Cyrl-AZ"/>
        </w:rPr>
        <w:t>ЦЕНТРАЛНА КООПЕРАТИВНА БАНКА”АД – гр. Варна.</w:t>
      </w:r>
    </w:p>
    <w:p w:rsidR="00B35E47" w:rsidRPr="002331A9" w:rsidRDefault="00B35E47" w:rsidP="002331A9">
      <w:pPr>
        <w:tabs>
          <w:tab w:val="left" w:pos="142"/>
          <w:tab w:val="num" w:pos="900"/>
        </w:tabs>
        <w:spacing w:line="360" w:lineRule="auto"/>
        <w:jc w:val="both"/>
        <w:rPr>
          <w:rFonts w:ascii="Verdana" w:eastAsia="Courier New" w:hAnsi="Verdana" w:cs="Verdana"/>
          <w:color w:val="auto"/>
          <w:sz w:val="20"/>
          <w:szCs w:val="20"/>
          <w:lang w:val="ru-RU"/>
        </w:rPr>
      </w:pPr>
      <w:r w:rsidRPr="002331A9">
        <w:rPr>
          <w:rFonts w:ascii="Verdana" w:eastAsia="Courier New" w:hAnsi="Verdana" w:cs="Verdana"/>
          <w:b/>
          <w:bCs/>
          <w:color w:val="auto"/>
          <w:sz w:val="20"/>
          <w:szCs w:val="20"/>
          <w:lang w:val="ru-RU"/>
        </w:rPr>
        <w:t>(6)</w:t>
      </w:r>
      <w:r w:rsidRPr="002331A9">
        <w:rPr>
          <w:rFonts w:ascii="Verdana" w:eastAsia="Courier New" w:hAnsi="Verdana" w:cs="Verdana"/>
          <w:color w:val="auto"/>
          <w:sz w:val="20"/>
          <w:szCs w:val="20"/>
          <w:lang w:val="ru-RU"/>
        </w:rPr>
        <w:t xml:space="preserve"> Ако се представя банкова гаранция за изпълнение на договор, то същата   трябва да бъде неотменима и безусловна, с възможност да се усвои изцяло или на части. Същата следва да съдържа задължение на банката-гарант да извърши безотказно и безусловно плащане при първо писмено искане на Възложителя. Срокът на валидност на банковата гаранция за изпълнение следва да бъде не по-малко от 30 дни след датата на изпълнение </w:t>
      </w:r>
      <w:r w:rsidRPr="002331A9">
        <w:rPr>
          <w:rFonts w:ascii="Verdana" w:eastAsia="Courier New" w:hAnsi="Verdana" w:cs="Verdana"/>
          <w:color w:val="auto"/>
          <w:sz w:val="20"/>
          <w:szCs w:val="20"/>
        </w:rPr>
        <w:t xml:space="preserve">на </w:t>
      </w:r>
      <w:r w:rsidR="0024730A" w:rsidRPr="002331A9">
        <w:rPr>
          <w:rFonts w:ascii="Verdana" w:eastAsia="Courier New" w:hAnsi="Verdana" w:cs="Verdana"/>
          <w:color w:val="auto"/>
          <w:sz w:val="20"/>
          <w:szCs w:val="20"/>
        </w:rPr>
        <w:t>договора</w:t>
      </w:r>
      <w:r w:rsidRPr="002331A9">
        <w:rPr>
          <w:rFonts w:ascii="Verdana" w:eastAsia="Courier New" w:hAnsi="Verdana" w:cs="Verdana"/>
          <w:color w:val="auto"/>
          <w:sz w:val="20"/>
          <w:szCs w:val="20"/>
          <w:lang w:val="ru-RU"/>
        </w:rPr>
        <w:t>.</w:t>
      </w:r>
    </w:p>
    <w:p w:rsidR="00B35E47" w:rsidRPr="002331A9" w:rsidRDefault="00B35E47" w:rsidP="002331A9">
      <w:pPr>
        <w:tabs>
          <w:tab w:val="left" w:pos="142"/>
          <w:tab w:val="num" w:pos="900"/>
        </w:tabs>
        <w:spacing w:line="360" w:lineRule="auto"/>
        <w:jc w:val="both"/>
        <w:rPr>
          <w:rFonts w:ascii="Verdana" w:eastAsia="Courier New" w:hAnsi="Verdana" w:cs="Verdana"/>
          <w:color w:val="auto"/>
          <w:sz w:val="20"/>
          <w:szCs w:val="20"/>
          <w:lang w:val="ru-RU"/>
        </w:rPr>
      </w:pPr>
    </w:p>
    <w:p w:rsidR="00B35E47" w:rsidRPr="002331A9" w:rsidRDefault="00B35E47" w:rsidP="002331A9">
      <w:pPr>
        <w:widowControl/>
        <w:tabs>
          <w:tab w:val="left" w:pos="993"/>
        </w:tabs>
        <w:spacing w:before="60" w:after="60" w:line="360" w:lineRule="auto"/>
        <w:contextualSpacing/>
        <w:jc w:val="both"/>
        <w:rPr>
          <w:rFonts w:ascii="Verdana" w:eastAsia="Courier New" w:hAnsi="Verdana" w:cs="Verdana"/>
          <w:color w:val="auto"/>
          <w:sz w:val="20"/>
          <w:szCs w:val="20"/>
          <w:lang w:val="ru-RU"/>
        </w:rPr>
      </w:pPr>
      <w:r w:rsidRPr="002331A9">
        <w:rPr>
          <w:rFonts w:ascii="Verdana" w:eastAsia="Courier New" w:hAnsi="Verdana" w:cs="Verdana"/>
          <w:color w:val="auto"/>
          <w:sz w:val="20"/>
          <w:szCs w:val="20"/>
          <w:lang w:val="ru-RU"/>
        </w:rPr>
        <w:t xml:space="preserve">Ако се представя </w:t>
      </w:r>
      <w:r w:rsidRPr="002331A9">
        <w:rPr>
          <w:rFonts w:ascii="Verdana" w:eastAsia="MS ??" w:hAnsi="Verdana" w:cs="Verdana"/>
          <w:color w:val="auto"/>
          <w:sz w:val="20"/>
          <w:szCs w:val="20"/>
        </w:rPr>
        <w:t>застраховка, която обезпечава изпълнението чрез покритие на отговорността на изпълнителя</w:t>
      </w:r>
      <w:r w:rsidRPr="002331A9">
        <w:rPr>
          <w:rFonts w:ascii="Verdana" w:eastAsia="Courier New" w:hAnsi="Verdana" w:cs="Verdana"/>
          <w:color w:val="auto"/>
          <w:sz w:val="20"/>
          <w:szCs w:val="20"/>
          <w:lang w:val="ru-RU"/>
        </w:rPr>
        <w:t xml:space="preserve">, </w:t>
      </w:r>
      <w:r w:rsidRPr="002331A9">
        <w:rPr>
          <w:rFonts w:ascii="Verdana" w:eastAsia="Times New Roman" w:hAnsi="Verdana" w:cs="Times New Roman"/>
          <w:color w:val="auto"/>
          <w:sz w:val="20"/>
          <w:szCs w:val="20"/>
        </w:rPr>
        <w:t xml:space="preserve">същата не може да бъде използвана за обезпечение на отговорността на изпълнителя по друг договор.Застрахователната полица  следва да бъде издадена в полза на Възложителя и Възложителят е посочен като трто ползващо лице(бенефицер). Текстът на застраховката се съгласува с Възложителя. Застраховката следва да е със срок на валидност минимум </w:t>
      </w:r>
      <w:r w:rsidRPr="002331A9">
        <w:rPr>
          <w:rFonts w:ascii="Verdana" w:eastAsia="Courier New" w:hAnsi="Verdana" w:cs="Verdana"/>
          <w:color w:val="auto"/>
          <w:sz w:val="20"/>
          <w:szCs w:val="20"/>
          <w:lang w:val="ru-RU"/>
        </w:rPr>
        <w:t xml:space="preserve">30 дни след датата на изпълнение </w:t>
      </w:r>
      <w:r w:rsidRPr="002331A9">
        <w:rPr>
          <w:rFonts w:ascii="Verdana" w:eastAsia="Courier New" w:hAnsi="Verdana" w:cs="Verdana"/>
          <w:color w:val="auto"/>
          <w:sz w:val="20"/>
          <w:szCs w:val="20"/>
        </w:rPr>
        <w:t>на договора</w:t>
      </w:r>
      <w:r w:rsidRPr="002331A9">
        <w:rPr>
          <w:rFonts w:ascii="Verdana" w:eastAsia="Times New Roman" w:hAnsi="Verdana" w:cs="Times New Roman"/>
          <w:color w:val="auto"/>
          <w:sz w:val="20"/>
          <w:szCs w:val="20"/>
        </w:rPr>
        <w:t>;</w:t>
      </w:r>
      <w:r w:rsidRPr="002331A9">
        <w:rPr>
          <w:rFonts w:ascii="Verdana" w:eastAsia="Courier New" w:hAnsi="Verdana" w:cs="Verdana"/>
          <w:color w:val="auto"/>
          <w:sz w:val="20"/>
          <w:szCs w:val="20"/>
          <w:lang w:val="ru-RU"/>
        </w:rPr>
        <w:t xml:space="preserve"> Същата следва да съдържа задължение да се извърши безотказно и безусловно плащане при първо писмено искане на Възложителя.  </w:t>
      </w:r>
      <w:r w:rsidRPr="002331A9">
        <w:rPr>
          <w:rFonts w:ascii="Verdana" w:eastAsia="Courier New" w:hAnsi="Verdana" w:cs="Verdana"/>
          <w:color w:val="auto"/>
          <w:sz w:val="20"/>
          <w:szCs w:val="20"/>
          <w:lang w:val="ru-RU"/>
        </w:rPr>
        <w:lastRenderedPageBreak/>
        <w:t>Застраховката следва да бъде издадена от застроховател или клон на чуждестранен застраховател, който разполага с валиден лиценз за извършване на застрахователна дейност на територията на РБългария.</w:t>
      </w:r>
    </w:p>
    <w:p w:rsidR="00B35E47" w:rsidRDefault="00B35E47" w:rsidP="002331A9">
      <w:pPr>
        <w:spacing w:line="360" w:lineRule="auto"/>
        <w:jc w:val="both"/>
        <w:rPr>
          <w:rFonts w:ascii="Verdana" w:eastAsia="Courier New" w:hAnsi="Verdana" w:cs="Verdana"/>
          <w:color w:val="auto"/>
          <w:sz w:val="20"/>
          <w:szCs w:val="20"/>
          <w:lang w:val="ru-RU"/>
        </w:rPr>
      </w:pPr>
      <w:r w:rsidRPr="002331A9">
        <w:rPr>
          <w:rFonts w:ascii="Verdana" w:eastAsia="Courier New" w:hAnsi="Verdana" w:cs="Verdana"/>
          <w:b/>
          <w:bCs/>
          <w:color w:val="auto"/>
          <w:sz w:val="20"/>
          <w:szCs w:val="20"/>
        </w:rPr>
        <w:t xml:space="preserve"> (7)</w:t>
      </w:r>
      <w:r w:rsidRPr="002331A9">
        <w:rPr>
          <w:rFonts w:ascii="Verdana" w:eastAsia="Courier New" w:hAnsi="Verdana" w:cs="Verdana"/>
          <w:color w:val="auto"/>
          <w:sz w:val="20"/>
          <w:szCs w:val="20"/>
        </w:rPr>
        <w:t xml:space="preserve"> </w:t>
      </w:r>
      <w:r w:rsidRPr="002331A9">
        <w:rPr>
          <w:rFonts w:ascii="Verdana" w:eastAsia="Courier New" w:hAnsi="Verdana" w:cs="Verdana"/>
          <w:color w:val="auto"/>
          <w:sz w:val="20"/>
          <w:szCs w:val="20"/>
          <w:lang w:val="ru-RU"/>
        </w:rPr>
        <w:t>Банковите/Застрахователни разходи по откриването на гаранциите са за сметка на Изпълнителя. Разходите по евентуалното им усвояване са за сметка на Възложителя. Изпълнителят трябва да предвиди и заплати своите такси по откриване и обслужване на гаранциите/застраховките така, че размера на гаранцията да не бъде по-малък от определения в настоящата процедура.</w:t>
      </w:r>
    </w:p>
    <w:p w:rsidR="00030D6B" w:rsidRPr="00665060" w:rsidRDefault="00030D6B" w:rsidP="00030D6B">
      <w:pPr>
        <w:spacing w:line="360" w:lineRule="auto"/>
        <w:jc w:val="both"/>
        <w:rPr>
          <w:rFonts w:ascii="Verdana" w:eastAsia="MS ??" w:hAnsi="Verdana" w:cs="Times New Roman"/>
          <w:color w:val="auto"/>
          <w:sz w:val="20"/>
          <w:szCs w:val="20"/>
          <w:lang w:eastAsia="en-US"/>
        </w:rPr>
      </w:pPr>
      <w:r w:rsidRPr="00665060">
        <w:rPr>
          <w:rFonts w:ascii="Verdana" w:eastAsia="Times New Roman" w:hAnsi="Verdana" w:cs="Verdana"/>
          <w:b/>
          <w:noProof/>
          <w:color w:val="auto"/>
          <w:sz w:val="20"/>
          <w:szCs w:val="20"/>
        </w:rPr>
        <w:t>(</w:t>
      </w:r>
      <w:r>
        <w:rPr>
          <w:rFonts w:ascii="Verdana" w:eastAsia="Times New Roman" w:hAnsi="Verdana" w:cs="Verdana"/>
          <w:b/>
          <w:noProof/>
          <w:color w:val="auto"/>
          <w:sz w:val="20"/>
          <w:szCs w:val="20"/>
        </w:rPr>
        <w:t>8</w:t>
      </w:r>
      <w:r w:rsidRPr="00665060">
        <w:rPr>
          <w:rFonts w:ascii="Verdana" w:eastAsia="Times New Roman" w:hAnsi="Verdana" w:cs="Verdana"/>
          <w:b/>
          <w:noProof/>
          <w:color w:val="auto"/>
          <w:sz w:val="20"/>
          <w:szCs w:val="20"/>
        </w:rPr>
        <w:t>)</w:t>
      </w:r>
      <w:r w:rsidRPr="00665060">
        <w:rPr>
          <w:rFonts w:ascii="Verdana" w:eastAsia="MS ??" w:hAnsi="Verdana" w:cs="Times New Roman"/>
          <w:color w:val="auto"/>
          <w:sz w:val="20"/>
          <w:szCs w:val="20"/>
          <w:lang w:eastAsia="en-US"/>
        </w:rPr>
        <w:t xml:space="preserve"> С договора е предвидена и </w:t>
      </w:r>
      <w:r w:rsidRPr="00665060">
        <w:rPr>
          <w:rFonts w:ascii="Verdana" w:eastAsia="MS ??" w:hAnsi="Verdana" w:cs="Times New Roman"/>
          <w:b/>
          <w:color w:val="auto"/>
          <w:sz w:val="20"/>
          <w:szCs w:val="20"/>
          <w:lang w:eastAsia="en-US"/>
        </w:rPr>
        <w:t xml:space="preserve">гаранция, която обезпечава целия размер на авансовото плащане под формата на платежно нареждане по посочената по-горе банкова сметка/банкова гаранция/застраховка (свободна форма) относно авансовото плащане, което е </w:t>
      </w:r>
      <w:r>
        <w:rPr>
          <w:rFonts w:ascii="Verdana" w:eastAsia="MS ??" w:hAnsi="Verdana" w:cs="Times New Roman"/>
          <w:b/>
          <w:color w:val="auto"/>
          <w:sz w:val="20"/>
          <w:szCs w:val="20"/>
          <w:lang w:eastAsia="en-US"/>
        </w:rPr>
        <w:t>20</w:t>
      </w:r>
      <w:r w:rsidRPr="00665060">
        <w:rPr>
          <w:rFonts w:ascii="Verdana" w:eastAsia="MS ??" w:hAnsi="Verdana" w:cs="Times New Roman"/>
          <w:b/>
          <w:color w:val="auto"/>
          <w:sz w:val="20"/>
          <w:szCs w:val="20"/>
          <w:lang w:eastAsia="en-US"/>
        </w:rPr>
        <w:t xml:space="preserve"> % от възнаграждението за СМР   по договора</w:t>
      </w:r>
      <w:r w:rsidRPr="00665060">
        <w:rPr>
          <w:rFonts w:ascii="Verdana" w:eastAsia="MS ??" w:hAnsi="Verdana" w:cs="Times New Roman"/>
          <w:color w:val="auto"/>
          <w:sz w:val="20"/>
          <w:szCs w:val="20"/>
          <w:lang w:eastAsia="en-US"/>
        </w:rPr>
        <w:t>.</w:t>
      </w:r>
    </w:p>
    <w:p w:rsidR="00030D6B" w:rsidRPr="00665060" w:rsidRDefault="00030D6B" w:rsidP="00030D6B">
      <w:pPr>
        <w:widowControl/>
        <w:spacing w:line="360" w:lineRule="auto"/>
        <w:ind w:firstLine="709"/>
        <w:jc w:val="both"/>
        <w:rPr>
          <w:rFonts w:ascii="Verdana" w:eastAsia="MS ??" w:hAnsi="Verdana" w:cs="Times New Roman"/>
          <w:color w:val="auto"/>
          <w:sz w:val="20"/>
          <w:szCs w:val="20"/>
          <w:lang w:eastAsia="en-US"/>
        </w:rPr>
      </w:pPr>
      <w:r w:rsidRPr="00665060">
        <w:rPr>
          <w:rFonts w:ascii="Verdana" w:eastAsia="MS ??" w:hAnsi="Verdana" w:cs="Times New Roman"/>
          <w:color w:val="auto"/>
          <w:sz w:val="20"/>
          <w:szCs w:val="20"/>
          <w:lang w:eastAsia="en-US"/>
        </w:rPr>
        <w:t xml:space="preserve">Тази гаранция се освобождава до три дни след връщане или усвояване на аванса и е с валидност като предложения срок за изпълнението на предмета на поръчката.  </w:t>
      </w:r>
    </w:p>
    <w:p w:rsidR="00030D6B" w:rsidRPr="002331A9" w:rsidRDefault="00030D6B" w:rsidP="002331A9">
      <w:pPr>
        <w:spacing w:line="360" w:lineRule="auto"/>
        <w:jc w:val="both"/>
        <w:rPr>
          <w:rFonts w:ascii="Verdana" w:eastAsia="Courier New" w:hAnsi="Verdana" w:cs="Verdana"/>
          <w:b/>
          <w:bCs/>
          <w:color w:val="auto"/>
          <w:sz w:val="20"/>
          <w:szCs w:val="20"/>
        </w:rPr>
      </w:pPr>
    </w:p>
    <w:p w:rsidR="00B35E47" w:rsidRPr="002331A9" w:rsidRDefault="00B35E47" w:rsidP="002331A9">
      <w:pPr>
        <w:spacing w:after="120" w:line="360" w:lineRule="auto"/>
        <w:jc w:val="both"/>
        <w:rPr>
          <w:rFonts w:ascii="Verdana" w:eastAsia="Courier New" w:hAnsi="Verdana" w:cs="Verdana"/>
          <w:b/>
          <w:bCs/>
          <w:color w:val="auto"/>
          <w:sz w:val="20"/>
          <w:szCs w:val="20"/>
        </w:rPr>
      </w:pPr>
      <w:r w:rsidRPr="002331A9">
        <w:rPr>
          <w:rFonts w:ascii="Verdana" w:eastAsia="Courier New" w:hAnsi="Verdana" w:cs="Verdana"/>
          <w:iCs/>
          <w:color w:val="auto"/>
          <w:sz w:val="20"/>
          <w:szCs w:val="20"/>
          <w:lang w:val="ru-RU" w:eastAsia="en-US"/>
        </w:rPr>
        <w:t>*</w:t>
      </w:r>
      <w:r w:rsidRPr="002331A9">
        <w:rPr>
          <w:rFonts w:ascii="Verdana" w:eastAsia="Courier New" w:hAnsi="Verdana" w:cs="Verdana"/>
          <w:iCs/>
          <w:color w:val="auto"/>
          <w:sz w:val="20"/>
          <w:szCs w:val="20"/>
          <w:lang w:val="ru-RU"/>
        </w:rPr>
        <w:t xml:space="preserve">Забележка: Банковите гаранции/застраховки за  изпълнение следва да са адресирани до </w:t>
      </w:r>
      <w:r w:rsidR="00375FD1">
        <w:rPr>
          <w:rFonts w:ascii="Verdana" w:eastAsia="Times New Roman" w:hAnsi="Verdana" w:cs="Times New Roman"/>
          <w:b/>
          <w:color w:val="auto"/>
          <w:sz w:val="20"/>
          <w:szCs w:val="20"/>
        </w:rPr>
        <w:t>Първа езикова гимназия -гр.Варна</w:t>
      </w:r>
      <w:r w:rsidR="008B41C5" w:rsidRPr="002331A9">
        <w:rPr>
          <w:rFonts w:ascii="Verdana" w:eastAsia="Times New Roman" w:hAnsi="Verdana" w:cs="Times New Roman"/>
          <w:b/>
          <w:color w:val="auto"/>
          <w:sz w:val="20"/>
          <w:szCs w:val="20"/>
        </w:rPr>
        <w:t>,</w:t>
      </w:r>
      <w:r w:rsidR="008B41C5" w:rsidRPr="002331A9">
        <w:rPr>
          <w:rFonts w:ascii="Verdana" w:eastAsia="MS ??" w:hAnsi="Verdana" w:cs="Times New Roman"/>
          <w:color w:val="auto"/>
          <w:sz w:val="20"/>
          <w:szCs w:val="20"/>
        </w:rPr>
        <w:t xml:space="preserve"> гр. Варна</w:t>
      </w:r>
      <w:r w:rsidR="00BA40E3">
        <w:rPr>
          <w:rFonts w:ascii="Verdana" w:eastAsia="MS ??" w:hAnsi="Verdana" w:cs="Times New Roman"/>
          <w:color w:val="auto"/>
          <w:sz w:val="20"/>
          <w:szCs w:val="20"/>
          <w:lang w:val="en-US"/>
        </w:rPr>
        <w:t>,</w:t>
      </w:r>
      <w:r w:rsidR="008B41C5" w:rsidRPr="00C17029">
        <w:rPr>
          <w:rFonts w:ascii="Verdana" w:hAnsi="Verdana"/>
          <w:sz w:val="20"/>
          <w:szCs w:val="20"/>
        </w:rPr>
        <w:t xml:space="preserve"> ул. "</w:t>
      </w:r>
      <w:r w:rsidR="00BA40E3">
        <w:rPr>
          <w:rFonts w:ascii="Verdana" w:hAnsi="Verdana"/>
          <w:sz w:val="20"/>
          <w:szCs w:val="20"/>
          <w:lang w:val="en-US"/>
        </w:rPr>
        <w:t>Подвис</w:t>
      </w:r>
      <w:r w:rsidR="008B41C5" w:rsidRPr="00C17029">
        <w:rPr>
          <w:rFonts w:ascii="Verdana" w:hAnsi="Verdana"/>
          <w:sz w:val="20"/>
          <w:szCs w:val="20"/>
        </w:rPr>
        <w:t>" № 2</w:t>
      </w:r>
      <w:r w:rsidR="00BA40E3">
        <w:rPr>
          <w:rFonts w:ascii="Verdana" w:hAnsi="Verdana"/>
          <w:sz w:val="20"/>
          <w:szCs w:val="20"/>
        </w:rPr>
        <w:t>9</w:t>
      </w:r>
    </w:p>
    <w:p w:rsidR="00CB5682" w:rsidRPr="002331A9" w:rsidRDefault="00CB5682" w:rsidP="002331A9">
      <w:pPr>
        <w:spacing w:line="360" w:lineRule="auto"/>
        <w:jc w:val="both"/>
        <w:rPr>
          <w:rFonts w:ascii="Verdana" w:eastAsia="Times New Roman" w:hAnsi="Verdana" w:cs="Verdana"/>
          <w:noProof/>
          <w:color w:val="auto"/>
          <w:sz w:val="20"/>
          <w:szCs w:val="20"/>
          <w:lang w:val="en-US"/>
        </w:rPr>
      </w:pPr>
    </w:p>
    <w:p w:rsidR="00CB5682" w:rsidRPr="002331A9" w:rsidRDefault="00CB5682" w:rsidP="002331A9">
      <w:pPr>
        <w:widowControl/>
        <w:spacing w:line="360" w:lineRule="auto"/>
        <w:rPr>
          <w:rFonts w:ascii="Verdana" w:eastAsia="Times New Roman" w:hAnsi="Verdana" w:cs="Verdana"/>
          <w:noProof/>
          <w:color w:val="auto"/>
          <w:sz w:val="20"/>
          <w:szCs w:val="20"/>
          <w:lang w:val="en-US"/>
        </w:rPr>
      </w:pPr>
    </w:p>
    <w:p w:rsidR="00B20BB2" w:rsidRPr="002331A9" w:rsidRDefault="00B20BB2" w:rsidP="002331A9">
      <w:pPr>
        <w:widowControl/>
        <w:spacing w:line="360" w:lineRule="auto"/>
        <w:jc w:val="center"/>
        <w:rPr>
          <w:rStyle w:val="1"/>
          <w:rFonts w:ascii="Verdana" w:hAnsi="Verdana" w:cs="Verdana"/>
          <w:b/>
          <w:bCs/>
          <w:sz w:val="20"/>
          <w:szCs w:val="20"/>
          <w:u w:val="none"/>
        </w:rPr>
      </w:pPr>
      <w:r w:rsidRPr="002331A9">
        <w:rPr>
          <w:rStyle w:val="1"/>
          <w:rFonts w:ascii="Verdana" w:hAnsi="Verdana" w:cs="Verdana"/>
          <w:b/>
          <w:bCs/>
          <w:sz w:val="20"/>
          <w:szCs w:val="20"/>
          <w:u w:val="none"/>
        </w:rPr>
        <w:t>Раздел VI</w:t>
      </w:r>
      <w:r w:rsidRPr="002331A9">
        <w:rPr>
          <w:rStyle w:val="1"/>
          <w:rFonts w:ascii="Verdana" w:hAnsi="Verdana" w:cs="Verdana"/>
          <w:b/>
          <w:bCs/>
          <w:sz w:val="20"/>
          <w:szCs w:val="20"/>
          <w:u w:val="none"/>
          <w:lang w:val="en-US"/>
        </w:rPr>
        <w:t>I</w:t>
      </w:r>
      <w:r w:rsidR="00B35E47" w:rsidRPr="002331A9">
        <w:rPr>
          <w:rStyle w:val="1"/>
          <w:rFonts w:ascii="Verdana" w:hAnsi="Verdana" w:cs="Verdana"/>
          <w:b/>
          <w:bCs/>
          <w:sz w:val="20"/>
          <w:szCs w:val="20"/>
          <w:u w:val="none"/>
          <w:lang w:val="en-US"/>
        </w:rPr>
        <w:t>I</w:t>
      </w:r>
    </w:p>
    <w:p w:rsidR="00B20BB2" w:rsidRPr="002331A9" w:rsidRDefault="00A6311D" w:rsidP="002331A9">
      <w:pPr>
        <w:pStyle w:val="8"/>
        <w:shd w:val="clear" w:color="auto" w:fill="auto"/>
        <w:spacing w:line="360" w:lineRule="auto"/>
        <w:ind w:firstLine="0"/>
        <w:jc w:val="center"/>
        <w:rPr>
          <w:rFonts w:ascii="Verdana" w:hAnsi="Verdana" w:cs="Verdana"/>
          <w:b/>
          <w:bCs/>
          <w:sz w:val="20"/>
          <w:szCs w:val="20"/>
        </w:rPr>
      </w:pPr>
      <w:r w:rsidRPr="002331A9">
        <w:rPr>
          <w:rFonts w:ascii="Verdana" w:hAnsi="Verdana" w:cs="Verdana"/>
          <w:b/>
          <w:bCs/>
          <w:sz w:val="20"/>
          <w:szCs w:val="20"/>
        </w:rPr>
        <w:t>КРИТЕРИЙ ЗА ВЪЗЛАГАНЕ</w:t>
      </w:r>
    </w:p>
    <w:p w:rsidR="009E37DA" w:rsidRPr="009E37DA" w:rsidRDefault="00B20BB2" w:rsidP="009E37DA">
      <w:pPr>
        <w:spacing w:line="360" w:lineRule="auto"/>
        <w:jc w:val="both"/>
        <w:rPr>
          <w:rFonts w:ascii="Verdana" w:eastAsia="Times New Roman" w:hAnsi="Verdana" w:cs="Times New Roman"/>
          <w:color w:val="auto"/>
          <w:sz w:val="20"/>
          <w:szCs w:val="20"/>
        </w:rPr>
      </w:pPr>
      <w:r w:rsidRPr="002331A9">
        <w:rPr>
          <w:rFonts w:ascii="Verdana" w:hAnsi="Verdana" w:cs="Verdana"/>
          <w:b/>
          <w:bCs/>
          <w:sz w:val="20"/>
          <w:szCs w:val="20"/>
        </w:rPr>
        <w:t>Чл.2</w:t>
      </w:r>
      <w:r w:rsidR="004D5D65" w:rsidRPr="002331A9">
        <w:rPr>
          <w:rFonts w:ascii="Verdana" w:hAnsi="Verdana" w:cs="Verdana"/>
          <w:b/>
          <w:bCs/>
          <w:sz w:val="20"/>
          <w:szCs w:val="20"/>
        </w:rPr>
        <w:t>9</w:t>
      </w:r>
      <w:r w:rsidRPr="002331A9">
        <w:rPr>
          <w:rFonts w:ascii="Verdana" w:hAnsi="Verdana" w:cs="Verdana"/>
          <w:b/>
          <w:bCs/>
          <w:sz w:val="20"/>
          <w:szCs w:val="20"/>
        </w:rPr>
        <w:t xml:space="preserve">. </w:t>
      </w:r>
      <w:r w:rsidR="00EA4E73" w:rsidRPr="00EA4E73">
        <w:rPr>
          <w:rFonts w:ascii="Verdana" w:eastAsia="Batang" w:hAnsi="Verdana" w:cs="Times New Roman"/>
          <w:b/>
          <w:color w:val="auto"/>
          <w:sz w:val="20"/>
          <w:szCs w:val="20"/>
          <w:lang w:eastAsia="en-US"/>
        </w:rPr>
        <w:t>(1)</w:t>
      </w:r>
      <w:r w:rsidR="00EA4E73" w:rsidRPr="00EA4E73">
        <w:rPr>
          <w:rFonts w:ascii="Verdana" w:eastAsia="Times New Roman" w:hAnsi="Verdana" w:cs="Times New Roman"/>
          <w:sz w:val="20"/>
          <w:szCs w:val="20"/>
        </w:rPr>
        <w:t xml:space="preserve"> </w:t>
      </w:r>
      <w:r w:rsidR="009E37DA" w:rsidRPr="009E37DA">
        <w:rPr>
          <w:rFonts w:ascii="Verdana" w:eastAsia="Times New Roman" w:hAnsi="Verdana" w:cs="Times New Roman"/>
          <w:sz w:val="20"/>
          <w:szCs w:val="20"/>
        </w:rPr>
        <w:t xml:space="preserve">Икономически най-изгодната оферта се определя въз основа критерия за </w:t>
      </w:r>
      <w:r w:rsidR="009E37DA" w:rsidRPr="009E37DA">
        <w:rPr>
          <w:rFonts w:ascii="Verdana" w:eastAsia="Times New Roman" w:hAnsi="Verdana" w:cs="Times New Roman"/>
          <w:color w:val="auto"/>
          <w:sz w:val="20"/>
          <w:szCs w:val="20"/>
        </w:rPr>
        <w:t xml:space="preserve">възлагане – </w:t>
      </w:r>
      <w:r w:rsidR="009E37DA" w:rsidRPr="009E37DA">
        <w:rPr>
          <w:rFonts w:ascii="Verdana" w:eastAsia="Times New Roman" w:hAnsi="Verdana" w:cs="Times New Roman"/>
          <w:b/>
          <w:color w:val="auto"/>
          <w:sz w:val="20"/>
          <w:szCs w:val="20"/>
        </w:rPr>
        <w:t>оптимално съотношение качество/цена</w:t>
      </w:r>
      <w:r w:rsidR="009E37DA" w:rsidRPr="009E37DA">
        <w:rPr>
          <w:rFonts w:ascii="Verdana" w:eastAsia="Times New Roman" w:hAnsi="Verdana" w:cs="Times New Roman"/>
          <w:color w:val="auto"/>
          <w:sz w:val="20"/>
          <w:szCs w:val="20"/>
        </w:rPr>
        <w:t>, съгласно чл.70, ал.2, т.3 от ЗОП:</w:t>
      </w:r>
    </w:p>
    <w:p w:rsidR="00507D42" w:rsidRPr="00CC327A" w:rsidRDefault="00507D42" w:rsidP="00507D42">
      <w:pPr>
        <w:spacing w:line="360" w:lineRule="auto"/>
        <w:ind w:firstLine="709"/>
        <w:jc w:val="both"/>
        <w:rPr>
          <w:rFonts w:ascii="Verdana" w:eastAsia="Times New Roman" w:hAnsi="Verdana" w:cs="Times New Roman"/>
          <w:sz w:val="20"/>
          <w:szCs w:val="20"/>
        </w:rPr>
      </w:pPr>
      <w:r w:rsidRPr="00CC327A">
        <w:rPr>
          <w:rFonts w:ascii="Verdana" w:eastAsia="Times New Roman" w:hAnsi="Verdana" w:cs="Times New Roman"/>
          <w:sz w:val="20"/>
          <w:szCs w:val="20"/>
        </w:rPr>
        <w:t xml:space="preserve">Формулата, по която се изчислява „Комплексната оценка“ за всеки участник, е: </w:t>
      </w:r>
    </w:p>
    <w:p w:rsidR="00507D42" w:rsidRPr="00CC327A" w:rsidRDefault="00507D42" w:rsidP="00507D42">
      <w:pPr>
        <w:spacing w:line="360" w:lineRule="auto"/>
        <w:jc w:val="both"/>
        <w:outlineLvl w:val="0"/>
        <w:rPr>
          <w:rFonts w:ascii="Verdana" w:eastAsia="Times New Roman" w:hAnsi="Verdana" w:cs="Times New Roman"/>
          <w:b/>
          <w:position w:val="-2"/>
          <w:sz w:val="20"/>
          <w:szCs w:val="20"/>
        </w:rPr>
      </w:pPr>
      <w:r w:rsidRPr="00CC327A">
        <w:rPr>
          <w:rFonts w:ascii="Verdana" w:eastAsia="Times New Roman" w:hAnsi="Verdana" w:cs="Times New Roman"/>
          <w:b/>
          <w:position w:val="-2"/>
          <w:sz w:val="20"/>
          <w:szCs w:val="20"/>
        </w:rPr>
        <w:t>КО = П1 + П2,</w:t>
      </w:r>
    </w:p>
    <w:p w:rsidR="00507D42" w:rsidRPr="00CC327A" w:rsidRDefault="00507D42" w:rsidP="00507D42">
      <w:pPr>
        <w:spacing w:line="360" w:lineRule="auto"/>
        <w:ind w:firstLine="360"/>
        <w:jc w:val="both"/>
        <w:outlineLvl w:val="0"/>
        <w:rPr>
          <w:rFonts w:ascii="Verdana" w:eastAsia="Times New Roman" w:hAnsi="Verdana" w:cs="Times New Roman"/>
          <w:b/>
          <w:position w:val="-2"/>
          <w:sz w:val="20"/>
          <w:szCs w:val="20"/>
        </w:rPr>
      </w:pPr>
      <w:r w:rsidRPr="00CC327A">
        <w:rPr>
          <w:rFonts w:ascii="Verdana" w:eastAsia="Times New Roman" w:hAnsi="Verdana" w:cs="Times New Roman"/>
          <w:b/>
          <w:position w:val="-2"/>
          <w:sz w:val="20"/>
          <w:szCs w:val="20"/>
        </w:rPr>
        <w:t xml:space="preserve"> където:</w:t>
      </w:r>
    </w:p>
    <w:p w:rsidR="00507D42" w:rsidRPr="00507D42" w:rsidRDefault="00507D42" w:rsidP="003868D3">
      <w:pPr>
        <w:numPr>
          <w:ilvl w:val="0"/>
          <w:numId w:val="27"/>
        </w:numPr>
        <w:spacing w:line="360" w:lineRule="auto"/>
        <w:jc w:val="both"/>
        <w:rPr>
          <w:rFonts w:ascii="Verdana" w:eastAsia="Times New Roman" w:hAnsi="Verdana" w:cs="Times New Roman"/>
          <w:b/>
          <w:position w:val="-2"/>
          <w:sz w:val="20"/>
          <w:szCs w:val="20"/>
        </w:rPr>
      </w:pPr>
      <w:r w:rsidRPr="00507D42">
        <w:rPr>
          <w:rFonts w:ascii="Verdana" w:eastAsia="Times New Roman" w:hAnsi="Verdana" w:cs="Times New Roman"/>
          <w:b/>
          <w:position w:val="-2"/>
          <w:sz w:val="20"/>
          <w:szCs w:val="20"/>
        </w:rPr>
        <w:t xml:space="preserve">П1 </w:t>
      </w:r>
      <w:r w:rsidRPr="00507D42">
        <w:rPr>
          <w:rFonts w:ascii="Verdana" w:eastAsia="Times New Roman" w:hAnsi="Verdana" w:cs="Times New Roman"/>
          <w:position w:val="-2"/>
          <w:sz w:val="20"/>
          <w:szCs w:val="20"/>
        </w:rPr>
        <w:t xml:space="preserve">е показател </w:t>
      </w:r>
      <w:r w:rsidRPr="00507D42">
        <w:rPr>
          <w:rFonts w:ascii="Verdana" w:eastAsia="Times New Roman" w:hAnsi="Verdana" w:cs="Times New Roman"/>
          <w:b/>
          <w:position w:val="-2"/>
          <w:sz w:val="20"/>
          <w:szCs w:val="20"/>
        </w:rPr>
        <w:t>„Срок за изпълнение на СМР ”</w:t>
      </w:r>
      <w:r w:rsidRPr="00507D42">
        <w:rPr>
          <w:rFonts w:ascii="Verdana" w:eastAsia="Times New Roman" w:hAnsi="Verdana" w:cs="Times New Roman"/>
          <w:position w:val="-2"/>
          <w:sz w:val="20"/>
          <w:szCs w:val="20"/>
        </w:rPr>
        <w:t xml:space="preserve"> </w:t>
      </w:r>
      <w:r w:rsidRPr="00507D42">
        <w:rPr>
          <w:rFonts w:ascii="Verdana" w:eastAsia="Times New Roman" w:hAnsi="Verdana" w:cs="Times New Roman"/>
          <w:b/>
          <w:position w:val="-2"/>
          <w:sz w:val="20"/>
          <w:szCs w:val="20"/>
        </w:rPr>
        <w:t>с тежест 5</w:t>
      </w:r>
      <w:r>
        <w:rPr>
          <w:rFonts w:ascii="Verdana" w:eastAsia="Times New Roman" w:hAnsi="Verdana" w:cs="Times New Roman"/>
          <w:b/>
          <w:position w:val="-2"/>
          <w:sz w:val="20"/>
          <w:szCs w:val="20"/>
        </w:rPr>
        <w:t>0</w:t>
      </w:r>
      <w:r w:rsidRPr="00507D42">
        <w:rPr>
          <w:rFonts w:ascii="Verdana" w:eastAsia="Times New Roman" w:hAnsi="Verdana" w:cs="Times New Roman"/>
          <w:b/>
          <w:position w:val="-2"/>
          <w:sz w:val="20"/>
          <w:szCs w:val="20"/>
        </w:rPr>
        <w:t>%;</w:t>
      </w:r>
    </w:p>
    <w:p w:rsidR="00507D42" w:rsidRPr="00CC327A" w:rsidRDefault="00507D42" w:rsidP="00507D42">
      <w:pPr>
        <w:numPr>
          <w:ilvl w:val="0"/>
          <w:numId w:val="27"/>
        </w:numPr>
        <w:spacing w:line="360" w:lineRule="auto"/>
        <w:jc w:val="both"/>
        <w:rPr>
          <w:rFonts w:ascii="Verdana" w:eastAsia="Times New Roman" w:hAnsi="Verdana" w:cs="Times New Roman"/>
          <w:b/>
          <w:sz w:val="20"/>
          <w:szCs w:val="20"/>
        </w:rPr>
      </w:pPr>
      <w:r w:rsidRPr="00CC327A">
        <w:rPr>
          <w:rFonts w:ascii="Verdana" w:eastAsia="Times New Roman" w:hAnsi="Verdana" w:cs="Times New Roman"/>
          <w:b/>
          <w:position w:val="-2"/>
          <w:sz w:val="20"/>
          <w:szCs w:val="20"/>
        </w:rPr>
        <w:t>П</w:t>
      </w:r>
      <w:r>
        <w:rPr>
          <w:rFonts w:ascii="Verdana" w:eastAsia="Times New Roman" w:hAnsi="Verdana" w:cs="Times New Roman"/>
          <w:b/>
          <w:position w:val="-2"/>
          <w:sz w:val="20"/>
          <w:szCs w:val="20"/>
        </w:rPr>
        <w:t>2</w:t>
      </w:r>
      <w:r w:rsidRPr="00CC327A">
        <w:rPr>
          <w:rFonts w:ascii="Verdana" w:eastAsia="Times New Roman" w:hAnsi="Verdana" w:cs="Times New Roman"/>
          <w:b/>
          <w:position w:val="-2"/>
          <w:sz w:val="20"/>
          <w:szCs w:val="20"/>
        </w:rPr>
        <w:t xml:space="preserve"> </w:t>
      </w:r>
      <w:r w:rsidRPr="00CC327A">
        <w:rPr>
          <w:rFonts w:ascii="Verdana" w:eastAsia="Times New Roman" w:hAnsi="Verdana" w:cs="Times New Roman"/>
          <w:position w:val="-2"/>
          <w:sz w:val="20"/>
          <w:szCs w:val="20"/>
        </w:rPr>
        <w:t>е оценката на</w:t>
      </w:r>
      <w:r w:rsidRPr="00CC327A">
        <w:rPr>
          <w:rFonts w:ascii="Verdana" w:eastAsia="Times New Roman" w:hAnsi="Verdana" w:cs="Times New Roman"/>
          <w:b/>
          <w:position w:val="-2"/>
          <w:sz w:val="20"/>
          <w:szCs w:val="20"/>
        </w:rPr>
        <w:t xml:space="preserve"> „Ценово предложение за изпълнение на поръчката“-с тежест </w:t>
      </w:r>
      <w:r>
        <w:rPr>
          <w:rFonts w:ascii="Verdana" w:eastAsia="Times New Roman" w:hAnsi="Verdana" w:cs="Times New Roman"/>
          <w:b/>
          <w:position w:val="-2"/>
          <w:sz w:val="20"/>
          <w:szCs w:val="20"/>
        </w:rPr>
        <w:t>5</w:t>
      </w:r>
      <w:r w:rsidRPr="00CC327A">
        <w:rPr>
          <w:rFonts w:ascii="Verdana" w:eastAsia="Times New Roman" w:hAnsi="Verdana" w:cs="Times New Roman"/>
          <w:b/>
          <w:position w:val="-2"/>
          <w:sz w:val="20"/>
          <w:szCs w:val="20"/>
        </w:rPr>
        <w:t>0 %</w:t>
      </w:r>
    </w:p>
    <w:p w:rsidR="00507D42" w:rsidRPr="00CC327A" w:rsidRDefault="00507D42" w:rsidP="00507D42">
      <w:pPr>
        <w:tabs>
          <w:tab w:val="left" w:pos="545"/>
          <w:tab w:val="left" w:pos="1134"/>
        </w:tabs>
        <w:spacing w:line="360" w:lineRule="auto"/>
        <w:ind w:left="360"/>
        <w:jc w:val="both"/>
        <w:rPr>
          <w:rFonts w:ascii="Verdana" w:hAnsi="Verdana" w:cs="Times New Roman"/>
          <w:b/>
          <w:sz w:val="20"/>
          <w:szCs w:val="20"/>
        </w:rPr>
      </w:pPr>
      <w:r w:rsidRPr="00CC327A">
        <w:rPr>
          <w:rFonts w:ascii="Verdana" w:hAnsi="Verdana" w:cs="Times New Roman"/>
          <w:b/>
          <w:sz w:val="20"/>
          <w:szCs w:val="20"/>
        </w:rPr>
        <w:t>където:</w:t>
      </w:r>
    </w:p>
    <w:p w:rsidR="003868D3" w:rsidRDefault="003868D3" w:rsidP="00507D42">
      <w:pPr>
        <w:widowControl/>
        <w:tabs>
          <w:tab w:val="left" w:pos="9923"/>
        </w:tabs>
        <w:spacing w:line="360" w:lineRule="auto"/>
        <w:jc w:val="both"/>
        <w:rPr>
          <w:rFonts w:ascii="Verdana" w:eastAsia="Times New Roman" w:hAnsi="Verdana" w:cs="Times New Roman"/>
          <w:color w:val="auto"/>
          <w:sz w:val="20"/>
          <w:szCs w:val="20"/>
          <w:lang w:eastAsia="en-US"/>
        </w:rPr>
      </w:pPr>
      <w:r>
        <w:rPr>
          <w:rFonts w:ascii="Verdana" w:eastAsia="Times New Roman" w:hAnsi="Verdana" w:cs="Times New Roman"/>
          <w:b/>
          <w:color w:val="auto"/>
          <w:sz w:val="20"/>
          <w:szCs w:val="20"/>
          <w:lang w:eastAsia="en-US"/>
        </w:rPr>
        <w:t>1.</w:t>
      </w:r>
      <w:r w:rsidR="00507D42" w:rsidRPr="00EA4E73">
        <w:rPr>
          <w:rFonts w:ascii="Verdana" w:eastAsia="Times New Roman" w:hAnsi="Verdana" w:cs="Times New Roman"/>
          <w:b/>
          <w:color w:val="auto"/>
          <w:sz w:val="20"/>
          <w:szCs w:val="20"/>
          <w:lang w:eastAsia="en-US"/>
        </w:rPr>
        <w:t>Оценка по показател П</w:t>
      </w:r>
      <w:r>
        <w:rPr>
          <w:rFonts w:ascii="Verdana" w:eastAsia="Times New Roman" w:hAnsi="Verdana" w:cs="Times New Roman"/>
          <w:b/>
          <w:color w:val="auto"/>
          <w:sz w:val="20"/>
          <w:szCs w:val="20"/>
          <w:lang w:eastAsia="en-US"/>
        </w:rPr>
        <w:t>1</w:t>
      </w:r>
      <w:r w:rsidR="00507D42" w:rsidRPr="00EA4E73">
        <w:rPr>
          <w:rFonts w:ascii="Verdana" w:eastAsia="Times New Roman" w:hAnsi="Verdana" w:cs="Times New Roman"/>
          <w:b/>
          <w:color w:val="auto"/>
          <w:sz w:val="20"/>
          <w:szCs w:val="20"/>
          <w:lang w:eastAsia="en-US"/>
        </w:rPr>
        <w:t xml:space="preserve"> – </w:t>
      </w:r>
      <w:r w:rsidRPr="00507D42">
        <w:rPr>
          <w:rFonts w:ascii="Verdana" w:eastAsia="Times New Roman" w:hAnsi="Verdana" w:cs="Times New Roman"/>
          <w:b/>
          <w:position w:val="-2"/>
          <w:sz w:val="20"/>
          <w:szCs w:val="20"/>
        </w:rPr>
        <w:t>Срок за изпълнение на СМР</w:t>
      </w:r>
      <w:r w:rsidRPr="00EA4E73">
        <w:rPr>
          <w:rFonts w:ascii="Verdana" w:eastAsia="Times New Roman" w:hAnsi="Verdana" w:cs="Times New Roman"/>
          <w:color w:val="auto"/>
          <w:sz w:val="20"/>
          <w:szCs w:val="20"/>
          <w:lang w:eastAsia="en-US"/>
        </w:rPr>
        <w:t xml:space="preserve"> </w:t>
      </w:r>
    </w:p>
    <w:p w:rsidR="00507D42" w:rsidRPr="00EA4E73" w:rsidRDefault="00507D42" w:rsidP="00507D42">
      <w:pPr>
        <w:widowControl/>
        <w:tabs>
          <w:tab w:val="left" w:pos="9923"/>
        </w:tabs>
        <w:spacing w:line="360" w:lineRule="auto"/>
        <w:jc w:val="both"/>
        <w:rPr>
          <w:rFonts w:ascii="Verdana" w:eastAsia="Times New Roman" w:hAnsi="Verdana" w:cs="Times New Roman"/>
          <w:color w:val="auto"/>
          <w:sz w:val="20"/>
          <w:szCs w:val="20"/>
          <w:lang w:eastAsia="en-US"/>
        </w:rPr>
      </w:pPr>
      <w:r w:rsidRPr="00EA4E73">
        <w:rPr>
          <w:rFonts w:ascii="Verdana" w:eastAsia="Times New Roman" w:hAnsi="Verdana" w:cs="Times New Roman"/>
          <w:color w:val="auto"/>
          <w:sz w:val="20"/>
          <w:szCs w:val="20"/>
          <w:lang w:eastAsia="en-US"/>
        </w:rPr>
        <w:t xml:space="preserve">Точките относно </w:t>
      </w:r>
      <w:r w:rsidR="003868D3">
        <w:rPr>
          <w:rFonts w:ascii="Verdana" w:eastAsia="Times New Roman" w:hAnsi="Verdana" w:cs="Times New Roman"/>
          <w:color w:val="auto"/>
          <w:sz w:val="20"/>
          <w:szCs w:val="20"/>
          <w:lang w:eastAsia="en-US"/>
        </w:rPr>
        <w:t xml:space="preserve"> </w:t>
      </w:r>
      <w:r w:rsidRPr="00EA4E73">
        <w:rPr>
          <w:rFonts w:ascii="Verdana" w:eastAsia="Times New Roman" w:hAnsi="Verdana" w:cs="Times New Roman"/>
          <w:color w:val="auto"/>
          <w:sz w:val="20"/>
          <w:szCs w:val="20"/>
          <w:lang w:eastAsia="en-US"/>
        </w:rPr>
        <w:t>предложения се изчисляват поотделно по следната формула:</w:t>
      </w:r>
    </w:p>
    <w:p w:rsidR="00507D42" w:rsidRPr="00EA4E73" w:rsidRDefault="003868D3" w:rsidP="00507D42">
      <w:pPr>
        <w:widowControl/>
        <w:tabs>
          <w:tab w:val="left" w:pos="9923"/>
        </w:tabs>
        <w:spacing w:line="360" w:lineRule="auto"/>
        <w:jc w:val="both"/>
        <w:rPr>
          <w:rFonts w:ascii="Verdana" w:eastAsia="Times New Roman" w:hAnsi="Verdana" w:cs="Times New Roman"/>
          <w:color w:val="auto"/>
          <w:sz w:val="20"/>
          <w:szCs w:val="20"/>
          <w:lang w:eastAsia="en-US"/>
        </w:rPr>
      </w:pPr>
      <w:r w:rsidRPr="00507D42">
        <w:rPr>
          <w:rFonts w:ascii="Verdana" w:eastAsia="Times New Roman" w:hAnsi="Verdana" w:cs="Times New Roman"/>
          <w:b/>
          <w:position w:val="-2"/>
          <w:sz w:val="20"/>
          <w:szCs w:val="20"/>
        </w:rPr>
        <w:t>Срок за изпълнение</w:t>
      </w:r>
      <w:r w:rsidR="00507D42" w:rsidRPr="00EA4E73">
        <w:rPr>
          <w:rFonts w:ascii="Verdana" w:eastAsia="Times New Roman" w:hAnsi="Verdana" w:cs="Times New Roman"/>
          <w:b/>
          <w:color w:val="auto"/>
          <w:sz w:val="20"/>
          <w:szCs w:val="20"/>
          <w:lang w:eastAsia="en-US"/>
        </w:rPr>
        <w:t xml:space="preserve"> – П</w:t>
      </w:r>
      <w:r>
        <w:rPr>
          <w:rFonts w:ascii="Verdana" w:eastAsia="Times New Roman" w:hAnsi="Verdana" w:cs="Times New Roman"/>
          <w:b/>
          <w:color w:val="auto"/>
          <w:sz w:val="20"/>
          <w:szCs w:val="20"/>
          <w:lang w:eastAsia="en-US"/>
        </w:rPr>
        <w:t>1</w:t>
      </w:r>
      <w:r w:rsidR="00507D42" w:rsidRPr="00EA4E73">
        <w:rPr>
          <w:rFonts w:ascii="Verdana" w:eastAsia="Times New Roman" w:hAnsi="Verdana" w:cs="Times New Roman"/>
          <w:b/>
          <w:color w:val="auto"/>
          <w:sz w:val="20"/>
          <w:szCs w:val="20"/>
          <w:lang w:eastAsia="en-US"/>
        </w:rPr>
        <w:t xml:space="preserve"> - с тежест в комплексната оценка – 50 точки.</w:t>
      </w:r>
    </w:p>
    <w:p w:rsidR="00507D42" w:rsidRPr="00EA4E73" w:rsidRDefault="00507D42" w:rsidP="00507D42">
      <w:pPr>
        <w:widowControl/>
        <w:spacing w:line="360" w:lineRule="auto"/>
        <w:jc w:val="both"/>
        <w:rPr>
          <w:rFonts w:ascii="Verdana" w:eastAsia="Batang" w:hAnsi="Verdana" w:cs="Times New Roman"/>
          <w:b/>
          <w:color w:val="auto"/>
          <w:sz w:val="20"/>
          <w:szCs w:val="20"/>
          <w:lang w:eastAsia="en-US"/>
        </w:rPr>
      </w:pPr>
    </w:p>
    <w:p w:rsidR="00507D42" w:rsidRPr="00EA4E73" w:rsidRDefault="00507D42" w:rsidP="00507D42">
      <w:pPr>
        <w:spacing w:line="360" w:lineRule="auto"/>
        <w:jc w:val="both"/>
        <w:rPr>
          <w:rFonts w:ascii="Verdana" w:eastAsia="Courier New" w:hAnsi="Verdana" w:cs="Verdana"/>
          <w:b/>
          <w:bCs/>
          <w:color w:val="auto"/>
          <w:sz w:val="20"/>
          <w:szCs w:val="20"/>
          <w:lang w:val="az-Cyrl-AZ"/>
        </w:rPr>
      </w:pPr>
      <w:r w:rsidRPr="00EA4E73">
        <w:rPr>
          <w:rFonts w:ascii="Verdana" w:eastAsia="Times New Roman" w:hAnsi="Verdana" w:cs="Times New Roman"/>
          <w:b/>
          <w:color w:val="auto"/>
          <w:sz w:val="20"/>
          <w:szCs w:val="20"/>
          <w:lang w:eastAsia="en-US"/>
        </w:rPr>
        <w:t>П</w:t>
      </w:r>
      <w:r w:rsidR="003868D3">
        <w:rPr>
          <w:rFonts w:ascii="Verdana" w:eastAsia="Times New Roman" w:hAnsi="Verdana" w:cs="Times New Roman"/>
          <w:b/>
          <w:color w:val="auto"/>
          <w:sz w:val="20"/>
          <w:szCs w:val="20"/>
          <w:lang w:eastAsia="en-US"/>
        </w:rPr>
        <w:t>1</w:t>
      </w:r>
      <w:r w:rsidRPr="00EA4E73">
        <w:rPr>
          <w:rFonts w:ascii="Verdana" w:eastAsia="Courier New" w:hAnsi="Verdana" w:cs="Verdana"/>
          <w:b/>
          <w:bCs/>
          <w:color w:val="auto"/>
          <w:sz w:val="20"/>
          <w:szCs w:val="20"/>
        </w:rPr>
        <w:t xml:space="preserve"> </w:t>
      </w:r>
      <w:r w:rsidRPr="00EA4E73">
        <w:rPr>
          <w:rFonts w:ascii="Verdana" w:eastAsia="Courier New" w:hAnsi="Verdana" w:cs="Verdana"/>
          <w:b/>
          <w:bCs/>
          <w:color w:val="auto"/>
          <w:sz w:val="20"/>
          <w:szCs w:val="20"/>
          <w:lang w:val="az-Cyrl-AZ"/>
        </w:rPr>
        <w:t>= (</w:t>
      </w:r>
      <w:r w:rsidR="003868D3">
        <w:rPr>
          <w:rFonts w:ascii="Verdana" w:eastAsia="Courier New" w:hAnsi="Verdana" w:cs="Verdana"/>
          <w:b/>
          <w:bCs/>
          <w:color w:val="auto"/>
          <w:sz w:val="20"/>
          <w:szCs w:val="20"/>
          <w:lang w:val="az-Cyrl-AZ"/>
        </w:rPr>
        <w:t>Ср</w:t>
      </w:r>
      <w:r w:rsidRPr="00EA4E73">
        <w:rPr>
          <w:rFonts w:ascii="Verdana" w:eastAsia="Courier New" w:hAnsi="Verdana" w:cs="Verdana"/>
          <w:b/>
          <w:bCs/>
          <w:color w:val="auto"/>
          <w:sz w:val="20"/>
          <w:szCs w:val="20"/>
          <w:vertAlign w:val="subscript"/>
          <w:lang w:val="az-Cyrl-AZ"/>
        </w:rPr>
        <w:t>мин (</w:t>
      </w:r>
      <w:r w:rsidR="003868D3">
        <w:rPr>
          <w:rFonts w:ascii="Verdana" w:eastAsia="Courier New" w:hAnsi="Verdana" w:cs="Verdana"/>
          <w:b/>
          <w:bCs/>
          <w:color w:val="auto"/>
          <w:sz w:val="20"/>
          <w:szCs w:val="20"/>
          <w:vertAlign w:val="subscript"/>
          <w:lang w:val="az-Cyrl-AZ"/>
        </w:rPr>
        <w:t>дни</w:t>
      </w:r>
      <w:r w:rsidRPr="00EA4E73">
        <w:rPr>
          <w:rFonts w:ascii="Verdana" w:eastAsia="Courier New" w:hAnsi="Verdana" w:cs="Verdana"/>
          <w:b/>
          <w:bCs/>
          <w:color w:val="auto"/>
          <w:sz w:val="20"/>
          <w:szCs w:val="20"/>
          <w:vertAlign w:val="subscript"/>
          <w:lang w:val="az-Cyrl-AZ"/>
        </w:rPr>
        <w:t xml:space="preserve">) </w:t>
      </w:r>
      <w:r w:rsidRPr="00EA4E73">
        <w:rPr>
          <w:rFonts w:ascii="Verdana" w:eastAsia="Courier New" w:hAnsi="Verdana" w:cs="Verdana"/>
          <w:b/>
          <w:bCs/>
          <w:color w:val="auto"/>
          <w:sz w:val="20"/>
          <w:szCs w:val="20"/>
          <w:lang w:val="az-Cyrl-AZ"/>
        </w:rPr>
        <w:t xml:space="preserve">/ </w:t>
      </w:r>
      <w:r w:rsidR="003868D3">
        <w:rPr>
          <w:rFonts w:ascii="Verdana" w:eastAsia="Courier New" w:hAnsi="Verdana" w:cs="Verdana"/>
          <w:b/>
          <w:bCs/>
          <w:color w:val="auto"/>
          <w:sz w:val="20"/>
          <w:szCs w:val="20"/>
          <w:lang w:val="az-Cyrl-AZ"/>
        </w:rPr>
        <w:t>Ср</w:t>
      </w:r>
      <w:r w:rsidRPr="00EA4E73">
        <w:rPr>
          <w:rFonts w:ascii="Verdana" w:eastAsia="Courier New" w:hAnsi="Verdana" w:cs="Verdana"/>
          <w:b/>
          <w:bCs/>
          <w:color w:val="auto"/>
          <w:sz w:val="20"/>
          <w:szCs w:val="20"/>
          <w:vertAlign w:val="subscript"/>
          <w:lang w:val="az-Cyrl-AZ"/>
        </w:rPr>
        <w:t>участн (</w:t>
      </w:r>
      <w:r w:rsidR="003868D3">
        <w:rPr>
          <w:rFonts w:ascii="Verdana" w:eastAsia="Courier New" w:hAnsi="Verdana" w:cs="Verdana"/>
          <w:b/>
          <w:bCs/>
          <w:color w:val="auto"/>
          <w:sz w:val="20"/>
          <w:szCs w:val="20"/>
          <w:vertAlign w:val="subscript"/>
          <w:lang w:val="az-Cyrl-AZ"/>
        </w:rPr>
        <w:t>дни</w:t>
      </w:r>
      <w:r w:rsidRPr="00EA4E73">
        <w:rPr>
          <w:rFonts w:ascii="Verdana" w:eastAsia="Courier New" w:hAnsi="Verdana" w:cs="Verdana"/>
          <w:b/>
          <w:bCs/>
          <w:color w:val="auto"/>
          <w:sz w:val="20"/>
          <w:szCs w:val="20"/>
          <w:vertAlign w:val="subscript"/>
          <w:lang w:val="az-Cyrl-AZ"/>
        </w:rPr>
        <w:t>)</w:t>
      </w:r>
      <w:r w:rsidRPr="00EA4E73">
        <w:rPr>
          <w:rFonts w:ascii="Verdana" w:eastAsia="Courier New" w:hAnsi="Verdana" w:cs="Verdana"/>
          <w:b/>
          <w:bCs/>
          <w:color w:val="auto"/>
          <w:sz w:val="20"/>
          <w:szCs w:val="20"/>
          <w:lang w:val="az-Cyrl-AZ"/>
        </w:rPr>
        <w:t xml:space="preserve">) х </w:t>
      </w:r>
      <w:r>
        <w:rPr>
          <w:rFonts w:ascii="Verdana" w:eastAsia="Courier New" w:hAnsi="Verdana" w:cs="Verdana"/>
          <w:b/>
          <w:bCs/>
          <w:color w:val="auto"/>
          <w:sz w:val="20"/>
          <w:szCs w:val="20"/>
          <w:lang w:val="az-Cyrl-AZ"/>
        </w:rPr>
        <w:t>50</w:t>
      </w:r>
    </w:p>
    <w:p w:rsidR="00507D42" w:rsidRPr="00EA4E73" w:rsidRDefault="00507D42" w:rsidP="00507D42">
      <w:pPr>
        <w:spacing w:after="120" w:line="360" w:lineRule="auto"/>
        <w:jc w:val="both"/>
        <w:rPr>
          <w:rFonts w:ascii="Verdana" w:eastAsia="Courier New" w:hAnsi="Verdana" w:cs="Verdana"/>
          <w:color w:val="auto"/>
          <w:sz w:val="20"/>
          <w:szCs w:val="20"/>
          <w:lang w:val="az-Cyrl-AZ"/>
        </w:rPr>
      </w:pPr>
      <w:r w:rsidRPr="00EA4E73">
        <w:rPr>
          <w:rFonts w:ascii="Verdana" w:eastAsia="Courier New" w:hAnsi="Verdana" w:cs="Verdana"/>
          <w:color w:val="auto"/>
          <w:sz w:val="20"/>
          <w:szCs w:val="20"/>
          <w:lang w:val="az-Cyrl-AZ"/>
        </w:rPr>
        <w:t xml:space="preserve">където: </w:t>
      </w:r>
      <w:r w:rsidR="003868D3">
        <w:rPr>
          <w:rFonts w:ascii="Verdana" w:eastAsia="Courier New" w:hAnsi="Verdana" w:cs="Verdana"/>
          <w:color w:val="auto"/>
          <w:sz w:val="20"/>
          <w:szCs w:val="20"/>
          <w:lang w:val="az-Cyrl-AZ"/>
        </w:rPr>
        <w:t>Ср</w:t>
      </w:r>
      <w:r w:rsidRPr="00EA4E73">
        <w:rPr>
          <w:rFonts w:ascii="Verdana" w:eastAsia="Courier New" w:hAnsi="Verdana" w:cs="Verdana"/>
          <w:color w:val="auto"/>
          <w:sz w:val="20"/>
          <w:szCs w:val="20"/>
          <w:vertAlign w:val="subscript"/>
          <w:lang w:val="az-Cyrl-AZ"/>
        </w:rPr>
        <w:t>мин(</w:t>
      </w:r>
      <w:r w:rsidR="003868D3">
        <w:rPr>
          <w:rFonts w:ascii="Verdana" w:eastAsia="Courier New" w:hAnsi="Verdana" w:cs="Verdana"/>
          <w:color w:val="auto"/>
          <w:sz w:val="20"/>
          <w:szCs w:val="20"/>
          <w:vertAlign w:val="subscript"/>
          <w:lang w:val="az-Cyrl-AZ"/>
        </w:rPr>
        <w:t>дни</w:t>
      </w:r>
      <w:r w:rsidRPr="00EA4E73">
        <w:rPr>
          <w:rFonts w:ascii="Verdana" w:eastAsia="Courier New" w:hAnsi="Verdana" w:cs="Verdana"/>
          <w:color w:val="auto"/>
          <w:sz w:val="20"/>
          <w:szCs w:val="20"/>
          <w:vertAlign w:val="subscript"/>
          <w:lang w:val="az-Cyrl-AZ"/>
        </w:rPr>
        <w:t xml:space="preserve">) </w:t>
      </w:r>
      <w:r w:rsidRPr="00EA4E73">
        <w:rPr>
          <w:rFonts w:ascii="Verdana" w:eastAsia="Courier New" w:hAnsi="Verdana" w:cs="Verdana"/>
          <w:color w:val="auto"/>
          <w:sz w:val="20"/>
          <w:szCs w:val="20"/>
          <w:lang w:val="az-Cyrl-AZ"/>
        </w:rPr>
        <w:t>– най-ниско предложение по критерия “</w:t>
      </w:r>
      <w:r w:rsidR="003868D3">
        <w:rPr>
          <w:rFonts w:ascii="Verdana" w:eastAsia="Courier New" w:hAnsi="Verdana" w:cs="Verdana"/>
          <w:color w:val="auto"/>
          <w:sz w:val="20"/>
          <w:szCs w:val="20"/>
          <w:lang w:val="az-Cyrl-AZ"/>
        </w:rPr>
        <w:t>Срок за изпълнение</w:t>
      </w:r>
      <w:r w:rsidRPr="00EA4E73">
        <w:rPr>
          <w:rFonts w:ascii="Verdana" w:eastAsia="Courier New" w:hAnsi="Verdana" w:cs="Verdana"/>
          <w:color w:val="auto"/>
          <w:sz w:val="20"/>
          <w:szCs w:val="20"/>
          <w:lang w:val="az-Cyrl-AZ"/>
        </w:rPr>
        <w:t xml:space="preserve">”, а </w:t>
      </w:r>
      <w:r w:rsidR="003868D3">
        <w:rPr>
          <w:rFonts w:ascii="Verdana" w:eastAsia="Courier New" w:hAnsi="Verdana" w:cs="Verdana"/>
          <w:color w:val="auto"/>
          <w:sz w:val="20"/>
          <w:szCs w:val="20"/>
          <w:lang w:val="az-Cyrl-AZ"/>
        </w:rPr>
        <w:t>Ср</w:t>
      </w:r>
      <w:r w:rsidRPr="00EA4E73">
        <w:rPr>
          <w:rFonts w:ascii="Verdana" w:eastAsia="Courier New" w:hAnsi="Verdana" w:cs="Verdana"/>
          <w:color w:val="auto"/>
          <w:sz w:val="20"/>
          <w:szCs w:val="20"/>
          <w:vertAlign w:val="subscript"/>
          <w:lang w:val="az-Cyrl-AZ"/>
        </w:rPr>
        <w:t>участн(</w:t>
      </w:r>
      <w:r w:rsidR="003868D3">
        <w:rPr>
          <w:rFonts w:ascii="Verdana" w:eastAsia="Courier New" w:hAnsi="Verdana" w:cs="Verdana"/>
          <w:color w:val="auto"/>
          <w:sz w:val="20"/>
          <w:szCs w:val="20"/>
          <w:vertAlign w:val="subscript"/>
          <w:lang w:val="az-Cyrl-AZ"/>
        </w:rPr>
        <w:t>дни</w:t>
      </w:r>
      <w:r w:rsidRPr="00EA4E73">
        <w:rPr>
          <w:rFonts w:ascii="Verdana" w:eastAsia="Courier New" w:hAnsi="Verdana" w:cs="Verdana"/>
          <w:color w:val="auto"/>
          <w:sz w:val="20"/>
          <w:szCs w:val="20"/>
          <w:vertAlign w:val="subscript"/>
          <w:lang w:val="az-Cyrl-AZ"/>
        </w:rPr>
        <w:t>)</w:t>
      </w:r>
      <w:r w:rsidRPr="00EA4E73">
        <w:rPr>
          <w:rFonts w:ascii="Verdana" w:eastAsia="Courier New" w:hAnsi="Verdana" w:cs="Verdana"/>
          <w:color w:val="auto"/>
          <w:sz w:val="20"/>
          <w:szCs w:val="20"/>
          <w:lang w:val="az-Cyrl-AZ"/>
        </w:rPr>
        <w:t xml:space="preserve"> – предложение на оценявания участник по същия критерий.</w:t>
      </w:r>
    </w:p>
    <w:p w:rsidR="00507D42" w:rsidRPr="009E37DA" w:rsidRDefault="00507D42" w:rsidP="009E37DA">
      <w:pPr>
        <w:spacing w:line="360" w:lineRule="auto"/>
        <w:jc w:val="both"/>
        <w:rPr>
          <w:rFonts w:ascii="Verdana" w:eastAsia="Batang" w:hAnsi="Verdana" w:cs="Times New Roman"/>
          <w:b/>
          <w:iCs/>
          <w:color w:val="auto"/>
          <w:sz w:val="20"/>
          <w:szCs w:val="20"/>
          <w:lang w:eastAsia="en-US"/>
        </w:rPr>
      </w:pPr>
    </w:p>
    <w:p w:rsidR="00EA4E73" w:rsidRPr="00EA4E73" w:rsidRDefault="00EA4E73" w:rsidP="00EA4E73">
      <w:pPr>
        <w:widowControl/>
        <w:spacing w:line="360" w:lineRule="auto"/>
        <w:jc w:val="both"/>
        <w:rPr>
          <w:rFonts w:ascii="Verdana" w:eastAsia="Batang" w:hAnsi="Verdana" w:cs="Times New Roman"/>
          <w:b/>
          <w:color w:val="auto"/>
          <w:sz w:val="20"/>
          <w:szCs w:val="20"/>
          <w:lang w:eastAsia="en-US"/>
        </w:rPr>
      </w:pPr>
    </w:p>
    <w:p w:rsidR="00EA4E73" w:rsidRPr="00EA4E73" w:rsidRDefault="00EA4E73" w:rsidP="00EA4E73">
      <w:pPr>
        <w:widowControl/>
        <w:tabs>
          <w:tab w:val="left" w:pos="9923"/>
        </w:tabs>
        <w:spacing w:line="360" w:lineRule="auto"/>
        <w:jc w:val="both"/>
        <w:rPr>
          <w:rFonts w:ascii="Verdana" w:eastAsia="Times New Roman" w:hAnsi="Verdana" w:cs="Times New Roman"/>
          <w:b/>
          <w:color w:val="auto"/>
          <w:sz w:val="20"/>
          <w:szCs w:val="20"/>
          <w:lang w:eastAsia="en-US"/>
        </w:rPr>
      </w:pPr>
      <w:r w:rsidRPr="00EA4E73">
        <w:rPr>
          <w:rFonts w:ascii="Verdana" w:eastAsia="Times New Roman" w:hAnsi="Verdana" w:cs="Times New Roman"/>
          <w:b/>
          <w:color w:val="auto"/>
          <w:sz w:val="20"/>
          <w:szCs w:val="20"/>
          <w:lang w:eastAsia="en-US"/>
        </w:rPr>
        <w:t>2. Оценка по показател П2 – Ценово предложение за изпълнение на поръчката</w:t>
      </w:r>
    </w:p>
    <w:p w:rsidR="00EA4E73" w:rsidRPr="00EA4E73" w:rsidRDefault="00EA4E73" w:rsidP="00EA4E73">
      <w:pPr>
        <w:widowControl/>
        <w:tabs>
          <w:tab w:val="left" w:pos="9923"/>
        </w:tabs>
        <w:spacing w:line="360" w:lineRule="auto"/>
        <w:jc w:val="both"/>
        <w:rPr>
          <w:rFonts w:ascii="Verdana" w:eastAsia="Times New Roman" w:hAnsi="Verdana" w:cs="Times New Roman"/>
          <w:color w:val="auto"/>
          <w:sz w:val="20"/>
          <w:szCs w:val="20"/>
          <w:lang w:eastAsia="en-US"/>
        </w:rPr>
      </w:pPr>
      <w:r w:rsidRPr="00EA4E73">
        <w:rPr>
          <w:rFonts w:ascii="Verdana" w:eastAsia="Times New Roman" w:hAnsi="Verdana" w:cs="Times New Roman"/>
          <w:color w:val="auto"/>
          <w:sz w:val="20"/>
          <w:szCs w:val="20"/>
          <w:lang w:eastAsia="en-US"/>
        </w:rPr>
        <w:t>Преди извършване на финансовата оценка, ценовите предложения се проверяват, за да се установи, че са подготвени и представени в съответствие с изискванията на документацията за участие в процедурата.</w:t>
      </w:r>
    </w:p>
    <w:p w:rsidR="00EA4E73" w:rsidRPr="00EA4E73" w:rsidRDefault="00EA4E73" w:rsidP="00EA4E73">
      <w:pPr>
        <w:widowControl/>
        <w:tabs>
          <w:tab w:val="left" w:pos="9923"/>
        </w:tabs>
        <w:spacing w:line="360" w:lineRule="auto"/>
        <w:jc w:val="both"/>
        <w:rPr>
          <w:rFonts w:ascii="Verdana" w:eastAsia="Times New Roman" w:hAnsi="Verdana" w:cs="Times New Roman"/>
          <w:color w:val="auto"/>
          <w:sz w:val="20"/>
          <w:szCs w:val="20"/>
          <w:lang w:eastAsia="en-US"/>
        </w:rPr>
      </w:pPr>
      <w:r w:rsidRPr="00EA4E73">
        <w:rPr>
          <w:rFonts w:ascii="Verdana" w:eastAsia="Times New Roman" w:hAnsi="Verdana" w:cs="Times New Roman"/>
          <w:color w:val="auto"/>
          <w:sz w:val="20"/>
          <w:szCs w:val="20"/>
          <w:lang w:eastAsia="en-US"/>
        </w:rPr>
        <w:t>Точките относно ценовите предложения се изчисляват поотделно по следната формула:</w:t>
      </w:r>
    </w:p>
    <w:p w:rsidR="00EA4E73" w:rsidRPr="00EA4E73" w:rsidRDefault="00EA4E73" w:rsidP="00EA4E73">
      <w:pPr>
        <w:widowControl/>
        <w:tabs>
          <w:tab w:val="left" w:pos="9923"/>
        </w:tabs>
        <w:spacing w:line="360" w:lineRule="auto"/>
        <w:jc w:val="both"/>
        <w:rPr>
          <w:rFonts w:ascii="Verdana" w:eastAsia="Times New Roman" w:hAnsi="Verdana" w:cs="Times New Roman"/>
          <w:color w:val="auto"/>
          <w:sz w:val="20"/>
          <w:szCs w:val="20"/>
          <w:lang w:eastAsia="en-US"/>
        </w:rPr>
      </w:pPr>
      <w:r w:rsidRPr="00EA4E73">
        <w:rPr>
          <w:rFonts w:ascii="Verdana" w:eastAsia="Times New Roman" w:hAnsi="Verdana" w:cs="Times New Roman"/>
          <w:b/>
          <w:color w:val="auto"/>
          <w:sz w:val="20"/>
          <w:szCs w:val="20"/>
          <w:lang w:eastAsia="en-US"/>
        </w:rPr>
        <w:t>Предложена цена – П3 (</w:t>
      </w:r>
      <w:r w:rsidRPr="00EA4E73">
        <w:rPr>
          <w:rFonts w:ascii="Verdana" w:eastAsia="Bookman Old Style" w:hAnsi="Verdana" w:cs="Times New Roman"/>
          <w:b/>
          <w:color w:val="auto"/>
          <w:position w:val="-2"/>
          <w:sz w:val="20"/>
          <w:szCs w:val="20"/>
        </w:rPr>
        <w:t>Ценово предложение за изпълнение на поръчката</w:t>
      </w:r>
      <w:r w:rsidRPr="00EA4E73">
        <w:rPr>
          <w:rFonts w:ascii="Verdana" w:eastAsia="Times New Roman" w:hAnsi="Verdana" w:cs="Times New Roman"/>
          <w:b/>
          <w:color w:val="auto"/>
          <w:sz w:val="20"/>
          <w:szCs w:val="20"/>
          <w:lang w:eastAsia="en-US"/>
        </w:rPr>
        <w:t>) - с тежест в комплексната оценка – 50 точки.</w:t>
      </w:r>
    </w:p>
    <w:p w:rsidR="00EA4E73" w:rsidRPr="00EA4E73" w:rsidRDefault="00EA4E73" w:rsidP="00EA4E73">
      <w:pPr>
        <w:widowControl/>
        <w:spacing w:line="360" w:lineRule="auto"/>
        <w:jc w:val="both"/>
        <w:rPr>
          <w:rFonts w:ascii="Verdana" w:eastAsia="Batang" w:hAnsi="Verdana" w:cs="Times New Roman"/>
          <w:b/>
          <w:color w:val="auto"/>
          <w:sz w:val="20"/>
          <w:szCs w:val="20"/>
          <w:lang w:eastAsia="en-US"/>
        </w:rPr>
      </w:pPr>
    </w:p>
    <w:p w:rsidR="00EA4E73" w:rsidRPr="00EA4E73" w:rsidRDefault="00EA4E73" w:rsidP="00EA4E73">
      <w:pPr>
        <w:spacing w:line="360" w:lineRule="auto"/>
        <w:jc w:val="both"/>
        <w:rPr>
          <w:rFonts w:ascii="Verdana" w:eastAsia="Courier New" w:hAnsi="Verdana" w:cs="Verdana"/>
          <w:b/>
          <w:bCs/>
          <w:color w:val="auto"/>
          <w:sz w:val="20"/>
          <w:szCs w:val="20"/>
          <w:lang w:val="az-Cyrl-AZ"/>
        </w:rPr>
      </w:pPr>
      <w:r w:rsidRPr="00EA4E73">
        <w:rPr>
          <w:rFonts w:ascii="Verdana" w:eastAsia="Times New Roman" w:hAnsi="Verdana" w:cs="Times New Roman"/>
          <w:b/>
          <w:color w:val="auto"/>
          <w:sz w:val="20"/>
          <w:szCs w:val="20"/>
          <w:lang w:eastAsia="en-US"/>
        </w:rPr>
        <w:t>П</w:t>
      </w:r>
      <w:r w:rsidR="003868D3">
        <w:rPr>
          <w:rFonts w:ascii="Verdana" w:eastAsia="Times New Roman" w:hAnsi="Verdana" w:cs="Times New Roman"/>
          <w:b/>
          <w:color w:val="auto"/>
          <w:sz w:val="20"/>
          <w:szCs w:val="20"/>
          <w:lang w:eastAsia="en-US"/>
        </w:rPr>
        <w:t>2</w:t>
      </w:r>
      <w:r w:rsidRPr="00EA4E73">
        <w:rPr>
          <w:rFonts w:ascii="Verdana" w:eastAsia="Courier New" w:hAnsi="Verdana" w:cs="Verdana"/>
          <w:b/>
          <w:bCs/>
          <w:color w:val="auto"/>
          <w:sz w:val="20"/>
          <w:szCs w:val="20"/>
        </w:rPr>
        <w:t xml:space="preserve"> </w:t>
      </w:r>
      <w:r w:rsidRPr="00EA4E73">
        <w:rPr>
          <w:rFonts w:ascii="Verdana" w:eastAsia="Courier New" w:hAnsi="Verdana" w:cs="Verdana"/>
          <w:b/>
          <w:bCs/>
          <w:color w:val="auto"/>
          <w:sz w:val="20"/>
          <w:szCs w:val="20"/>
          <w:lang w:val="az-Cyrl-AZ"/>
        </w:rPr>
        <w:t>= (Ц</w:t>
      </w:r>
      <w:r w:rsidRPr="00EA4E73">
        <w:rPr>
          <w:rFonts w:ascii="Verdana" w:eastAsia="Courier New" w:hAnsi="Verdana" w:cs="Verdana"/>
          <w:b/>
          <w:bCs/>
          <w:color w:val="auto"/>
          <w:sz w:val="20"/>
          <w:szCs w:val="20"/>
          <w:vertAlign w:val="subscript"/>
          <w:lang w:val="az-Cyrl-AZ"/>
        </w:rPr>
        <w:t xml:space="preserve">мин (лв.) </w:t>
      </w:r>
      <w:r w:rsidRPr="00EA4E73">
        <w:rPr>
          <w:rFonts w:ascii="Verdana" w:eastAsia="Courier New" w:hAnsi="Verdana" w:cs="Verdana"/>
          <w:b/>
          <w:bCs/>
          <w:color w:val="auto"/>
          <w:sz w:val="20"/>
          <w:szCs w:val="20"/>
          <w:lang w:val="az-Cyrl-AZ"/>
        </w:rPr>
        <w:t>/ Ц</w:t>
      </w:r>
      <w:r w:rsidRPr="00EA4E73">
        <w:rPr>
          <w:rFonts w:ascii="Verdana" w:eastAsia="Courier New" w:hAnsi="Verdana" w:cs="Verdana"/>
          <w:b/>
          <w:bCs/>
          <w:color w:val="auto"/>
          <w:sz w:val="20"/>
          <w:szCs w:val="20"/>
          <w:vertAlign w:val="subscript"/>
          <w:lang w:val="az-Cyrl-AZ"/>
        </w:rPr>
        <w:t>участн (лв.)</w:t>
      </w:r>
      <w:r w:rsidRPr="00EA4E73">
        <w:rPr>
          <w:rFonts w:ascii="Verdana" w:eastAsia="Courier New" w:hAnsi="Verdana" w:cs="Verdana"/>
          <w:b/>
          <w:bCs/>
          <w:color w:val="auto"/>
          <w:sz w:val="20"/>
          <w:szCs w:val="20"/>
          <w:lang w:val="az-Cyrl-AZ"/>
        </w:rPr>
        <w:t xml:space="preserve">) х </w:t>
      </w:r>
      <w:r>
        <w:rPr>
          <w:rFonts w:ascii="Verdana" w:eastAsia="Courier New" w:hAnsi="Verdana" w:cs="Verdana"/>
          <w:b/>
          <w:bCs/>
          <w:color w:val="auto"/>
          <w:sz w:val="20"/>
          <w:szCs w:val="20"/>
          <w:lang w:val="az-Cyrl-AZ"/>
        </w:rPr>
        <w:t>50</w:t>
      </w:r>
    </w:p>
    <w:p w:rsidR="00EA4E73" w:rsidRPr="00EA4E73" w:rsidRDefault="00EA4E73" w:rsidP="00EA4E73">
      <w:pPr>
        <w:spacing w:after="120" w:line="360" w:lineRule="auto"/>
        <w:jc w:val="both"/>
        <w:rPr>
          <w:rFonts w:ascii="Verdana" w:eastAsia="Courier New" w:hAnsi="Verdana" w:cs="Verdana"/>
          <w:color w:val="auto"/>
          <w:sz w:val="20"/>
          <w:szCs w:val="20"/>
          <w:lang w:val="az-Cyrl-AZ"/>
        </w:rPr>
      </w:pPr>
      <w:r w:rsidRPr="00EA4E73">
        <w:rPr>
          <w:rFonts w:ascii="Verdana" w:eastAsia="Courier New" w:hAnsi="Verdana" w:cs="Verdana"/>
          <w:color w:val="auto"/>
          <w:sz w:val="20"/>
          <w:szCs w:val="20"/>
          <w:lang w:val="az-Cyrl-AZ"/>
        </w:rPr>
        <w:t>където: Ц</w:t>
      </w:r>
      <w:r w:rsidRPr="00EA4E73">
        <w:rPr>
          <w:rFonts w:ascii="Verdana" w:eastAsia="Courier New" w:hAnsi="Verdana" w:cs="Verdana"/>
          <w:color w:val="auto"/>
          <w:sz w:val="20"/>
          <w:szCs w:val="20"/>
          <w:vertAlign w:val="subscript"/>
          <w:lang w:val="az-Cyrl-AZ"/>
        </w:rPr>
        <w:t xml:space="preserve">мин(лв.) </w:t>
      </w:r>
      <w:r w:rsidRPr="00EA4E73">
        <w:rPr>
          <w:rFonts w:ascii="Verdana" w:eastAsia="Courier New" w:hAnsi="Verdana" w:cs="Verdana"/>
          <w:color w:val="auto"/>
          <w:sz w:val="20"/>
          <w:szCs w:val="20"/>
          <w:lang w:val="az-Cyrl-AZ"/>
        </w:rPr>
        <w:t>– най-ниско предложение по критерия “</w:t>
      </w:r>
      <w:r>
        <w:rPr>
          <w:rFonts w:ascii="Verdana" w:eastAsia="Courier New" w:hAnsi="Verdana" w:cs="Verdana"/>
          <w:color w:val="auto"/>
          <w:sz w:val="20"/>
          <w:szCs w:val="20"/>
          <w:lang w:val="az-Cyrl-AZ"/>
        </w:rPr>
        <w:t>Обща цена за изпълнение</w:t>
      </w:r>
      <w:r w:rsidRPr="00EA4E73">
        <w:rPr>
          <w:rFonts w:ascii="Verdana" w:eastAsia="Courier New" w:hAnsi="Verdana" w:cs="Verdana"/>
          <w:color w:val="auto"/>
          <w:sz w:val="20"/>
          <w:szCs w:val="20"/>
          <w:lang w:val="az-Cyrl-AZ"/>
        </w:rPr>
        <w:t>”, а Ц</w:t>
      </w:r>
      <w:r w:rsidRPr="00EA4E73">
        <w:rPr>
          <w:rFonts w:ascii="Verdana" w:eastAsia="Courier New" w:hAnsi="Verdana" w:cs="Verdana"/>
          <w:color w:val="auto"/>
          <w:sz w:val="20"/>
          <w:szCs w:val="20"/>
          <w:vertAlign w:val="subscript"/>
          <w:lang w:val="az-Cyrl-AZ"/>
        </w:rPr>
        <w:t>участн(лв.)</w:t>
      </w:r>
      <w:r w:rsidRPr="00EA4E73">
        <w:rPr>
          <w:rFonts w:ascii="Verdana" w:eastAsia="Courier New" w:hAnsi="Verdana" w:cs="Verdana"/>
          <w:color w:val="auto"/>
          <w:sz w:val="20"/>
          <w:szCs w:val="20"/>
          <w:lang w:val="az-Cyrl-AZ"/>
        </w:rPr>
        <w:t xml:space="preserve"> – предложение на оценявания участник по същия критерий.</w:t>
      </w:r>
    </w:p>
    <w:p w:rsidR="00EA4E73" w:rsidRPr="00EA4E73" w:rsidRDefault="00EA4E73" w:rsidP="00EA4E73">
      <w:pPr>
        <w:spacing w:after="120" w:line="360" w:lineRule="auto"/>
        <w:jc w:val="both"/>
        <w:rPr>
          <w:rFonts w:ascii="Verdana" w:eastAsia="Courier New" w:hAnsi="Verdana" w:cs="Verdana"/>
          <w:b/>
          <w:bCs/>
          <w:color w:val="auto"/>
          <w:sz w:val="20"/>
          <w:szCs w:val="20"/>
          <w:lang w:val="az-Cyrl-AZ"/>
        </w:rPr>
      </w:pPr>
    </w:p>
    <w:p w:rsidR="00EA4E73" w:rsidRPr="00EA4E73" w:rsidRDefault="00EA4E73" w:rsidP="00EA4E73">
      <w:pPr>
        <w:spacing w:line="360" w:lineRule="auto"/>
        <w:jc w:val="both"/>
        <w:rPr>
          <w:rFonts w:ascii="Verdana" w:eastAsia="Courier New" w:hAnsi="Verdana" w:cs="Verdana"/>
          <w:b/>
          <w:bCs/>
          <w:color w:val="auto"/>
          <w:sz w:val="20"/>
          <w:szCs w:val="20"/>
        </w:rPr>
      </w:pPr>
      <w:r w:rsidRPr="00EA4E73">
        <w:rPr>
          <w:rFonts w:ascii="Verdana" w:eastAsia="Courier New" w:hAnsi="Verdana" w:cs="Verdana"/>
          <w:color w:val="auto"/>
          <w:sz w:val="20"/>
          <w:szCs w:val="20"/>
          <w:lang w:val="ru-RU"/>
        </w:rPr>
        <w:t>3.Крайното оценяването на офертите ще се извърши по формулата</w:t>
      </w:r>
      <w:r w:rsidRPr="00EA4E73">
        <w:rPr>
          <w:rFonts w:ascii="Verdana" w:eastAsia="Courier New" w:hAnsi="Verdana" w:cs="Verdana"/>
          <w:b/>
          <w:bCs/>
          <w:color w:val="auto"/>
          <w:sz w:val="20"/>
          <w:szCs w:val="20"/>
          <w:lang w:val="ru-RU"/>
        </w:rPr>
        <w:t>:</w:t>
      </w:r>
    </w:p>
    <w:p w:rsidR="00EA4E73" w:rsidRPr="00EA4E73" w:rsidRDefault="00EA4E73" w:rsidP="00EA4E73">
      <w:pPr>
        <w:spacing w:line="360" w:lineRule="auto"/>
        <w:jc w:val="both"/>
        <w:rPr>
          <w:rFonts w:ascii="Verdana" w:eastAsia="Courier New" w:hAnsi="Verdana" w:cs="Verdana"/>
          <w:b/>
          <w:bCs/>
          <w:color w:val="auto"/>
          <w:sz w:val="20"/>
          <w:szCs w:val="20"/>
          <w:lang w:val="ru-RU"/>
        </w:rPr>
      </w:pPr>
    </w:p>
    <w:p w:rsidR="00EA4E73" w:rsidRPr="00EA4E73" w:rsidRDefault="00EA4E73" w:rsidP="00EA4E73">
      <w:pPr>
        <w:spacing w:line="360" w:lineRule="auto"/>
        <w:jc w:val="both"/>
        <w:rPr>
          <w:rFonts w:ascii="Verdana" w:eastAsia="Courier New" w:hAnsi="Verdana" w:cs="Verdana"/>
          <w:b/>
          <w:bCs/>
          <w:color w:val="auto"/>
          <w:sz w:val="20"/>
          <w:szCs w:val="20"/>
          <w:lang w:val="ru-RU"/>
        </w:rPr>
      </w:pPr>
      <w:r w:rsidRPr="00EA4E73">
        <w:rPr>
          <w:rFonts w:ascii="Verdana" w:eastAsia="Courier New" w:hAnsi="Verdana" w:cs="Verdana"/>
          <w:b/>
          <w:bCs/>
          <w:color w:val="auto"/>
          <w:sz w:val="20"/>
          <w:szCs w:val="20"/>
          <w:lang w:val="ru-RU"/>
        </w:rPr>
        <w:t xml:space="preserve">                            </w:t>
      </w:r>
      <w:r w:rsidRPr="00EA4E73">
        <w:rPr>
          <w:rFonts w:ascii="Verdana" w:eastAsia="Bookman Old Style" w:hAnsi="Verdana" w:cs="Times New Roman"/>
          <w:b/>
          <w:color w:val="auto"/>
          <w:position w:val="-2"/>
          <w:sz w:val="20"/>
          <w:szCs w:val="20"/>
        </w:rPr>
        <w:t>КО = П1 + П2</w:t>
      </w:r>
    </w:p>
    <w:p w:rsidR="00EA4E73" w:rsidRPr="00EA4E73" w:rsidRDefault="00EA4E73" w:rsidP="00EA4E73">
      <w:pPr>
        <w:spacing w:line="360" w:lineRule="auto"/>
        <w:jc w:val="both"/>
        <w:rPr>
          <w:rFonts w:ascii="Verdana" w:eastAsia="Times New Roman" w:hAnsi="Verdana" w:cs="Verdana"/>
          <w:b/>
          <w:bCs/>
          <w:color w:val="auto"/>
          <w:sz w:val="20"/>
          <w:szCs w:val="20"/>
        </w:rPr>
      </w:pPr>
    </w:p>
    <w:p w:rsidR="00EA4E73" w:rsidRPr="00EA4E73" w:rsidRDefault="00EA4E73" w:rsidP="00EA4E73">
      <w:pPr>
        <w:widowControl/>
        <w:autoSpaceDE w:val="0"/>
        <w:autoSpaceDN w:val="0"/>
        <w:adjustRightInd w:val="0"/>
        <w:spacing w:after="200" w:line="360" w:lineRule="auto"/>
        <w:jc w:val="both"/>
        <w:rPr>
          <w:rFonts w:ascii="Verdana" w:eastAsia="Times New Roman" w:hAnsi="Verdana" w:cs="Verdana"/>
          <w:b/>
          <w:bCs/>
          <w:color w:val="auto"/>
          <w:sz w:val="20"/>
          <w:szCs w:val="20"/>
        </w:rPr>
      </w:pPr>
      <w:r w:rsidRPr="00EA4E73">
        <w:rPr>
          <w:rFonts w:ascii="Verdana" w:eastAsia="Courier New" w:hAnsi="Verdana" w:cs="Verdana"/>
          <w:b/>
          <w:color w:val="auto"/>
          <w:sz w:val="20"/>
          <w:szCs w:val="20"/>
        </w:rPr>
        <w:t xml:space="preserve"> (3)</w:t>
      </w:r>
      <w:r w:rsidRPr="00EA4E73">
        <w:rPr>
          <w:rFonts w:ascii="Verdana" w:eastAsia="Courier New" w:hAnsi="Verdana" w:cs="Verdana"/>
          <w:sz w:val="20"/>
          <w:szCs w:val="20"/>
        </w:rPr>
        <w:t xml:space="preserve"> При прилагането на разработената методика за оценка, получените точки по различните показатели и при проверка за наличието на обстоятелства по чл. 72 от ЗОП, съответните стойности ще бъдат закръгляни до втория знак след десетичната запетая.</w:t>
      </w:r>
    </w:p>
    <w:p w:rsidR="00EA4E73" w:rsidRDefault="00EA4E73" w:rsidP="00EA4E73">
      <w:pPr>
        <w:widowControl/>
        <w:spacing w:line="360" w:lineRule="auto"/>
        <w:jc w:val="both"/>
        <w:rPr>
          <w:rFonts w:ascii="Verdana" w:hAnsi="Verdana" w:cs="Verdana"/>
          <w:b/>
          <w:bCs/>
          <w:sz w:val="20"/>
          <w:szCs w:val="20"/>
        </w:rPr>
      </w:pPr>
    </w:p>
    <w:p w:rsidR="00EA4E73" w:rsidRDefault="00EA4E73" w:rsidP="002331A9">
      <w:pPr>
        <w:pStyle w:val="8"/>
        <w:shd w:val="clear" w:color="auto" w:fill="auto"/>
        <w:spacing w:line="360" w:lineRule="auto"/>
        <w:ind w:firstLine="0"/>
        <w:jc w:val="center"/>
        <w:rPr>
          <w:rFonts w:ascii="Verdana" w:hAnsi="Verdana" w:cs="Verdana"/>
          <w:b/>
          <w:bCs/>
          <w:sz w:val="20"/>
          <w:szCs w:val="20"/>
        </w:rPr>
      </w:pPr>
    </w:p>
    <w:p w:rsidR="00EA4E73" w:rsidRDefault="00EA4E73" w:rsidP="002331A9">
      <w:pPr>
        <w:pStyle w:val="8"/>
        <w:shd w:val="clear" w:color="auto" w:fill="auto"/>
        <w:spacing w:line="360" w:lineRule="auto"/>
        <w:ind w:firstLine="0"/>
        <w:jc w:val="center"/>
        <w:rPr>
          <w:rFonts w:ascii="Verdana" w:hAnsi="Verdana" w:cs="Verdana"/>
          <w:b/>
          <w:bCs/>
          <w:sz w:val="20"/>
          <w:szCs w:val="20"/>
        </w:rPr>
      </w:pPr>
    </w:p>
    <w:p w:rsidR="00EA4E73" w:rsidRPr="002331A9" w:rsidRDefault="00EA4E73" w:rsidP="002331A9">
      <w:pPr>
        <w:pStyle w:val="8"/>
        <w:shd w:val="clear" w:color="auto" w:fill="auto"/>
        <w:spacing w:line="360" w:lineRule="auto"/>
        <w:ind w:firstLine="0"/>
        <w:jc w:val="center"/>
        <w:rPr>
          <w:rFonts w:ascii="Verdana" w:hAnsi="Verdana" w:cs="Verdana"/>
          <w:b/>
          <w:bCs/>
          <w:sz w:val="20"/>
          <w:szCs w:val="20"/>
        </w:rPr>
      </w:pPr>
    </w:p>
    <w:p w:rsidR="00B20BB2" w:rsidRPr="002331A9" w:rsidRDefault="00B20BB2" w:rsidP="002331A9">
      <w:pPr>
        <w:pStyle w:val="8"/>
        <w:shd w:val="clear" w:color="auto" w:fill="auto"/>
        <w:spacing w:line="360" w:lineRule="auto"/>
        <w:ind w:firstLine="0"/>
        <w:jc w:val="center"/>
        <w:rPr>
          <w:rFonts w:ascii="Verdana" w:hAnsi="Verdana" w:cs="Verdana"/>
          <w:b/>
          <w:bCs/>
          <w:sz w:val="20"/>
          <w:szCs w:val="20"/>
          <w:lang w:val="en-US"/>
        </w:rPr>
      </w:pPr>
      <w:r w:rsidRPr="002331A9">
        <w:rPr>
          <w:rFonts w:ascii="Verdana" w:hAnsi="Verdana" w:cs="Verdana"/>
          <w:b/>
          <w:bCs/>
          <w:sz w:val="20"/>
          <w:szCs w:val="20"/>
        </w:rPr>
        <w:t xml:space="preserve">Раздел </w:t>
      </w:r>
      <w:r w:rsidR="00F91175" w:rsidRPr="002331A9">
        <w:rPr>
          <w:rFonts w:ascii="Verdana" w:hAnsi="Verdana" w:cs="Verdana"/>
          <w:b/>
          <w:bCs/>
          <w:sz w:val="20"/>
          <w:szCs w:val="20"/>
        </w:rPr>
        <w:t>IX</w:t>
      </w:r>
    </w:p>
    <w:p w:rsidR="00B34429" w:rsidRPr="002331A9" w:rsidRDefault="006F1869" w:rsidP="002331A9">
      <w:pPr>
        <w:spacing w:line="360" w:lineRule="auto"/>
        <w:jc w:val="center"/>
        <w:rPr>
          <w:rFonts w:ascii="Verdana" w:eastAsia="Times New Roman" w:hAnsi="Verdana" w:cs="Verdana"/>
          <w:b/>
          <w:bCs/>
          <w:color w:val="auto"/>
          <w:sz w:val="20"/>
          <w:szCs w:val="20"/>
        </w:rPr>
      </w:pPr>
      <w:r w:rsidRPr="002331A9">
        <w:rPr>
          <w:rFonts w:ascii="Verdana" w:eastAsia="Times New Roman" w:hAnsi="Verdana" w:cs="Verdana"/>
          <w:b/>
          <w:bCs/>
          <w:color w:val="auto"/>
          <w:sz w:val="20"/>
          <w:szCs w:val="20"/>
        </w:rPr>
        <w:t xml:space="preserve">ПРАВИЛА </w:t>
      </w:r>
      <w:r w:rsidR="00B34429" w:rsidRPr="002331A9">
        <w:rPr>
          <w:rFonts w:ascii="Verdana" w:eastAsia="Times New Roman" w:hAnsi="Verdana" w:cs="Verdana"/>
          <w:b/>
          <w:bCs/>
          <w:color w:val="auto"/>
          <w:sz w:val="20"/>
          <w:szCs w:val="20"/>
        </w:rPr>
        <w:t xml:space="preserve">И РЕД ЗА ПРОВЕЖДАНЕ НА </w:t>
      </w:r>
      <w:r w:rsidR="002331A9" w:rsidRPr="00663744">
        <w:rPr>
          <w:rFonts w:ascii="Verdana" w:hAnsi="Verdana" w:cs="Verdana"/>
          <w:b/>
          <w:sz w:val="20"/>
          <w:szCs w:val="20"/>
        </w:rPr>
        <w:t>ПУБЛИЧНОТО СЪСТЕЗАНИЕ</w:t>
      </w:r>
    </w:p>
    <w:p w:rsidR="00B34429" w:rsidRPr="002331A9" w:rsidRDefault="00D2794D" w:rsidP="002331A9">
      <w:pPr>
        <w:autoSpaceDE w:val="0"/>
        <w:autoSpaceDN w:val="0"/>
        <w:adjustRightInd w:val="0"/>
        <w:spacing w:after="60" w:line="360" w:lineRule="auto"/>
        <w:jc w:val="both"/>
        <w:rPr>
          <w:rFonts w:ascii="Verdana" w:hAnsi="Verdana" w:cs="Times New Roman"/>
          <w:b/>
          <w:bCs/>
          <w:iCs/>
          <w:color w:val="auto"/>
          <w:sz w:val="20"/>
          <w:szCs w:val="20"/>
          <w:lang w:eastAsia="en-US"/>
        </w:rPr>
      </w:pPr>
      <w:r w:rsidRPr="002331A9">
        <w:rPr>
          <w:rFonts w:ascii="Verdana" w:hAnsi="Verdana" w:cs="Tahoma"/>
          <w:b/>
          <w:color w:val="auto"/>
          <w:spacing w:val="4"/>
          <w:sz w:val="20"/>
          <w:szCs w:val="20"/>
          <w:lang w:eastAsia="de-AT"/>
        </w:rPr>
        <w:t>Чл.3</w:t>
      </w:r>
      <w:r w:rsidR="00B34429" w:rsidRPr="002331A9">
        <w:rPr>
          <w:rFonts w:ascii="Verdana" w:hAnsi="Verdana" w:cs="Tahoma"/>
          <w:b/>
          <w:color w:val="auto"/>
          <w:spacing w:val="4"/>
          <w:sz w:val="20"/>
          <w:szCs w:val="20"/>
          <w:lang w:eastAsia="de-AT"/>
        </w:rPr>
        <w:t>1</w:t>
      </w:r>
      <w:r w:rsidRPr="002331A9">
        <w:rPr>
          <w:rFonts w:ascii="Verdana" w:hAnsi="Verdana" w:cs="Tahoma"/>
          <w:b/>
          <w:color w:val="auto"/>
          <w:spacing w:val="4"/>
          <w:sz w:val="20"/>
          <w:szCs w:val="20"/>
          <w:lang w:eastAsia="de-AT"/>
        </w:rPr>
        <w:t>.</w:t>
      </w:r>
      <w:r w:rsidRPr="002331A9">
        <w:rPr>
          <w:rFonts w:ascii="Verdana" w:hAnsi="Verdana" w:cs="Tahoma"/>
          <w:color w:val="auto"/>
          <w:spacing w:val="4"/>
          <w:sz w:val="20"/>
          <w:szCs w:val="20"/>
          <w:lang w:val="en-US" w:eastAsia="de-AT"/>
        </w:rPr>
        <w:t xml:space="preserve"> </w:t>
      </w:r>
      <w:r w:rsidR="00B34429" w:rsidRPr="002331A9">
        <w:rPr>
          <w:rFonts w:ascii="Verdana" w:hAnsi="Verdana" w:cs="Times New Roman"/>
          <w:b/>
          <w:bCs/>
          <w:iCs/>
          <w:color w:val="auto"/>
          <w:sz w:val="20"/>
          <w:szCs w:val="20"/>
          <w:lang w:eastAsia="en-US"/>
        </w:rPr>
        <w:t>Изменение на условията</w:t>
      </w:r>
    </w:p>
    <w:p w:rsidR="00B34429" w:rsidRPr="002331A9" w:rsidRDefault="00B34429" w:rsidP="002331A9">
      <w:pPr>
        <w:spacing w:line="360" w:lineRule="auto"/>
        <w:jc w:val="both"/>
        <w:rPr>
          <w:rFonts w:ascii="Verdana" w:hAnsi="Verdana" w:cs="Tahoma"/>
          <w:iCs/>
          <w:color w:val="auto"/>
          <w:sz w:val="20"/>
          <w:szCs w:val="20"/>
          <w:shd w:val="clear" w:color="auto" w:fill="FFFFFF"/>
          <w:lang w:eastAsia="en-US"/>
        </w:rPr>
      </w:pPr>
      <w:r w:rsidRPr="002331A9">
        <w:rPr>
          <w:rFonts w:ascii="Verdana" w:hAnsi="Verdana" w:cs="Tahoma"/>
          <w:iCs/>
          <w:color w:val="auto"/>
          <w:sz w:val="20"/>
          <w:szCs w:val="20"/>
          <w:shd w:val="clear" w:color="auto" w:fill="FFFFFF"/>
          <w:lang w:eastAsia="en-US"/>
        </w:rPr>
        <w:t>(1)</w:t>
      </w:r>
      <w:r w:rsidRPr="002331A9">
        <w:rPr>
          <w:rFonts w:ascii="Verdana" w:hAnsi="Verdana" w:cs="Tahoma"/>
          <w:color w:val="auto"/>
          <w:sz w:val="20"/>
          <w:szCs w:val="20"/>
          <w:shd w:val="clear" w:color="auto" w:fill="FFFFFF"/>
          <w:lang w:eastAsia="en-US"/>
        </w:rPr>
        <w:t> 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 и в документацията за обществената поръчка</w:t>
      </w:r>
      <w:r w:rsidR="00293CB6" w:rsidRPr="002331A9">
        <w:rPr>
          <w:rFonts w:ascii="Verdana" w:hAnsi="Verdana" w:cs="Tahoma"/>
          <w:color w:val="auto"/>
          <w:sz w:val="20"/>
          <w:szCs w:val="20"/>
          <w:shd w:val="clear" w:color="auto" w:fill="FFFFFF"/>
          <w:lang w:eastAsia="en-US"/>
        </w:rPr>
        <w:t>.</w:t>
      </w:r>
    </w:p>
    <w:p w:rsidR="00B34429" w:rsidRPr="002331A9" w:rsidRDefault="00B34429" w:rsidP="002331A9">
      <w:pPr>
        <w:spacing w:line="360" w:lineRule="auto"/>
        <w:jc w:val="both"/>
        <w:rPr>
          <w:rFonts w:ascii="Verdana" w:hAnsi="Verdana" w:cs="Tahoma"/>
          <w:color w:val="auto"/>
          <w:sz w:val="20"/>
          <w:szCs w:val="20"/>
          <w:shd w:val="clear" w:color="auto" w:fill="FFFFFF"/>
          <w:lang w:eastAsia="en-US"/>
        </w:rPr>
      </w:pPr>
      <w:r w:rsidRPr="002331A9">
        <w:rPr>
          <w:rFonts w:ascii="Verdana" w:hAnsi="Verdana" w:cs="Tahoma"/>
          <w:iCs/>
          <w:color w:val="auto"/>
          <w:sz w:val="20"/>
          <w:szCs w:val="20"/>
          <w:shd w:val="clear" w:color="auto" w:fill="FFFFFF"/>
          <w:lang w:eastAsia="en-US"/>
        </w:rPr>
        <w:t>(2)</w:t>
      </w:r>
      <w:r w:rsidRPr="002331A9">
        <w:rPr>
          <w:rFonts w:ascii="Verdana" w:hAnsi="Verdana" w:cs="Tahoma"/>
          <w:color w:val="auto"/>
          <w:sz w:val="20"/>
          <w:szCs w:val="20"/>
          <w:shd w:val="clear" w:color="auto" w:fill="FFFFFF"/>
          <w:lang w:eastAsia="en-US"/>
        </w:rPr>
        <w:t> Заинтересованите лица могат да правят предложения за промени в документите по </w:t>
      </w:r>
      <w:hyperlink r:id="rId65" w:history="1">
        <w:r w:rsidR="00293CB6" w:rsidRPr="002331A9">
          <w:rPr>
            <w:rFonts w:ascii="Verdana" w:hAnsi="Verdana" w:cs="Tahoma"/>
            <w:color w:val="auto"/>
            <w:sz w:val="20"/>
            <w:szCs w:val="20"/>
            <w:shd w:val="clear" w:color="auto" w:fill="FFFFFF"/>
            <w:lang w:eastAsia="en-US"/>
          </w:rPr>
          <w:t>ал.</w:t>
        </w:r>
        <w:r w:rsidR="00E66393" w:rsidRPr="002331A9">
          <w:rPr>
            <w:rFonts w:ascii="Verdana" w:hAnsi="Verdana" w:cs="Tahoma"/>
            <w:color w:val="auto"/>
            <w:sz w:val="20"/>
            <w:szCs w:val="20"/>
            <w:shd w:val="clear" w:color="auto" w:fill="FFFFFF"/>
            <w:lang w:eastAsia="en-US"/>
          </w:rPr>
          <w:t xml:space="preserve"> </w:t>
        </w:r>
        <w:r w:rsidRPr="002331A9">
          <w:rPr>
            <w:rFonts w:ascii="Verdana" w:hAnsi="Verdana" w:cs="Tahoma"/>
            <w:color w:val="auto"/>
            <w:sz w:val="20"/>
            <w:szCs w:val="20"/>
            <w:shd w:val="clear" w:color="auto" w:fill="FFFFFF"/>
            <w:lang w:eastAsia="en-US"/>
          </w:rPr>
          <w:t>1</w:t>
        </w:r>
      </w:hyperlink>
      <w:r w:rsidR="00BA3E56" w:rsidRPr="002331A9">
        <w:rPr>
          <w:rFonts w:ascii="Verdana" w:hAnsi="Verdana" w:cs="Tahoma"/>
          <w:color w:val="auto"/>
          <w:sz w:val="20"/>
          <w:szCs w:val="20"/>
          <w:shd w:val="clear" w:color="auto" w:fill="FFFFFF"/>
          <w:lang w:eastAsia="en-US"/>
        </w:rPr>
        <w:t xml:space="preserve"> в </w:t>
      </w:r>
      <w:r w:rsidR="006F48F5" w:rsidRPr="002331A9">
        <w:rPr>
          <w:rFonts w:ascii="Verdana" w:hAnsi="Verdana" w:cs="Tahoma"/>
          <w:color w:val="auto"/>
          <w:sz w:val="20"/>
          <w:szCs w:val="20"/>
          <w:shd w:val="clear" w:color="auto" w:fill="FFFFFF"/>
          <w:lang w:eastAsia="en-US"/>
        </w:rPr>
        <w:t>3</w:t>
      </w:r>
      <w:r w:rsidRPr="002331A9">
        <w:rPr>
          <w:rFonts w:ascii="Verdana" w:hAnsi="Verdana" w:cs="Tahoma"/>
          <w:color w:val="auto"/>
          <w:sz w:val="20"/>
          <w:szCs w:val="20"/>
          <w:shd w:val="clear" w:color="auto" w:fill="FFFFFF"/>
          <w:lang w:eastAsia="en-US"/>
        </w:rPr>
        <w:t>-дневен срок от публикуването на обявлението в РОП, с което се оповестява откриването на процедурата.</w:t>
      </w:r>
    </w:p>
    <w:p w:rsidR="00B34429" w:rsidRPr="002331A9" w:rsidRDefault="00B34429" w:rsidP="002331A9">
      <w:pPr>
        <w:spacing w:line="360" w:lineRule="auto"/>
        <w:jc w:val="both"/>
        <w:rPr>
          <w:rFonts w:ascii="Verdana" w:hAnsi="Verdana" w:cs="Tahoma"/>
          <w:iCs/>
          <w:color w:val="auto"/>
          <w:sz w:val="20"/>
          <w:szCs w:val="20"/>
          <w:shd w:val="clear" w:color="auto" w:fill="FFFFFF"/>
          <w:lang w:eastAsia="en-US"/>
        </w:rPr>
      </w:pPr>
      <w:r w:rsidRPr="002331A9">
        <w:rPr>
          <w:rFonts w:ascii="Verdana" w:hAnsi="Verdana" w:cs="Tahoma"/>
          <w:iCs/>
          <w:color w:val="auto"/>
          <w:sz w:val="20"/>
          <w:szCs w:val="20"/>
          <w:shd w:val="clear" w:color="auto" w:fill="FFFFFF"/>
          <w:lang w:eastAsia="en-US"/>
        </w:rPr>
        <w:t>(3)</w:t>
      </w:r>
      <w:r w:rsidRPr="002331A9">
        <w:rPr>
          <w:rFonts w:ascii="Verdana" w:hAnsi="Verdana" w:cs="Tahoma"/>
          <w:color w:val="auto"/>
          <w:sz w:val="20"/>
          <w:szCs w:val="20"/>
          <w:shd w:val="clear" w:color="auto" w:fill="FFFFFF"/>
          <w:lang w:eastAsia="en-US"/>
        </w:rPr>
        <w:t xml:space="preserve"> Възложителят изпраща за публикуване в РОП обявлението за изменение или допълнителна информация и решението, с което то се одобрява в </w:t>
      </w:r>
      <w:r w:rsidR="006F48F5" w:rsidRPr="002331A9">
        <w:rPr>
          <w:rFonts w:ascii="Verdana" w:hAnsi="Verdana" w:cs="Tahoma"/>
          <w:color w:val="auto"/>
          <w:sz w:val="20"/>
          <w:szCs w:val="20"/>
          <w:shd w:val="clear" w:color="auto" w:fill="FFFFFF"/>
          <w:lang w:eastAsia="en-US"/>
        </w:rPr>
        <w:t>7</w:t>
      </w:r>
      <w:r w:rsidRPr="002331A9">
        <w:rPr>
          <w:rFonts w:ascii="Verdana" w:hAnsi="Verdana" w:cs="Tahoma"/>
          <w:color w:val="auto"/>
          <w:sz w:val="20"/>
          <w:szCs w:val="20"/>
          <w:shd w:val="clear" w:color="auto" w:fill="FFFFFF"/>
          <w:lang w:eastAsia="en-US"/>
        </w:rPr>
        <w:t xml:space="preserve">-дневен срок от </w:t>
      </w:r>
      <w:r w:rsidRPr="002331A9">
        <w:rPr>
          <w:rFonts w:ascii="Verdana" w:hAnsi="Verdana" w:cs="Tahoma"/>
          <w:color w:val="auto"/>
          <w:sz w:val="20"/>
          <w:szCs w:val="20"/>
          <w:shd w:val="clear" w:color="auto" w:fill="FFFFFF"/>
          <w:lang w:eastAsia="en-US"/>
        </w:rPr>
        <w:lastRenderedPageBreak/>
        <w:t>публикуването в РОП на обявлението, с което се оповестява откриването на процедурата.</w:t>
      </w:r>
      <w:r w:rsidRPr="002331A9">
        <w:rPr>
          <w:rFonts w:ascii="Verdana" w:hAnsi="Verdana" w:cs="Tahoma"/>
          <w:iCs/>
          <w:color w:val="auto"/>
          <w:sz w:val="20"/>
          <w:szCs w:val="20"/>
          <w:shd w:val="clear" w:color="auto" w:fill="FFFFFF"/>
          <w:lang w:eastAsia="en-US"/>
        </w:rPr>
        <w:t> </w:t>
      </w:r>
    </w:p>
    <w:p w:rsidR="00B34429" w:rsidRPr="002331A9" w:rsidRDefault="00B34429" w:rsidP="002331A9">
      <w:pPr>
        <w:spacing w:line="360" w:lineRule="auto"/>
        <w:jc w:val="both"/>
        <w:rPr>
          <w:rFonts w:ascii="Verdana" w:hAnsi="Verdana" w:cs="Tahoma"/>
          <w:iCs/>
          <w:color w:val="auto"/>
          <w:sz w:val="20"/>
          <w:szCs w:val="20"/>
          <w:shd w:val="clear" w:color="auto" w:fill="FFFFFF"/>
          <w:lang w:eastAsia="en-US"/>
        </w:rPr>
      </w:pPr>
      <w:r w:rsidRPr="002331A9">
        <w:rPr>
          <w:rFonts w:ascii="Verdana" w:hAnsi="Verdana" w:cs="Tahoma"/>
          <w:iCs/>
          <w:color w:val="auto"/>
          <w:sz w:val="20"/>
          <w:szCs w:val="20"/>
          <w:shd w:val="clear" w:color="auto" w:fill="FFFFFF"/>
          <w:lang w:eastAsia="en-US"/>
        </w:rPr>
        <w:t>(4)</w:t>
      </w:r>
      <w:r w:rsidRPr="002331A9">
        <w:rPr>
          <w:rFonts w:ascii="Verdana" w:hAnsi="Verdana" w:cs="Tahoma"/>
          <w:color w:val="auto"/>
          <w:sz w:val="20"/>
          <w:szCs w:val="20"/>
          <w:shd w:val="clear" w:color="auto" w:fill="FFFFFF"/>
          <w:lang w:eastAsia="en-US"/>
        </w:rPr>
        <w:t>  След изтичането на срокoвете по </w:t>
      </w:r>
      <w:hyperlink r:id="rId66" w:history="1">
        <w:r w:rsidRPr="002331A9">
          <w:rPr>
            <w:rFonts w:ascii="Verdana" w:hAnsi="Verdana" w:cs="Tahoma"/>
            <w:color w:val="auto"/>
            <w:sz w:val="20"/>
            <w:szCs w:val="20"/>
            <w:shd w:val="clear" w:color="auto" w:fill="FFFFFF"/>
            <w:lang w:eastAsia="en-US"/>
          </w:rPr>
          <w:t>ал.</w:t>
        </w:r>
        <w:r w:rsidR="00E66393" w:rsidRPr="002331A9">
          <w:rPr>
            <w:rFonts w:ascii="Verdana" w:hAnsi="Verdana" w:cs="Tahoma"/>
            <w:color w:val="auto"/>
            <w:sz w:val="20"/>
            <w:szCs w:val="20"/>
            <w:shd w:val="clear" w:color="auto" w:fill="FFFFFF"/>
            <w:lang w:eastAsia="en-US"/>
          </w:rPr>
          <w:t xml:space="preserve"> </w:t>
        </w:r>
        <w:r w:rsidRPr="002331A9">
          <w:rPr>
            <w:rFonts w:ascii="Verdana" w:hAnsi="Verdana" w:cs="Tahoma"/>
            <w:color w:val="auto"/>
            <w:sz w:val="20"/>
            <w:szCs w:val="20"/>
            <w:shd w:val="clear" w:color="auto" w:fill="FFFFFF"/>
            <w:lang w:eastAsia="en-US"/>
          </w:rPr>
          <w:t>3</w:t>
        </w:r>
      </w:hyperlink>
      <w:r w:rsidR="00293CB6" w:rsidRPr="002331A9">
        <w:rPr>
          <w:rFonts w:ascii="Verdana" w:hAnsi="Verdana" w:cs="Tahoma"/>
          <w:color w:val="auto"/>
          <w:sz w:val="20"/>
          <w:szCs w:val="20"/>
          <w:shd w:val="clear" w:color="auto" w:fill="FFFFFF"/>
          <w:lang w:eastAsia="en-US"/>
        </w:rPr>
        <w:t>,</w:t>
      </w:r>
      <w:r w:rsidRPr="002331A9">
        <w:rPr>
          <w:rFonts w:ascii="Verdana" w:hAnsi="Verdana" w:cs="Tahoma"/>
          <w:color w:val="auto"/>
          <w:sz w:val="20"/>
          <w:szCs w:val="20"/>
          <w:shd w:val="clear" w:color="auto" w:fill="FFFFFF"/>
          <w:lang w:eastAsia="en-US"/>
        </w:rPr>
        <w:t> възложителят може да публикува многократно обявления за изменение или допълнителна информация за промени в условията на процедурата само когато удължава обявените срокове.</w:t>
      </w:r>
      <w:r w:rsidRPr="002331A9">
        <w:rPr>
          <w:rFonts w:ascii="Verdana" w:hAnsi="Verdana" w:cs="Tahoma"/>
          <w:iCs/>
          <w:color w:val="auto"/>
          <w:sz w:val="20"/>
          <w:szCs w:val="20"/>
          <w:shd w:val="clear" w:color="auto" w:fill="FFFFFF"/>
          <w:lang w:eastAsia="en-US"/>
        </w:rPr>
        <w:t> </w:t>
      </w:r>
    </w:p>
    <w:p w:rsidR="00B34429" w:rsidRPr="002331A9" w:rsidRDefault="00B34429" w:rsidP="002331A9">
      <w:pPr>
        <w:spacing w:line="360" w:lineRule="auto"/>
        <w:jc w:val="both"/>
        <w:rPr>
          <w:rFonts w:ascii="Verdana" w:hAnsi="Verdana" w:cs="Tahoma"/>
          <w:iCs/>
          <w:color w:val="auto"/>
          <w:sz w:val="20"/>
          <w:szCs w:val="20"/>
          <w:shd w:val="clear" w:color="auto" w:fill="FFFFFF"/>
          <w:lang w:eastAsia="en-US"/>
        </w:rPr>
      </w:pPr>
      <w:r w:rsidRPr="002331A9">
        <w:rPr>
          <w:rFonts w:ascii="Verdana" w:hAnsi="Verdana" w:cs="Tahoma"/>
          <w:iCs/>
          <w:color w:val="auto"/>
          <w:sz w:val="20"/>
          <w:szCs w:val="20"/>
          <w:shd w:val="clear" w:color="auto" w:fill="FFFFFF"/>
          <w:lang w:eastAsia="en-US"/>
        </w:rPr>
        <w:t>(5)</w:t>
      </w:r>
      <w:r w:rsidRPr="002331A9">
        <w:rPr>
          <w:rFonts w:ascii="Verdana" w:hAnsi="Verdana" w:cs="Tahoma"/>
          <w:color w:val="auto"/>
          <w:sz w:val="20"/>
          <w:szCs w:val="20"/>
          <w:shd w:val="clear" w:color="auto" w:fill="FFFFFF"/>
          <w:lang w:eastAsia="en-US"/>
        </w:rPr>
        <w:t> Възложителят удължава сроковете за получаване на оферти, когато:</w:t>
      </w:r>
      <w:r w:rsidRPr="002331A9">
        <w:rPr>
          <w:rFonts w:ascii="Verdana" w:hAnsi="Verdana" w:cs="Tahoma"/>
          <w:iCs/>
          <w:color w:val="auto"/>
          <w:sz w:val="20"/>
          <w:szCs w:val="20"/>
          <w:shd w:val="clear" w:color="auto" w:fill="FFFFFF"/>
          <w:lang w:eastAsia="en-US"/>
        </w:rPr>
        <w:t> </w:t>
      </w:r>
    </w:p>
    <w:p w:rsidR="00B34429" w:rsidRPr="002331A9" w:rsidRDefault="00B34429" w:rsidP="002331A9">
      <w:pPr>
        <w:spacing w:line="360" w:lineRule="auto"/>
        <w:jc w:val="both"/>
        <w:rPr>
          <w:rFonts w:ascii="Verdana" w:hAnsi="Verdana" w:cs="Tahoma"/>
          <w:iCs/>
          <w:color w:val="auto"/>
          <w:sz w:val="20"/>
          <w:szCs w:val="20"/>
          <w:shd w:val="clear" w:color="auto" w:fill="FFFFFF"/>
          <w:lang w:eastAsia="en-US"/>
        </w:rPr>
      </w:pPr>
      <w:r w:rsidRPr="002331A9">
        <w:rPr>
          <w:rFonts w:ascii="Verdana" w:hAnsi="Verdana" w:cs="Tahoma"/>
          <w:iCs/>
          <w:color w:val="auto"/>
          <w:sz w:val="20"/>
          <w:szCs w:val="20"/>
          <w:shd w:val="clear" w:color="auto" w:fill="FFFFFF"/>
          <w:lang w:eastAsia="en-US"/>
        </w:rPr>
        <w:t>1.</w:t>
      </w:r>
      <w:r w:rsidRPr="002331A9">
        <w:rPr>
          <w:rFonts w:ascii="Verdana" w:hAnsi="Verdana" w:cs="Tahoma"/>
          <w:color w:val="auto"/>
          <w:sz w:val="20"/>
          <w:szCs w:val="20"/>
          <w:shd w:val="clear" w:color="auto" w:fill="FFFFFF"/>
          <w:lang w:eastAsia="en-US"/>
        </w:rPr>
        <w:t> в случаите по </w:t>
      </w:r>
      <w:hyperlink r:id="rId67" w:history="1">
        <w:r w:rsidRPr="002331A9">
          <w:rPr>
            <w:rFonts w:ascii="Verdana" w:hAnsi="Verdana" w:cs="Tahoma"/>
            <w:color w:val="auto"/>
            <w:sz w:val="20"/>
            <w:szCs w:val="20"/>
            <w:shd w:val="clear" w:color="auto" w:fill="FFFFFF"/>
            <w:lang w:eastAsia="en-US"/>
          </w:rPr>
          <w:t>ал. 1</w:t>
        </w:r>
      </w:hyperlink>
      <w:r w:rsidRPr="002331A9">
        <w:rPr>
          <w:rFonts w:ascii="Verdana" w:hAnsi="Verdana" w:cs="Tahoma"/>
          <w:color w:val="auto"/>
          <w:sz w:val="20"/>
          <w:szCs w:val="20"/>
          <w:shd w:val="clear" w:color="auto" w:fill="FFFFFF"/>
          <w:lang w:eastAsia="en-US"/>
        </w:rPr>
        <w:t> са внесени съществени изменения в условията по обявената поръчка, които налагат промяна в офертите на участниците;</w:t>
      </w:r>
      <w:r w:rsidRPr="002331A9">
        <w:rPr>
          <w:rFonts w:ascii="Verdana" w:hAnsi="Verdana" w:cs="Tahoma"/>
          <w:iCs/>
          <w:color w:val="auto"/>
          <w:sz w:val="20"/>
          <w:szCs w:val="20"/>
          <w:shd w:val="clear" w:color="auto" w:fill="FFFFFF"/>
          <w:lang w:eastAsia="en-US"/>
        </w:rPr>
        <w:t> </w:t>
      </w:r>
    </w:p>
    <w:p w:rsidR="00B34429" w:rsidRPr="002331A9" w:rsidRDefault="00B34429" w:rsidP="002331A9">
      <w:pPr>
        <w:spacing w:line="360" w:lineRule="auto"/>
        <w:jc w:val="both"/>
        <w:rPr>
          <w:rFonts w:ascii="Verdana" w:hAnsi="Verdana" w:cs="Tahoma"/>
          <w:iCs/>
          <w:color w:val="auto"/>
          <w:sz w:val="20"/>
          <w:szCs w:val="20"/>
          <w:shd w:val="clear" w:color="auto" w:fill="FFFFFF"/>
          <w:lang w:eastAsia="en-US"/>
        </w:rPr>
      </w:pPr>
      <w:r w:rsidRPr="002331A9">
        <w:rPr>
          <w:rFonts w:ascii="Verdana" w:hAnsi="Verdana" w:cs="Tahoma"/>
          <w:iCs/>
          <w:color w:val="auto"/>
          <w:sz w:val="20"/>
          <w:szCs w:val="20"/>
          <w:shd w:val="clear" w:color="auto" w:fill="FFFFFF"/>
          <w:lang w:eastAsia="en-US"/>
        </w:rPr>
        <w:t>2.</w:t>
      </w:r>
      <w:r w:rsidRPr="002331A9">
        <w:rPr>
          <w:rFonts w:ascii="Verdana" w:hAnsi="Verdana" w:cs="Tahoma"/>
          <w:color w:val="auto"/>
          <w:sz w:val="20"/>
          <w:szCs w:val="20"/>
          <w:shd w:val="clear" w:color="auto" w:fill="FFFFFF"/>
          <w:lang w:eastAsia="en-US"/>
        </w:rPr>
        <w:t> са поискани своевременно разяснения по условията на процедурата и те не могат да бъдат представени в срока по </w:t>
      </w:r>
      <w:hyperlink r:id="rId68" w:history="1">
        <w:r w:rsidRPr="002331A9">
          <w:rPr>
            <w:rFonts w:ascii="Verdana" w:hAnsi="Verdana" w:cs="Tahoma"/>
            <w:color w:val="auto"/>
            <w:sz w:val="20"/>
            <w:szCs w:val="20"/>
            <w:shd w:val="clear" w:color="auto" w:fill="FFFFFF"/>
            <w:lang w:eastAsia="en-US"/>
          </w:rPr>
          <w:t xml:space="preserve">чл. </w:t>
        </w:r>
        <w:r w:rsidR="006F48F5" w:rsidRPr="002331A9">
          <w:rPr>
            <w:rFonts w:ascii="Verdana" w:hAnsi="Verdana" w:cs="Tahoma"/>
            <w:color w:val="auto"/>
            <w:sz w:val="20"/>
            <w:szCs w:val="20"/>
            <w:shd w:val="clear" w:color="auto" w:fill="FFFFFF"/>
            <w:lang w:eastAsia="en-US"/>
          </w:rPr>
          <w:t>188</w:t>
        </w:r>
      </w:hyperlink>
      <w:r w:rsidRPr="002331A9">
        <w:rPr>
          <w:rFonts w:ascii="Verdana" w:hAnsi="Verdana" w:cs="Tahoma"/>
          <w:color w:val="auto"/>
          <w:sz w:val="20"/>
          <w:szCs w:val="20"/>
          <w:shd w:val="clear" w:color="auto" w:fill="FFFFFF"/>
          <w:lang w:eastAsia="en-US"/>
        </w:rPr>
        <w:t xml:space="preserve"> от ЗОП.</w:t>
      </w:r>
      <w:r w:rsidRPr="002331A9">
        <w:rPr>
          <w:rFonts w:ascii="Verdana" w:hAnsi="Verdana" w:cs="Tahoma"/>
          <w:iCs/>
          <w:color w:val="auto"/>
          <w:sz w:val="20"/>
          <w:szCs w:val="20"/>
          <w:shd w:val="clear" w:color="auto" w:fill="FFFFFF"/>
          <w:lang w:eastAsia="en-US"/>
        </w:rPr>
        <w:t> </w:t>
      </w:r>
    </w:p>
    <w:p w:rsidR="00B34429" w:rsidRPr="002331A9" w:rsidRDefault="00B34429" w:rsidP="002331A9">
      <w:pPr>
        <w:spacing w:line="360" w:lineRule="auto"/>
        <w:jc w:val="both"/>
        <w:rPr>
          <w:rFonts w:ascii="Verdana" w:hAnsi="Verdana" w:cs="Tahoma"/>
          <w:color w:val="auto"/>
          <w:sz w:val="20"/>
          <w:szCs w:val="20"/>
          <w:shd w:val="clear" w:color="auto" w:fill="FFFFFF"/>
          <w:lang w:eastAsia="en-US"/>
        </w:rPr>
      </w:pPr>
      <w:r w:rsidRPr="002331A9">
        <w:rPr>
          <w:rFonts w:ascii="Verdana" w:hAnsi="Verdana" w:cs="Tahoma"/>
          <w:iCs/>
          <w:color w:val="auto"/>
          <w:sz w:val="20"/>
          <w:szCs w:val="20"/>
          <w:shd w:val="clear" w:color="auto" w:fill="FFFFFF"/>
          <w:lang w:eastAsia="en-US"/>
        </w:rPr>
        <w:t>(6)</w:t>
      </w:r>
      <w:r w:rsidRPr="002331A9">
        <w:rPr>
          <w:rFonts w:ascii="Verdana" w:hAnsi="Verdana" w:cs="Tahoma"/>
          <w:color w:val="auto"/>
          <w:sz w:val="20"/>
          <w:szCs w:val="20"/>
          <w:shd w:val="clear" w:color="auto" w:fill="FFFFFF"/>
          <w:lang w:eastAsia="en-US"/>
        </w:rPr>
        <w:t> Удължаването на срока по </w:t>
      </w:r>
      <w:hyperlink r:id="rId69" w:history="1">
        <w:r w:rsidRPr="002331A9">
          <w:rPr>
            <w:rFonts w:ascii="Verdana" w:hAnsi="Verdana" w:cs="Tahoma"/>
            <w:color w:val="auto"/>
            <w:sz w:val="20"/>
            <w:szCs w:val="20"/>
            <w:shd w:val="clear" w:color="auto" w:fill="FFFFFF"/>
            <w:lang w:eastAsia="en-US"/>
          </w:rPr>
          <w:t>ал.</w:t>
        </w:r>
        <w:r w:rsidR="00E66393" w:rsidRPr="002331A9">
          <w:rPr>
            <w:rFonts w:ascii="Verdana" w:hAnsi="Verdana" w:cs="Tahoma"/>
            <w:color w:val="auto"/>
            <w:sz w:val="20"/>
            <w:szCs w:val="20"/>
            <w:shd w:val="clear" w:color="auto" w:fill="FFFFFF"/>
            <w:lang w:eastAsia="en-US"/>
          </w:rPr>
          <w:t xml:space="preserve"> </w:t>
        </w:r>
        <w:r w:rsidRPr="002331A9">
          <w:rPr>
            <w:rFonts w:ascii="Verdana" w:hAnsi="Verdana" w:cs="Tahoma"/>
            <w:color w:val="auto"/>
            <w:sz w:val="20"/>
            <w:szCs w:val="20"/>
            <w:shd w:val="clear" w:color="auto" w:fill="FFFFFF"/>
            <w:lang w:eastAsia="en-US"/>
          </w:rPr>
          <w:t>5</w:t>
        </w:r>
      </w:hyperlink>
      <w:r w:rsidRPr="002331A9">
        <w:rPr>
          <w:rFonts w:ascii="Verdana" w:hAnsi="Verdana" w:cs="Tahoma"/>
          <w:color w:val="auto"/>
          <w:sz w:val="20"/>
          <w:szCs w:val="20"/>
          <w:shd w:val="clear" w:color="auto" w:fill="FFFFFF"/>
          <w:lang w:eastAsia="en-US"/>
        </w:rPr>
        <w:t> трябва да е съобразено с времето, необходимо на лицата да се запознаят и да отразят разясненията или промените при изготвяне на офертите.</w:t>
      </w:r>
    </w:p>
    <w:p w:rsidR="00B34429" w:rsidRPr="002331A9" w:rsidRDefault="00B34429" w:rsidP="002331A9">
      <w:pPr>
        <w:spacing w:line="360" w:lineRule="auto"/>
        <w:jc w:val="both"/>
        <w:rPr>
          <w:rFonts w:ascii="Verdana" w:hAnsi="Verdana" w:cs="Tahoma"/>
          <w:color w:val="auto"/>
          <w:sz w:val="20"/>
          <w:szCs w:val="20"/>
          <w:shd w:val="clear" w:color="auto" w:fill="FFFFFF"/>
          <w:lang w:eastAsia="en-US"/>
        </w:rPr>
      </w:pPr>
      <w:r w:rsidRPr="002331A9">
        <w:rPr>
          <w:rFonts w:ascii="Verdana" w:hAnsi="Verdana" w:cs="Tahoma"/>
          <w:iCs/>
          <w:color w:val="auto"/>
          <w:sz w:val="20"/>
          <w:szCs w:val="20"/>
          <w:shd w:val="clear" w:color="auto" w:fill="FFFFFF"/>
          <w:lang w:eastAsia="en-US"/>
        </w:rPr>
        <w:t>(7)</w:t>
      </w:r>
      <w:r w:rsidRPr="002331A9">
        <w:rPr>
          <w:rFonts w:ascii="Verdana" w:hAnsi="Verdana" w:cs="Tahoma"/>
          <w:color w:val="auto"/>
          <w:sz w:val="20"/>
          <w:szCs w:val="20"/>
          <w:shd w:val="clear" w:color="auto" w:fill="FFFFFF"/>
          <w:lang w:eastAsia="en-US"/>
        </w:rPr>
        <w:t> Не се изисква удължаване на сроковете, когато разясненията не налагат съществени промени в офертите или когато те са предоставени в случаите по </w:t>
      </w:r>
      <w:hyperlink r:id="rId70" w:history="1">
        <w:r w:rsidR="006F48F5" w:rsidRPr="002331A9">
          <w:rPr>
            <w:rFonts w:ascii="Verdana" w:hAnsi="Verdana" w:cs="Tahoma"/>
            <w:color w:val="auto"/>
            <w:sz w:val="20"/>
            <w:szCs w:val="20"/>
            <w:shd w:val="clear" w:color="auto" w:fill="FFFFFF"/>
            <w:lang w:eastAsia="en-US"/>
          </w:rPr>
          <w:t>188</w:t>
        </w:r>
      </w:hyperlink>
      <w:r w:rsidRPr="002331A9">
        <w:rPr>
          <w:rFonts w:ascii="Verdana" w:hAnsi="Verdana" w:cs="Tahoma"/>
          <w:color w:val="auto"/>
          <w:sz w:val="20"/>
          <w:szCs w:val="20"/>
          <w:shd w:val="clear" w:color="auto" w:fill="FFFFFF"/>
          <w:lang w:eastAsia="en-US"/>
        </w:rPr>
        <w:t xml:space="preserve"> от ЗОП.</w:t>
      </w:r>
    </w:p>
    <w:p w:rsidR="00B34429" w:rsidRPr="002331A9" w:rsidRDefault="00B34429" w:rsidP="002331A9">
      <w:pPr>
        <w:spacing w:line="360" w:lineRule="auto"/>
        <w:jc w:val="both"/>
        <w:rPr>
          <w:rFonts w:ascii="Verdana" w:hAnsi="Verdana" w:cs="Tahoma"/>
          <w:iCs/>
          <w:color w:val="auto"/>
          <w:sz w:val="20"/>
          <w:szCs w:val="20"/>
          <w:shd w:val="clear" w:color="auto" w:fill="FFFFFF"/>
          <w:lang w:eastAsia="en-US"/>
        </w:rPr>
      </w:pPr>
      <w:r w:rsidRPr="002331A9">
        <w:rPr>
          <w:rFonts w:ascii="Verdana" w:hAnsi="Verdana" w:cs="Tahoma"/>
          <w:iCs/>
          <w:color w:val="auto"/>
          <w:sz w:val="20"/>
          <w:szCs w:val="20"/>
          <w:shd w:val="clear" w:color="auto" w:fill="FFFFFF"/>
          <w:lang w:eastAsia="en-US"/>
        </w:rPr>
        <w:t>(8)</w:t>
      </w:r>
      <w:r w:rsidRPr="002331A9">
        <w:rPr>
          <w:rFonts w:ascii="Verdana" w:hAnsi="Verdana" w:cs="Tahoma"/>
          <w:color w:val="auto"/>
          <w:sz w:val="20"/>
          <w:szCs w:val="20"/>
          <w:shd w:val="clear" w:color="auto" w:fill="FFFFFF"/>
          <w:lang w:eastAsia="en-US"/>
        </w:rPr>
        <w:t> С обявлението за изменение или допълнителна информация в случаите на промени по </w:t>
      </w:r>
      <w:hyperlink r:id="rId71" w:history="1">
        <w:r w:rsidRPr="002331A9">
          <w:rPr>
            <w:rFonts w:ascii="Verdana" w:hAnsi="Verdana" w:cs="Tahoma"/>
            <w:color w:val="auto"/>
            <w:sz w:val="20"/>
            <w:szCs w:val="20"/>
            <w:shd w:val="clear" w:color="auto" w:fill="FFFFFF"/>
            <w:lang w:eastAsia="en-US"/>
          </w:rPr>
          <w:t>ал. 5, т. 1</w:t>
        </w:r>
      </w:hyperlink>
      <w:r w:rsidRPr="002331A9">
        <w:rPr>
          <w:rFonts w:ascii="Verdana" w:hAnsi="Verdana" w:cs="Tahoma"/>
          <w:color w:val="auto"/>
          <w:sz w:val="20"/>
          <w:szCs w:val="20"/>
          <w:shd w:val="clear" w:color="auto" w:fill="FFFFFF"/>
          <w:lang w:eastAsia="en-US"/>
        </w:rPr>
        <w:t>  не трябва да се въвеждат условия, които биха променили кръга на заинтересованите лица.</w:t>
      </w:r>
      <w:r w:rsidRPr="002331A9">
        <w:rPr>
          <w:rFonts w:ascii="Verdana" w:hAnsi="Verdana" w:cs="Tahoma"/>
          <w:iCs/>
          <w:color w:val="auto"/>
          <w:sz w:val="20"/>
          <w:szCs w:val="20"/>
          <w:shd w:val="clear" w:color="auto" w:fill="FFFFFF"/>
          <w:lang w:eastAsia="en-US"/>
        </w:rPr>
        <w:t> </w:t>
      </w:r>
    </w:p>
    <w:p w:rsidR="00B34429" w:rsidRPr="002331A9" w:rsidRDefault="00B34429" w:rsidP="002331A9">
      <w:pPr>
        <w:spacing w:line="360" w:lineRule="auto"/>
        <w:jc w:val="both"/>
        <w:rPr>
          <w:rFonts w:ascii="Verdana" w:hAnsi="Verdana" w:cs="Tahoma"/>
          <w:iCs/>
          <w:color w:val="auto"/>
          <w:sz w:val="20"/>
          <w:szCs w:val="20"/>
          <w:shd w:val="clear" w:color="auto" w:fill="FFFFFF"/>
          <w:lang w:eastAsia="en-US"/>
        </w:rPr>
      </w:pPr>
      <w:r w:rsidRPr="002331A9">
        <w:rPr>
          <w:rFonts w:ascii="Verdana" w:hAnsi="Verdana" w:cs="Tahoma"/>
          <w:iCs/>
          <w:color w:val="auto"/>
          <w:sz w:val="20"/>
          <w:szCs w:val="20"/>
          <w:shd w:val="clear" w:color="auto" w:fill="FFFFFF"/>
          <w:lang w:eastAsia="en-US"/>
        </w:rPr>
        <w:t>(9)</w:t>
      </w:r>
      <w:r w:rsidRPr="002331A9">
        <w:rPr>
          <w:rFonts w:ascii="Verdana" w:hAnsi="Verdana" w:cs="Tahoma"/>
          <w:color w:val="auto"/>
          <w:sz w:val="20"/>
          <w:szCs w:val="20"/>
          <w:shd w:val="clear" w:color="auto" w:fill="FFFFFF"/>
          <w:lang w:eastAsia="en-US"/>
        </w:rPr>
        <w:t> Възложителят удължава обявените срокове в процедурата, когато това се налага във връзка с производство по обжалване.</w:t>
      </w:r>
      <w:r w:rsidRPr="002331A9">
        <w:rPr>
          <w:rFonts w:ascii="Verdana" w:hAnsi="Verdana" w:cs="Tahoma"/>
          <w:iCs/>
          <w:color w:val="auto"/>
          <w:sz w:val="20"/>
          <w:szCs w:val="20"/>
          <w:shd w:val="clear" w:color="auto" w:fill="FFFFFF"/>
          <w:lang w:eastAsia="en-US"/>
        </w:rPr>
        <w:t> </w:t>
      </w:r>
    </w:p>
    <w:p w:rsidR="00B34429" w:rsidRPr="002331A9" w:rsidRDefault="00B34429" w:rsidP="002331A9">
      <w:pPr>
        <w:spacing w:line="360" w:lineRule="auto"/>
        <w:jc w:val="both"/>
        <w:rPr>
          <w:rFonts w:ascii="Verdana" w:hAnsi="Verdana" w:cs="Tahoma"/>
          <w:color w:val="auto"/>
          <w:sz w:val="20"/>
          <w:szCs w:val="20"/>
          <w:shd w:val="clear" w:color="auto" w:fill="FFFFFF"/>
          <w:lang w:eastAsia="en-US"/>
        </w:rPr>
      </w:pPr>
      <w:r w:rsidRPr="002331A9">
        <w:rPr>
          <w:rFonts w:ascii="Verdana" w:hAnsi="Verdana" w:cs="Tahoma"/>
          <w:iCs/>
          <w:color w:val="auto"/>
          <w:sz w:val="20"/>
          <w:szCs w:val="20"/>
          <w:shd w:val="clear" w:color="auto" w:fill="FFFFFF"/>
          <w:lang w:eastAsia="en-US"/>
        </w:rPr>
        <w:t>(10)</w:t>
      </w:r>
      <w:r w:rsidRPr="002331A9">
        <w:rPr>
          <w:rFonts w:ascii="Verdana" w:hAnsi="Verdana" w:cs="Tahoma"/>
          <w:color w:val="auto"/>
          <w:sz w:val="20"/>
          <w:szCs w:val="20"/>
          <w:shd w:val="clear" w:color="auto" w:fill="FFFFFF"/>
          <w:lang w:eastAsia="en-US"/>
        </w:rPr>
        <w:t> Възложителят може да удължи обявените срокове в процедурата, когато:</w:t>
      </w:r>
    </w:p>
    <w:p w:rsidR="00B34429" w:rsidRPr="002331A9" w:rsidRDefault="00B34429" w:rsidP="002331A9">
      <w:pPr>
        <w:spacing w:line="360" w:lineRule="auto"/>
        <w:jc w:val="both"/>
        <w:rPr>
          <w:rFonts w:ascii="Verdana" w:hAnsi="Verdana" w:cs="Tahoma"/>
          <w:iCs/>
          <w:color w:val="auto"/>
          <w:sz w:val="20"/>
          <w:szCs w:val="20"/>
          <w:shd w:val="clear" w:color="auto" w:fill="FFFFFF"/>
          <w:lang w:eastAsia="en-US"/>
        </w:rPr>
      </w:pPr>
      <w:r w:rsidRPr="002331A9">
        <w:rPr>
          <w:rFonts w:ascii="Verdana" w:hAnsi="Verdana" w:cs="Tahoma"/>
          <w:iCs/>
          <w:color w:val="auto"/>
          <w:sz w:val="20"/>
          <w:szCs w:val="20"/>
          <w:shd w:val="clear" w:color="auto" w:fill="FFFFFF"/>
          <w:lang w:eastAsia="en-US"/>
        </w:rPr>
        <w:t>1.</w:t>
      </w:r>
      <w:r w:rsidRPr="002331A9">
        <w:rPr>
          <w:rFonts w:ascii="Verdana" w:hAnsi="Verdana" w:cs="Tahoma"/>
          <w:color w:val="auto"/>
          <w:sz w:val="20"/>
          <w:szCs w:val="20"/>
          <w:shd w:val="clear" w:color="auto" w:fill="FFFFFF"/>
          <w:lang w:eastAsia="en-US"/>
        </w:rPr>
        <w:t xml:space="preserve"> в първоначално определения срок няма постъпили заявления или оферти или е получено само едно заявление </w:t>
      </w:r>
    </w:p>
    <w:p w:rsidR="00B34429" w:rsidRPr="002331A9" w:rsidRDefault="00B34429" w:rsidP="002331A9">
      <w:pPr>
        <w:spacing w:line="360" w:lineRule="auto"/>
        <w:jc w:val="both"/>
        <w:rPr>
          <w:rFonts w:ascii="Verdana" w:hAnsi="Verdana" w:cs="Tahoma"/>
          <w:color w:val="auto"/>
          <w:sz w:val="20"/>
          <w:szCs w:val="20"/>
          <w:shd w:val="clear" w:color="auto" w:fill="FFFFFF"/>
          <w:lang w:eastAsia="en-US"/>
        </w:rPr>
      </w:pPr>
      <w:r w:rsidRPr="002331A9">
        <w:rPr>
          <w:rFonts w:ascii="Verdana" w:hAnsi="Verdana" w:cs="Tahoma"/>
          <w:iCs/>
          <w:color w:val="auto"/>
          <w:sz w:val="20"/>
          <w:szCs w:val="20"/>
          <w:shd w:val="clear" w:color="auto" w:fill="FFFFFF"/>
          <w:lang w:eastAsia="en-US"/>
        </w:rPr>
        <w:t>(11)</w:t>
      </w:r>
      <w:r w:rsidRPr="002331A9">
        <w:rPr>
          <w:rFonts w:ascii="Verdana" w:hAnsi="Verdana" w:cs="Tahoma"/>
          <w:color w:val="auto"/>
          <w:sz w:val="20"/>
          <w:szCs w:val="20"/>
          <w:shd w:val="clear" w:color="auto" w:fill="FFFFFF"/>
          <w:lang w:eastAsia="en-US"/>
        </w:rPr>
        <w:t> С публикуването на обявлението за изменение или допълнителна информация се смята, че всички заинтересовани лица са уведомени.</w:t>
      </w:r>
    </w:p>
    <w:p w:rsidR="00B34429" w:rsidRPr="002331A9" w:rsidRDefault="00D2794D" w:rsidP="002331A9">
      <w:pPr>
        <w:spacing w:line="360" w:lineRule="auto"/>
        <w:jc w:val="both"/>
        <w:rPr>
          <w:rFonts w:ascii="Verdana" w:eastAsia="Times New Roman" w:hAnsi="Verdana" w:cs="Verdana"/>
          <w:b/>
          <w:bCs/>
          <w:color w:val="auto"/>
          <w:sz w:val="20"/>
          <w:szCs w:val="20"/>
        </w:rPr>
      </w:pPr>
      <w:r w:rsidRPr="002331A9">
        <w:rPr>
          <w:rFonts w:ascii="Verdana" w:hAnsi="Verdana" w:cs="Verdana"/>
          <w:b/>
          <w:sz w:val="20"/>
          <w:szCs w:val="20"/>
        </w:rPr>
        <w:t>Чл.3</w:t>
      </w:r>
      <w:r w:rsidR="00B34429" w:rsidRPr="002331A9">
        <w:rPr>
          <w:rFonts w:ascii="Verdana" w:hAnsi="Verdana" w:cs="Verdana"/>
          <w:b/>
          <w:sz w:val="20"/>
          <w:szCs w:val="20"/>
        </w:rPr>
        <w:t>2</w:t>
      </w:r>
      <w:r w:rsidR="00B20BB2" w:rsidRPr="002331A9">
        <w:rPr>
          <w:rFonts w:ascii="Verdana" w:hAnsi="Verdana" w:cs="Verdana"/>
          <w:b/>
          <w:sz w:val="20"/>
          <w:szCs w:val="20"/>
        </w:rPr>
        <w:t>.</w:t>
      </w:r>
      <w:r w:rsidR="00B20BB2" w:rsidRPr="002331A9">
        <w:rPr>
          <w:rFonts w:ascii="Verdana" w:hAnsi="Verdana" w:cs="Verdana"/>
          <w:sz w:val="20"/>
          <w:szCs w:val="20"/>
        </w:rPr>
        <w:t xml:space="preserve"> </w:t>
      </w:r>
      <w:r w:rsidR="00B34429" w:rsidRPr="002331A9">
        <w:rPr>
          <w:rFonts w:ascii="Verdana" w:eastAsia="Times New Roman" w:hAnsi="Verdana" w:cs="Verdana"/>
          <w:b/>
          <w:bCs/>
          <w:color w:val="auto"/>
          <w:sz w:val="20"/>
          <w:szCs w:val="20"/>
          <w:u w:val="single"/>
        </w:rPr>
        <w:t>Разяснения по условията на процедурата</w:t>
      </w:r>
    </w:p>
    <w:p w:rsidR="00B34429" w:rsidRPr="002331A9" w:rsidRDefault="00B34429" w:rsidP="002331A9">
      <w:pPr>
        <w:spacing w:after="120" w:line="360" w:lineRule="auto"/>
        <w:jc w:val="both"/>
        <w:rPr>
          <w:rFonts w:ascii="Verdana" w:eastAsia="Times New Roman" w:hAnsi="Verdana" w:cs="Verdana"/>
          <w:sz w:val="20"/>
          <w:szCs w:val="20"/>
        </w:rPr>
      </w:pPr>
      <w:r w:rsidRPr="002331A9">
        <w:rPr>
          <w:rFonts w:ascii="Verdana" w:eastAsia="Times New Roman" w:hAnsi="Verdana" w:cs="Verdana"/>
          <w:b/>
          <w:bCs/>
          <w:sz w:val="20"/>
          <w:szCs w:val="20"/>
        </w:rPr>
        <w:t>(1)</w:t>
      </w:r>
      <w:r w:rsidRPr="002331A9">
        <w:rPr>
          <w:rFonts w:ascii="Verdana" w:eastAsia="Times New Roman" w:hAnsi="Verdana" w:cs="Verdana"/>
          <w:sz w:val="20"/>
          <w:szCs w:val="20"/>
        </w:rPr>
        <w:t xml:space="preserve"> Лицата могат да поискат писмено от възложителя разяснения по решението, обявлението и документацията за участие</w:t>
      </w:r>
      <w:r w:rsidR="00CF6A38" w:rsidRPr="002331A9">
        <w:rPr>
          <w:rFonts w:ascii="Verdana" w:eastAsia="Times New Roman" w:hAnsi="Verdana" w:cs="Verdana"/>
          <w:sz w:val="20"/>
          <w:szCs w:val="20"/>
        </w:rPr>
        <w:t xml:space="preserve"> до </w:t>
      </w:r>
      <w:r w:rsidR="006F48F5" w:rsidRPr="002331A9">
        <w:rPr>
          <w:rFonts w:ascii="Verdana" w:eastAsia="Times New Roman" w:hAnsi="Verdana" w:cs="Verdana"/>
          <w:sz w:val="20"/>
          <w:szCs w:val="20"/>
        </w:rPr>
        <w:t>7</w:t>
      </w:r>
      <w:r w:rsidR="00CF6A38" w:rsidRPr="002331A9">
        <w:rPr>
          <w:rFonts w:ascii="Verdana" w:eastAsia="Times New Roman" w:hAnsi="Verdana" w:cs="Verdana"/>
          <w:sz w:val="20"/>
          <w:szCs w:val="20"/>
        </w:rPr>
        <w:t xml:space="preserve"> дни преди изтичането на </w:t>
      </w:r>
      <w:r w:rsidRPr="002331A9">
        <w:rPr>
          <w:rFonts w:ascii="Verdana" w:eastAsia="Times New Roman" w:hAnsi="Verdana" w:cs="Verdana"/>
          <w:sz w:val="20"/>
          <w:szCs w:val="20"/>
        </w:rPr>
        <w:t>срока за получаване на офертите.</w:t>
      </w:r>
    </w:p>
    <w:p w:rsidR="00B34429" w:rsidRPr="002331A9" w:rsidRDefault="00B34429" w:rsidP="002331A9">
      <w:pPr>
        <w:spacing w:after="120" w:line="360" w:lineRule="auto"/>
        <w:jc w:val="both"/>
        <w:rPr>
          <w:rFonts w:ascii="Verdana" w:eastAsia="Times New Roman" w:hAnsi="Verdana" w:cs="Verdana"/>
          <w:b/>
          <w:bCs/>
          <w:color w:val="auto"/>
          <w:sz w:val="20"/>
          <w:szCs w:val="20"/>
        </w:rPr>
      </w:pPr>
      <w:r w:rsidRPr="009E4C54">
        <w:rPr>
          <w:rFonts w:ascii="Verdana" w:eastAsia="Times New Roman" w:hAnsi="Verdana" w:cs="Verdana"/>
          <w:b/>
          <w:bCs/>
          <w:sz w:val="20"/>
          <w:szCs w:val="20"/>
        </w:rPr>
        <w:t>(2)</w:t>
      </w:r>
      <w:r w:rsidRPr="009E4C54">
        <w:rPr>
          <w:rFonts w:ascii="Verdana" w:eastAsia="Times New Roman" w:hAnsi="Verdana" w:cs="Verdana"/>
          <w:sz w:val="20"/>
          <w:szCs w:val="20"/>
        </w:rPr>
        <w:t xml:space="preserve"> Срок за искане на разяснения по документацията за участие </w:t>
      </w:r>
      <w:r w:rsidRPr="009E4C54">
        <w:rPr>
          <w:rFonts w:ascii="Verdana" w:eastAsia="Times New Roman" w:hAnsi="Verdana" w:cs="Verdana"/>
          <w:b/>
          <w:bCs/>
          <w:sz w:val="20"/>
          <w:szCs w:val="20"/>
        </w:rPr>
        <w:t xml:space="preserve">– до  </w:t>
      </w:r>
      <w:r w:rsidR="0040681C">
        <w:rPr>
          <w:rFonts w:ascii="Verdana" w:eastAsia="Times New Roman" w:hAnsi="Verdana" w:cs="Verdana"/>
          <w:b/>
          <w:bCs/>
          <w:color w:val="auto"/>
          <w:sz w:val="20"/>
          <w:szCs w:val="20"/>
        </w:rPr>
        <w:t>23</w:t>
      </w:r>
      <w:r w:rsidR="00AA265F">
        <w:rPr>
          <w:rFonts w:ascii="Verdana" w:eastAsia="Times New Roman" w:hAnsi="Verdana" w:cs="Verdana"/>
          <w:b/>
          <w:bCs/>
          <w:color w:val="auto"/>
          <w:sz w:val="20"/>
          <w:szCs w:val="20"/>
        </w:rPr>
        <w:t>.08.</w:t>
      </w:r>
      <w:r w:rsidR="00A26F6A" w:rsidRPr="009E4C54">
        <w:rPr>
          <w:rFonts w:ascii="Verdana" w:eastAsia="Times New Roman" w:hAnsi="Verdana" w:cs="Verdana"/>
          <w:b/>
          <w:bCs/>
          <w:color w:val="auto"/>
          <w:sz w:val="20"/>
          <w:szCs w:val="20"/>
        </w:rPr>
        <w:t>201</w:t>
      </w:r>
      <w:r w:rsidR="00826C5A" w:rsidRPr="009E4C54">
        <w:rPr>
          <w:rFonts w:ascii="Verdana" w:eastAsia="Times New Roman" w:hAnsi="Verdana" w:cs="Verdana"/>
          <w:b/>
          <w:bCs/>
          <w:color w:val="auto"/>
          <w:sz w:val="20"/>
          <w:szCs w:val="20"/>
        </w:rPr>
        <w:t>8</w:t>
      </w:r>
      <w:r w:rsidR="00CC2EA0" w:rsidRPr="009E4C54">
        <w:rPr>
          <w:rFonts w:ascii="Verdana" w:eastAsia="Times New Roman" w:hAnsi="Verdana" w:cs="Verdana"/>
          <w:b/>
          <w:bCs/>
          <w:color w:val="auto"/>
          <w:sz w:val="20"/>
          <w:szCs w:val="20"/>
        </w:rPr>
        <w:t>г.</w:t>
      </w:r>
    </w:p>
    <w:p w:rsidR="00B34429" w:rsidRPr="002331A9" w:rsidRDefault="00B34429" w:rsidP="002331A9">
      <w:pPr>
        <w:spacing w:after="120" w:line="360" w:lineRule="auto"/>
        <w:jc w:val="both"/>
        <w:rPr>
          <w:rFonts w:ascii="Verdana" w:eastAsia="Times New Roman" w:hAnsi="Verdana" w:cs="Verdana"/>
          <w:sz w:val="20"/>
          <w:szCs w:val="20"/>
        </w:rPr>
      </w:pPr>
      <w:r w:rsidRPr="002331A9">
        <w:rPr>
          <w:rFonts w:ascii="Verdana" w:eastAsia="Times New Roman" w:hAnsi="Verdana" w:cs="Verdana"/>
          <w:b/>
          <w:bCs/>
          <w:sz w:val="20"/>
          <w:szCs w:val="20"/>
        </w:rPr>
        <w:t>(3)</w:t>
      </w:r>
      <w:r w:rsidRPr="002331A9">
        <w:rPr>
          <w:rFonts w:ascii="Verdana" w:eastAsia="Times New Roman" w:hAnsi="Verdana" w:cs="Verdana"/>
          <w:sz w:val="20"/>
          <w:szCs w:val="20"/>
        </w:rPr>
        <w:t xml:space="preserve"> Разясненията по т.1 се публикуват в </w:t>
      </w:r>
      <w:r w:rsidR="006F48F5" w:rsidRPr="002331A9">
        <w:rPr>
          <w:rFonts w:ascii="Verdana" w:eastAsia="Times New Roman" w:hAnsi="Verdana" w:cs="Verdana"/>
          <w:sz w:val="20"/>
          <w:szCs w:val="20"/>
        </w:rPr>
        <w:t>3</w:t>
      </w:r>
      <w:r w:rsidRPr="002331A9">
        <w:rPr>
          <w:rFonts w:ascii="Verdana" w:eastAsia="Times New Roman" w:hAnsi="Verdana" w:cs="Verdana"/>
          <w:sz w:val="20"/>
          <w:szCs w:val="20"/>
        </w:rPr>
        <w:t xml:space="preserve">-дневен срок от получаване на искането. </w:t>
      </w:r>
    </w:p>
    <w:p w:rsidR="00B34429" w:rsidRPr="002331A9" w:rsidRDefault="00B34429" w:rsidP="002331A9">
      <w:pPr>
        <w:spacing w:after="120" w:line="360" w:lineRule="auto"/>
        <w:jc w:val="both"/>
        <w:rPr>
          <w:rFonts w:ascii="Verdana" w:eastAsia="Times New Roman" w:hAnsi="Verdana" w:cs="Verdana"/>
          <w:b/>
          <w:bCs/>
          <w:color w:val="auto"/>
          <w:sz w:val="20"/>
          <w:szCs w:val="20"/>
          <w:lang w:val="ru-RU" w:eastAsia="en-US"/>
        </w:rPr>
      </w:pPr>
      <w:r w:rsidRPr="002331A9">
        <w:rPr>
          <w:rFonts w:ascii="Verdana" w:eastAsia="Times New Roman" w:hAnsi="Verdana" w:cs="Verdana"/>
          <w:b/>
          <w:bCs/>
          <w:sz w:val="20"/>
          <w:szCs w:val="20"/>
        </w:rPr>
        <w:t>(4)</w:t>
      </w:r>
      <w:r w:rsidRPr="002331A9">
        <w:rPr>
          <w:rFonts w:ascii="Verdana" w:eastAsia="Times New Roman" w:hAnsi="Verdana" w:cs="Verdana"/>
          <w:sz w:val="20"/>
          <w:szCs w:val="20"/>
        </w:rPr>
        <w:t xml:space="preserve"> </w:t>
      </w:r>
      <w:r w:rsidRPr="002331A9">
        <w:rPr>
          <w:rFonts w:ascii="Verdana" w:eastAsia="Times New Roman" w:hAnsi="Verdana" w:cs="Verdana"/>
          <w:color w:val="auto"/>
          <w:sz w:val="20"/>
          <w:szCs w:val="20"/>
          <w:lang w:val="ru-RU" w:eastAsia="en-US"/>
        </w:rPr>
        <w:t xml:space="preserve">Разясненията ще бъдат </w:t>
      </w:r>
      <w:r w:rsidRPr="002331A9">
        <w:rPr>
          <w:rFonts w:ascii="Verdana" w:eastAsia="Times New Roman" w:hAnsi="Verdana" w:cs="Verdana"/>
          <w:color w:val="auto"/>
          <w:sz w:val="20"/>
          <w:szCs w:val="20"/>
          <w:lang w:eastAsia="en-US"/>
        </w:rPr>
        <w:t xml:space="preserve">публикувани и в Профила на купувача, на адресите посочени в </w:t>
      </w:r>
      <w:r w:rsidRPr="002331A9">
        <w:rPr>
          <w:rFonts w:ascii="Verdana" w:eastAsia="Times New Roman" w:hAnsi="Verdana" w:cs="Verdana"/>
          <w:bCs/>
          <w:color w:val="auto"/>
          <w:sz w:val="20"/>
          <w:szCs w:val="20"/>
        </w:rPr>
        <w:t>Раздел II</w:t>
      </w:r>
      <w:r w:rsidR="00F91175" w:rsidRPr="002331A9">
        <w:rPr>
          <w:rFonts w:ascii="Verdana" w:eastAsia="Times New Roman" w:hAnsi="Verdana" w:cs="Verdana"/>
          <w:bCs/>
          <w:color w:val="auto"/>
          <w:sz w:val="20"/>
          <w:szCs w:val="20"/>
        </w:rPr>
        <w:t>I</w:t>
      </w:r>
      <w:r w:rsidRPr="002331A9">
        <w:rPr>
          <w:rFonts w:ascii="Verdana" w:eastAsia="Times New Roman" w:hAnsi="Verdana" w:cs="Verdana"/>
          <w:bCs/>
          <w:color w:val="auto"/>
          <w:sz w:val="20"/>
          <w:szCs w:val="20"/>
        </w:rPr>
        <w:t>,</w:t>
      </w:r>
      <w:r w:rsidR="004E06F1" w:rsidRPr="002331A9">
        <w:rPr>
          <w:rFonts w:ascii="Verdana" w:eastAsia="Times New Roman" w:hAnsi="Verdana" w:cs="Verdana"/>
          <w:bCs/>
          <w:color w:val="auto"/>
          <w:sz w:val="20"/>
          <w:szCs w:val="20"/>
        </w:rPr>
        <w:t xml:space="preserve"> </w:t>
      </w:r>
      <w:r w:rsidRPr="002331A9">
        <w:rPr>
          <w:rFonts w:ascii="Verdana" w:eastAsia="Times New Roman" w:hAnsi="Verdana" w:cs="Verdana"/>
          <w:bCs/>
          <w:color w:val="auto"/>
          <w:sz w:val="20"/>
          <w:szCs w:val="20"/>
        </w:rPr>
        <w:t>т</w:t>
      </w:r>
      <w:r w:rsidRPr="002331A9">
        <w:rPr>
          <w:rFonts w:ascii="Verdana" w:eastAsia="Times New Roman" w:hAnsi="Verdana" w:cs="Verdana"/>
          <w:color w:val="auto"/>
          <w:sz w:val="20"/>
          <w:szCs w:val="20"/>
          <w:lang w:eastAsia="en-US"/>
        </w:rPr>
        <w:t>. 1 от настоящата документация</w:t>
      </w:r>
      <w:r w:rsidRPr="002331A9">
        <w:rPr>
          <w:rFonts w:ascii="Verdana" w:eastAsia="Times New Roman" w:hAnsi="Verdana" w:cs="Verdana"/>
          <w:color w:val="auto"/>
          <w:sz w:val="20"/>
          <w:szCs w:val="20"/>
          <w:lang w:val="ru-RU" w:eastAsia="en-US"/>
        </w:rPr>
        <w:t>.</w:t>
      </w:r>
      <w:r w:rsidRPr="002331A9">
        <w:rPr>
          <w:rFonts w:ascii="Verdana" w:eastAsia="Times New Roman" w:hAnsi="Verdana" w:cs="Verdana"/>
          <w:b/>
          <w:bCs/>
          <w:color w:val="auto"/>
          <w:sz w:val="20"/>
          <w:szCs w:val="20"/>
          <w:lang w:val="ru-RU" w:eastAsia="en-US"/>
        </w:rPr>
        <w:t xml:space="preserve"> </w:t>
      </w:r>
    </w:p>
    <w:p w:rsidR="00B34429" w:rsidRPr="002331A9" w:rsidRDefault="00B34429" w:rsidP="002331A9">
      <w:pPr>
        <w:spacing w:line="360" w:lineRule="auto"/>
        <w:jc w:val="both"/>
        <w:rPr>
          <w:rFonts w:ascii="Verdana" w:eastAsia="Times New Roman" w:hAnsi="Verdana" w:cs="Verdana"/>
          <w:b/>
          <w:bCs/>
          <w:color w:val="auto"/>
          <w:sz w:val="20"/>
          <w:szCs w:val="20"/>
          <w:lang w:eastAsia="en-US"/>
        </w:rPr>
      </w:pPr>
      <w:r w:rsidRPr="002331A9">
        <w:rPr>
          <w:rFonts w:ascii="Verdana" w:eastAsia="Times New Roman" w:hAnsi="Verdana" w:cs="Verdana"/>
          <w:b/>
          <w:bCs/>
          <w:color w:val="auto"/>
          <w:sz w:val="20"/>
          <w:szCs w:val="20"/>
          <w:lang w:val="ru-RU" w:eastAsia="en-US"/>
        </w:rPr>
        <w:t>(</w:t>
      </w:r>
      <w:r w:rsidR="006F48F5" w:rsidRPr="002331A9">
        <w:rPr>
          <w:rFonts w:ascii="Verdana" w:eastAsia="Times New Roman" w:hAnsi="Verdana" w:cs="Verdana"/>
          <w:b/>
          <w:bCs/>
          <w:color w:val="auto"/>
          <w:sz w:val="20"/>
          <w:szCs w:val="20"/>
          <w:lang w:val="ru-RU" w:eastAsia="en-US"/>
        </w:rPr>
        <w:t>5</w:t>
      </w:r>
      <w:r w:rsidRPr="002331A9">
        <w:rPr>
          <w:rFonts w:ascii="Verdana" w:eastAsia="Times New Roman" w:hAnsi="Verdana" w:cs="Verdana"/>
          <w:b/>
          <w:bCs/>
          <w:color w:val="auto"/>
          <w:sz w:val="20"/>
          <w:szCs w:val="20"/>
          <w:lang w:val="ru-RU" w:eastAsia="en-US"/>
        </w:rPr>
        <w:t>)</w:t>
      </w:r>
      <w:r w:rsidR="004E06F1" w:rsidRPr="002331A9">
        <w:rPr>
          <w:rFonts w:ascii="Verdana" w:eastAsia="Times New Roman" w:hAnsi="Verdana" w:cs="Verdana"/>
          <w:b/>
          <w:bCs/>
          <w:color w:val="auto"/>
          <w:sz w:val="20"/>
          <w:szCs w:val="20"/>
          <w:lang w:val="ru-RU" w:eastAsia="en-US"/>
        </w:rPr>
        <w:t xml:space="preserve"> </w:t>
      </w:r>
      <w:r w:rsidRPr="002331A9">
        <w:rPr>
          <w:rFonts w:ascii="Verdana" w:eastAsia="Times New Roman" w:hAnsi="Verdana" w:cs="Verdana"/>
          <w:b/>
          <w:bCs/>
          <w:color w:val="auto"/>
          <w:sz w:val="20"/>
          <w:szCs w:val="20"/>
          <w:lang w:val="ru-RU" w:eastAsia="en-US"/>
        </w:rPr>
        <w:t>Възложителя</w:t>
      </w:r>
      <w:r w:rsidR="004E06F1" w:rsidRPr="002331A9">
        <w:rPr>
          <w:rFonts w:ascii="Verdana" w:eastAsia="Times New Roman" w:hAnsi="Verdana" w:cs="Verdana"/>
          <w:b/>
          <w:bCs/>
          <w:color w:val="auto"/>
          <w:sz w:val="20"/>
          <w:szCs w:val="20"/>
          <w:lang w:val="ru-RU" w:eastAsia="en-US"/>
        </w:rPr>
        <w:t>т</w:t>
      </w:r>
      <w:r w:rsidRPr="002331A9">
        <w:rPr>
          <w:rFonts w:ascii="Verdana" w:eastAsia="Times New Roman" w:hAnsi="Verdana" w:cs="Verdana"/>
          <w:b/>
          <w:bCs/>
          <w:color w:val="auto"/>
          <w:sz w:val="20"/>
          <w:szCs w:val="20"/>
          <w:lang w:val="ru-RU" w:eastAsia="en-US"/>
        </w:rPr>
        <w:t xml:space="preserve"> не предоставя разяснения, ако искането е постъпило след срока по ал.2</w:t>
      </w:r>
      <w:r w:rsidR="004E06F1" w:rsidRPr="002331A9">
        <w:rPr>
          <w:rFonts w:ascii="Verdana" w:eastAsia="Times New Roman" w:hAnsi="Verdana" w:cs="Verdana"/>
          <w:b/>
          <w:bCs/>
          <w:color w:val="auto"/>
          <w:sz w:val="20"/>
          <w:szCs w:val="20"/>
          <w:lang w:val="ru-RU" w:eastAsia="en-US"/>
        </w:rPr>
        <w:t>.</w:t>
      </w:r>
    </w:p>
    <w:p w:rsidR="00B34429" w:rsidRPr="002331A9" w:rsidRDefault="00C6101D" w:rsidP="002331A9">
      <w:pPr>
        <w:keepNext/>
        <w:keepLines/>
        <w:spacing w:line="360" w:lineRule="auto"/>
        <w:jc w:val="both"/>
        <w:outlineLvl w:val="2"/>
        <w:rPr>
          <w:rFonts w:ascii="Verdana" w:eastAsia="Times New Roman" w:hAnsi="Verdana" w:cs="Verdana"/>
          <w:b/>
          <w:bCs/>
          <w:color w:val="auto"/>
          <w:sz w:val="20"/>
          <w:szCs w:val="20"/>
        </w:rPr>
      </w:pPr>
      <w:r w:rsidRPr="002331A9">
        <w:rPr>
          <w:rFonts w:ascii="Verdana" w:hAnsi="Verdana" w:cs="Verdana"/>
          <w:b/>
          <w:sz w:val="20"/>
          <w:szCs w:val="20"/>
        </w:rPr>
        <w:lastRenderedPageBreak/>
        <w:t>Чл.3</w:t>
      </w:r>
      <w:r w:rsidR="00B34429" w:rsidRPr="002331A9">
        <w:rPr>
          <w:rFonts w:ascii="Verdana" w:hAnsi="Verdana" w:cs="Verdana"/>
          <w:b/>
          <w:sz w:val="20"/>
          <w:szCs w:val="20"/>
        </w:rPr>
        <w:t>3</w:t>
      </w:r>
      <w:r w:rsidR="00B20BB2" w:rsidRPr="002331A9">
        <w:rPr>
          <w:rFonts w:ascii="Verdana" w:hAnsi="Verdana" w:cs="Verdana"/>
          <w:b/>
          <w:bCs/>
          <w:sz w:val="20"/>
          <w:szCs w:val="20"/>
        </w:rPr>
        <w:t xml:space="preserve">. </w:t>
      </w:r>
      <w:r w:rsidR="00B34429" w:rsidRPr="002331A9">
        <w:rPr>
          <w:rFonts w:ascii="Verdana" w:eastAsia="Times New Roman" w:hAnsi="Verdana" w:cs="Verdana"/>
          <w:b/>
          <w:bCs/>
          <w:color w:val="auto"/>
          <w:sz w:val="20"/>
          <w:szCs w:val="20"/>
          <w:u w:val="single"/>
        </w:rPr>
        <w:t>Разглеждане и  оценяване  на офертите</w:t>
      </w:r>
      <w:r w:rsidR="00366C33" w:rsidRPr="002331A9">
        <w:rPr>
          <w:rFonts w:ascii="Verdana" w:eastAsia="Times New Roman" w:hAnsi="Verdana" w:cs="Verdana"/>
          <w:b/>
          <w:bCs/>
          <w:color w:val="auto"/>
          <w:sz w:val="20"/>
          <w:szCs w:val="20"/>
          <w:u w:val="single"/>
        </w:rPr>
        <w:t>:</w:t>
      </w:r>
    </w:p>
    <w:p w:rsidR="006F48F5" w:rsidRPr="002331A9" w:rsidRDefault="006F48F5" w:rsidP="002331A9">
      <w:pPr>
        <w:widowControl/>
        <w:spacing w:after="120" w:line="360" w:lineRule="auto"/>
        <w:jc w:val="both"/>
        <w:rPr>
          <w:rFonts w:ascii="Verdana" w:eastAsia="Courier New" w:hAnsi="Verdana" w:cs="Verdana"/>
          <w:color w:val="auto"/>
          <w:sz w:val="20"/>
          <w:szCs w:val="20"/>
          <w:lang w:val="en-US"/>
        </w:rPr>
      </w:pPr>
      <w:bookmarkStart w:id="1" w:name="bookmark2"/>
      <w:r w:rsidRPr="002331A9">
        <w:rPr>
          <w:rFonts w:ascii="Verdana" w:eastAsia="Courier New" w:hAnsi="Verdana" w:cs="Verdana"/>
          <w:b/>
          <w:bCs/>
          <w:color w:val="auto"/>
          <w:sz w:val="20"/>
          <w:szCs w:val="20"/>
        </w:rPr>
        <w:t>(1)</w:t>
      </w:r>
      <w:r w:rsidRPr="002331A9">
        <w:rPr>
          <w:rFonts w:ascii="Verdana" w:eastAsia="Courier New" w:hAnsi="Verdana" w:cs="Verdana"/>
          <w:color w:val="auto"/>
          <w:sz w:val="20"/>
          <w:szCs w:val="20"/>
          <w:lang w:val="en-US"/>
        </w:rPr>
        <w:t xml:space="preserve"> Комисията, назначена от възложителя за </w:t>
      </w:r>
      <w:r w:rsidRPr="002331A9">
        <w:rPr>
          <w:rFonts w:ascii="Verdana" w:eastAsia="Courier New" w:hAnsi="Verdana" w:cs="Verdana"/>
          <w:color w:val="auto"/>
          <w:sz w:val="20"/>
          <w:szCs w:val="20"/>
        </w:rPr>
        <w:t>извършване на подбор на участниците, разг</w:t>
      </w:r>
      <w:r w:rsidRPr="002331A9">
        <w:rPr>
          <w:rFonts w:ascii="Verdana" w:eastAsia="Courier New" w:hAnsi="Verdana" w:cs="Verdana"/>
          <w:color w:val="auto"/>
          <w:sz w:val="20"/>
          <w:szCs w:val="20"/>
          <w:lang w:val="en-US"/>
        </w:rPr>
        <w:t>леждане</w:t>
      </w:r>
      <w:r w:rsidRPr="002331A9">
        <w:rPr>
          <w:rFonts w:ascii="Verdana" w:eastAsia="Courier New" w:hAnsi="Verdana" w:cs="Verdana"/>
          <w:color w:val="auto"/>
          <w:sz w:val="20"/>
          <w:szCs w:val="20"/>
        </w:rPr>
        <w:t xml:space="preserve"> и</w:t>
      </w:r>
      <w:r w:rsidRPr="002331A9">
        <w:rPr>
          <w:rFonts w:ascii="Verdana" w:eastAsia="Courier New" w:hAnsi="Verdana" w:cs="Verdana"/>
          <w:color w:val="auto"/>
          <w:sz w:val="20"/>
          <w:szCs w:val="20"/>
          <w:lang w:val="en-US"/>
        </w:rPr>
        <w:t xml:space="preserve"> оценка  на офертите, започва работа след получаване на </w:t>
      </w:r>
      <w:r w:rsidRPr="002331A9">
        <w:rPr>
          <w:rFonts w:ascii="Verdana" w:eastAsia="Courier New" w:hAnsi="Verdana" w:cs="Verdana"/>
          <w:color w:val="auto"/>
          <w:sz w:val="20"/>
          <w:szCs w:val="20"/>
        </w:rPr>
        <w:t xml:space="preserve">протокола за </w:t>
      </w:r>
      <w:r w:rsidRPr="002331A9">
        <w:rPr>
          <w:rFonts w:ascii="Verdana" w:eastAsia="Courier New" w:hAnsi="Verdana" w:cs="Verdana"/>
          <w:color w:val="auto"/>
          <w:sz w:val="20"/>
          <w:szCs w:val="20"/>
          <w:lang w:val="en-US"/>
        </w:rPr>
        <w:t xml:space="preserve"> представените оферти.</w:t>
      </w:r>
    </w:p>
    <w:p w:rsidR="006F48F5" w:rsidRPr="002331A9" w:rsidRDefault="006F48F5" w:rsidP="002331A9">
      <w:pPr>
        <w:widowControl/>
        <w:spacing w:after="120" w:line="360" w:lineRule="auto"/>
        <w:jc w:val="both"/>
        <w:rPr>
          <w:rFonts w:ascii="Verdana" w:eastAsia="Courier New" w:hAnsi="Verdana" w:cs="Verdana"/>
          <w:b/>
          <w:bCs/>
          <w:color w:val="auto"/>
          <w:sz w:val="20"/>
          <w:szCs w:val="20"/>
        </w:rPr>
      </w:pPr>
      <w:r w:rsidRPr="002331A9">
        <w:rPr>
          <w:rFonts w:ascii="Verdana" w:eastAsia="Courier New" w:hAnsi="Verdana" w:cs="Verdana"/>
          <w:b/>
          <w:bCs/>
          <w:color w:val="auto"/>
          <w:sz w:val="20"/>
          <w:szCs w:val="20"/>
        </w:rPr>
        <w:t>(2)</w:t>
      </w:r>
      <w:r w:rsidRPr="002331A9">
        <w:rPr>
          <w:rFonts w:ascii="Verdana" w:eastAsia="Courier New" w:hAnsi="Verdana" w:cs="Verdana"/>
          <w:color w:val="auto"/>
          <w:sz w:val="20"/>
          <w:szCs w:val="20"/>
          <w:lang w:val="en-US"/>
        </w:rPr>
        <w:t xml:space="preserve"> </w:t>
      </w:r>
      <w:r w:rsidRPr="002331A9">
        <w:rPr>
          <w:rFonts w:ascii="Verdana" w:hAnsi="Verdana" w:cs="Tahoma"/>
          <w:sz w:val="20"/>
          <w:szCs w:val="20"/>
          <w:shd w:val="clear" w:color="auto" w:fill="FFFFFF"/>
          <w:lang w:eastAsia="en-US"/>
        </w:rPr>
        <w:t xml:space="preserve">При промяна в датата, часа или мястото за отваряне на офертите, участниците се уведомяват чрез </w:t>
      </w:r>
      <w:r w:rsidRPr="002331A9">
        <w:rPr>
          <w:rFonts w:ascii="Verdana" w:eastAsia="Times New Roman" w:hAnsi="Verdana" w:cs="Verdana"/>
          <w:color w:val="auto"/>
          <w:sz w:val="20"/>
          <w:szCs w:val="20"/>
          <w:lang w:eastAsia="en-US"/>
        </w:rPr>
        <w:t xml:space="preserve">Профила на купувача, на адресите посочени в </w:t>
      </w:r>
      <w:r w:rsidRPr="002331A9">
        <w:rPr>
          <w:rFonts w:ascii="Verdana" w:eastAsia="Times New Roman" w:hAnsi="Verdana" w:cs="Verdana"/>
          <w:bCs/>
          <w:color w:val="auto"/>
          <w:sz w:val="20"/>
          <w:szCs w:val="20"/>
        </w:rPr>
        <w:t>Раздел II,т</w:t>
      </w:r>
      <w:r w:rsidRPr="002331A9">
        <w:rPr>
          <w:rFonts w:ascii="Verdana" w:eastAsia="Times New Roman" w:hAnsi="Verdana" w:cs="Verdana"/>
          <w:color w:val="auto"/>
          <w:sz w:val="20"/>
          <w:szCs w:val="20"/>
          <w:lang w:eastAsia="en-US"/>
        </w:rPr>
        <w:t>. 1 от настоящата документация</w:t>
      </w:r>
      <w:r w:rsidRPr="002331A9">
        <w:rPr>
          <w:rFonts w:ascii="Verdana" w:hAnsi="Verdana" w:cs="Tahoma"/>
          <w:sz w:val="20"/>
          <w:szCs w:val="20"/>
          <w:shd w:val="clear" w:color="auto" w:fill="FFFFFF"/>
          <w:lang w:eastAsia="en-US"/>
        </w:rPr>
        <w:t xml:space="preserve"> най-малко 48 часа преди новоопределения час.</w:t>
      </w:r>
      <w:r w:rsidRPr="002331A9">
        <w:rPr>
          <w:rFonts w:ascii="Verdana" w:eastAsia="Courier New" w:hAnsi="Verdana" w:cs="Verdana"/>
          <w:b/>
          <w:bCs/>
          <w:color w:val="auto"/>
          <w:sz w:val="20"/>
          <w:szCs w:val="20"/>
        </w:rPr>
        <w:t xml:space="preserve"> </w:t>
      </w:r>
    </w:p>
    <w:p w:rsidR="006F48F5" w:rsidRPr="002331A9" w:rsidRDefault="006F48F5" w:rsidP="002331A9">
      <w:pPr>
        <w:widowControl/>
        <w:spacing w:after="120" w:line="360" w:lineRule="auto"/>
        <w:jc w:val="both"/>
        <w:rPr>
          <w:rFonts w:ascii="Verdana" w:hAnsi="Verdana" w:cs="Tahoma"/>
          <w:i/>
          <w:iCs/>
          <w:sz w:val="20"/>
          <w:szCs w:val="20"/>
          <w:shd w:val="clear" w:color="auto" w:fill="FFFFFF"/>
          <w:lang w:eastAsia="en-US"/>
        </w:rPr>
      </w:pPr>
      <w:r w:rsidRPr="002331A9">
        <w:rPr>
          <w:rFonts w:ascii="Verdana" w:eastAsia="Courier New" w:hAnsi="Verdana" w:cs="Verdana"/>
          <w:b/>
          <w:bCs/>
          <w:color w:val="auto"/>
          <w:sz w:val="20"/>
          <w:szCs w:val="20"/>
        </w:rPr>
        <w:t>(3)</w:t>
      </w:r>
      <w:r w:rsidRPr="002331A9">
        <w:rPr>
          <w:rFonts w:ascii="Verdana" w:eastAsia="Courier New" w:hAnsi="Verdana" w:cs="Verdana"/>
          <w:color w:val="auto"/>
          <w:sz w:val="20"/>
          <w:szCs w:val="20"/>
          <w:lang w:val="en-US"/>
        </w:rPr>
        <w:t xml:space="preserve"> </w:t>
      </w:r>
      <w:r w:rsidRPr="002331A9">
        <w:rPr>
          <w:rFonts w:ascii="Verdana" w:hAnsi="Verdana" w:cs="Tahoma"/>
          <w:sz w:val="20"/>
          <w:szCs w:val="20"/>
          <w:shd w:val="clear" w:color="auto" w:fill="FFFFFF"/>
          <w:lang w:eastAsia="en-US"/>
        </w:rPr>
        <w:t>Комисията отваря по реда на тяхното постъпване запечатаните непрозрачни опаковки и оповестява тяхното съдържание, а когато е приложимо - проверява за наличието на отделен запечатан плик с надпис „Предлагани ценови параметри".</w:t>
      </w:r>
      <w:r w:rsidRPr="002331A9">
        <w:rPr>
          <w:rFonts w:ascii="Verdana" w:hAnsi="Verdana" w:cs="Tahoma"/>
          <w:i/>
          <w:iCs/>
          <w:sz w:val="20"/>
          <w:szCs w:val="20"/>
          <w:shd w:val="clear" w:color="auto" w:fill="FFFFFF"/>
          <w:lang w:eastAsia="en-US"/>
        </w:rPr>
        <w:t> </w:t>
      </w:r>
    </w:p>
    <w:p w:rsidR="006F48F5" w:rsidRPr="002331A9" w:rsidRDefault="006F48F5" w:rsidP="002331A9">
      <w:pPr>
        <w:widowControl/>
        <w:spacing w:after="120" w:line="360" w:lineRule="auto"/>
        <w:jc w:val="both"/>
        <w:rPr>
          <w:rFonts w:ascii="Verdana" w:hAnsi="Verdana" w:cs="Tahoma"/>
          <w:iCs/>
          <w:color w:val="auto"/>
          <w:sz w:val="20"/>
          <w:szCs w:val="20"/>
          <w:shd w:val="clear" w:color="auto" w:fill="FFFFFF"/>
          <w:lang w:eastAsia="en-US"/>
        </w:rPr>
      </w:pPr>
      <w:r w:rsidRPr="002331A9">
        <w:rPr>
          <w:rFonts w:ascii="Verdana" w:hAnsi="Verdana" w:cs="Tahoma"/>
          <w:b/>
          <w:iCs/>
          <w:color w:val="auto"/>
          <w:sz w:val="20"/>
          <w:szCs w:val="20"/>
          <w:shd w:val="clear" w:color="auto" w:fill="FFFFFF"/>
          <w:lang w:eastAsia="en-US"/>
        </w:rPr>
        <w:t>(4)</w:t>
      </w:r>
      <w:r w:rsidRPr="002331A9">
        <w:rPr>
          <w:rFonts w:ascii="Verdana" w:hAnsi="Verdana" w:cs="Tahoma"/>
          <w:color w:val="auto"/>
          <w:sz w:val="20"/>
          <w:szCs w:val="20"/>
          <w:shd w:val="clear" w:color="auto" w:fill="FFFFFF"/>
          <w:lang w:eastAsia="en-US"/>
        </w:rPr>
        <w:t> Най-малко трима от членовете на комисията подписват техническото предложение и плика с надпис „Предлагани ценови параметри".</w:t>
      </w:r>
      <w:r w:rsidRPr="002331A9">
        <w:rPr>
          <w:rFonts w:ascii="Verdana" w:hAnsi="Verdana" w:cs="Tahoma"/>
          <w:iCs/>
          <w:color w:val="auto"/>
          <w:sz w:val="20"/>
          <w:szCs w:val="20"/>
          <w:shd w:val="clear" w:color="auto" w:fill="FFFFFF"/>
          <w:lang w:eastAsia="en-US"/>
        </w:rPr>
        <w:t> </w:t>
      </w:r>
    </w:p>
    <w:p w:rsidR="006F48F5" w:rsidRPr="002331A9" w:rsidRDefault="006F48F5" w:rsidP="002331A9">
      <w:pPr>
        <w:widowControl/>
        <w:spacing w:after="120" w:line="360" w:lineRule="auto"/>
        <w:jc w:val="both"/>
        <w:rPr>
          <w:rFonts w:ascii="Verdana" w:hAnsi="Verdana" w:cs="Tahoma"/>
          <w:iCs/>
          <w:color w:val="auto"/>
          <w:sz w:val="20"/>
          <w:szCs w:val="20"/>
          <w:shd w:val="clear" w:color="auto" w:fill="FFFFFF"/>
          <w:lang w:eastAsia="en-US"/>
        </w:rPr>
      </w:pPr>
      <w:r w:rsidRPr="002331A9">
        <w:rPr>
          <w:rFonts w:ascii="Verdana" w:hAnsi="Verdana" w:cs="Tahoma"/>
          <w:b/>
          <w:iCs/>
          <w:color w:val="auto"/>
          <w:sz w:val="20"/>
          <w:szCs w:val="20"/>
          <w:shd w:val="clear" w:color="auto" w:fill="FFFFFF"/>
          <w:lang w:eastAsia="en-US"/>
        </w:rPr>
        <w:t>(5)</w:t>
      </w:r>
      <w:r w:rsidRPr="002331A9">
        <w:rPr>
          <w:rFonts w:ascii="Verdana" w:hAnsi="Verdana" w:cs="Tahoma"/>
          <w:color w:val="auto"/>
          <w:sz w:val="20"/>
          <w:szCs w:val="20"/>
          <w:shd w:val="clear" w:color="auto" w:fill="FFFFFF"/>
          <w:lang w:eastAsia="en-US"/>
        </w:rPr>
        <w:t> 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r w:rsidRPr="002331A9">
        <w:rPr>
          <w:rFonts w:ascii="Verdana" w:hAnsi="Verdana" w:cs="Tahoma"/>
          <w:iCs/>
          <w:color w:val="auto"/>
          <w:sz w:val="20"/>
          <w:szCs w:val="20"/>
          <w:shd w:val="clear" w:color="auto" w:fill="FFFFFF"/>
          <w:lang w:eastAsia="en-US"/>
        </w:rPr>
        <w:t> </w:t>
      </w:r>
    </w:p>
    <w:p w:rsidR="006F48F5" w:rsidRPr="002331A9" w:rsidRDefault="006F48F5" w:rsidP="002331A9">
      <w:pPr>
        <w:widowControl/>
        <w:spacing w:after="120" w:line="360" w:lineRule="auto"/>
        <w:jc w:val="both"/>
        <w:rPr>
          <w:rFonts w:ascii="Verdana" w:hAnsi="Verdana" w:cs="Tahoma"/>
          <w:iCs/>
          <w:color w:val="auto"/>
          <w:sz w:val="20"/>
          <w:szCs w:val="20"/>
          <w:shd w:val="clear" w:color="auto" w:fill="FFFFFF"/>
          <w:lang w:eastAsia="en-US"/>
        </w:rPr>
      </w:pPr>
      <w:r w:rsidRPr="002331A9">
        <w:rPr>
          <w:rFonts w:ascii="Verdana" w:hAnsi="Verdana" w:cs="Tahoma"/>
          <w:b/>
          <w:iCs/>
          <w:color w:val="auto"/>
          <w:sz w:val="20"/>
          <w:szCs w:val="20"/>
          <w:shd w:val="clear" w:color="auto" w:fill="FFFFFF"/>
          <w:lang w:eastAsia="en-US"/>
        </w:rPr>
        <w:t>(6)</w:t>
      </w:r>
      <w:r w:rsidRPr="002331A9">
        <w:rPr>
          <w:rFonts w:ascii="Verdana" w:hAnsi="Verdana" w:cs="Tahoma"/>
          <w:color w:val="auto"/>
          <w:sz w:val="20"/>
          <w:szCs w:val="20"/>
          <w:shd w:val="clear" w:color="auto" w:fill="FFFFFF"/>
          <w:lang w:eastAsia="en-US"/>
        </w:rPr>
        <w:t> Публичната част от заседанието на комисията приключва след извършването на действията по </w:t>
      </w:r>
      <w:hyperlink r:id="rId72" w:history="1">
        <w:r w:rsidRPr="002331A9">
          <w:rPr>
            <w:rFonts w:ascii="Verdana" w:hAnsi="Verdana" w:cs="Tahoma"/>
            <w:color w:val="auto"/>
            <w:sz w:val="20"/>
            <w:szCs w:val="20"/>
            <w:shd w:val="clear" w:color="auto" w:fill="FFFFFF"/>
            <w:lang w:eastAsia="en-US"/>
          </w:rPr>
          <w:t>ал. 3 - 5</w:t>
        </w:r>
      </w:hyperlink>
      <w:r w:rsidRPr="002331A9">
        <w:rPr>
          <w:rFonts w:ascii="Verdana" w:hAnsi="Verdana" w:cs="Tahoma"/>
          <w:color w:val="auto"/>
          <w:sz w:val="20"/>
          <w:szCs w:val="20"/>
          <w:shd w:val="clear" w:color="auto" w:fill="FFFFFF"/>
          <w:lang w:eastAsia="en-US"/>
        </w:rPr>
        <w:t>.</w:t>
      </w:r>
      <w:r w:rsidRPr="002331A9">
        <w:rPr>
          <w:rFonts w:ascii="Verdana" w:hAnsi="Verdana" w:cs="Tahoma"/>
          <w:iCs/>
          <w:color w:val="auto"/>
          <w:sz w:val="20"/>
          <w:szCs w:val="20"/>
          <w:shd w:val="clear" w:color="auto" w:fill="FFFFFF"/>
          <w:lang w:eastAsia="en-US"/>
        </w:rPr>
        <w:t> </w:t>
      </w:r>
    </w:p>
    <w:p w:rsidR="006F48F5" w:rsidRPr="002331A9" w:rsidRDefault="006F48F5" w:rsidP="002331A9">
      <w:pPr>
        <w:widowControl/>
        <w:spacing w:after="120" w:line="360" w:lineRule="auto"/>
        <w:jc w:val="both"/>
        <w:rPr>
          <w:rFonts w:ascii="Verdana" w:hAnsi="Verdana" w:cs="Tahoma"/>
          <w:iCs/>
          <w:color w:val="auto"/>
          <w:sz w:val="20"/>
          <w:szCs w:val="20"/>
          <w:shd w:val="clear" w:color="auto" w:fill="FFFFFF"/>
          <w:lang w:eastAsia="en-US"/>
        </w:rPr>
      </w:pPr>
      <w:r w:rsidRPr="002331A9">
        <w:rPr>
          <w:rFonts w:ascii="Verdana" w:hAnsi="Verdana" w:cs="Tahoma"/>
          <w:b/>
          <w:iCs/>
          <w:color w:val="auto"/>
          <w:sz w:val="20"/>
          <w:szCs w:val="20"/>
          <w:shd w:val="clear" w:color="auto" w:fill="FFFFFF"/>
          <w:lang w:eastAsia="en-US"/>
        </w:rPr>
        <w:t>(7)</w:t>
      </w:r>
      <w:r w:rsidRPr="002331A9">
        <w:rPr>
          <w:rFonts w:ascii="Verdana" w:hAnsi="Verdana" w:cs="Tahoma"/>
          <w:color w:val="auto"/>
          <w:sz w:val="20"/>
          <w:szCs w:val="20"/>
          <w:shd w:val="clear" w:color="auto" w:fill="FFFFFF"/>
          <w:lang w:eastAsia="en-US"/>
        </w:rPr>
        <w:t> Комисията разглежда документите по </w:t>
      </w:r>
      <w:hyperlink r:id="rId73" w:history="1">
        <w:r w:rsidRPr="002331A9">
          <w:rPr>
            <w:rFonts w:ascii="Verdana" w:hAnsi="Verdana" w:cs="Tahoma"/>
            <w:color w:val="auto"/>
            <w:sz w:val="20"/>
            <w:szCs w:val="20"/>
            <w:shd w:val="clear" w:color="auto" w:fill="FFFFFF"/>
            <w:lang w:eastAsia="en-US"/>
          </w:rPr>
          <w:t>чл. 39, ал. 2</w:t>
        </w:r>
      </w:hyperlink>
      <w:r w:rsidRPr="002331A9">
        <w:rPr>
          <w:rFonts w:ascii="Verdana" w:hAnsi="Verdana" w:cs="Tahoma"/>
          <w:color w:val="auto"/>
          <w:sz w:val="20"/>
          <w:szCs w:val="20"/>
          <w:shd w:val="clear" w:color="auto" w:fill="FFFFFF"/>
          <w:lang w:eastAsia="en-US"/>
        </w:rPr>
        <w:t> от ППЗОП за съответствие с изискванията към личното състояние и критериите за подбор, поставени от възложителя, и съставя протокол.</w:t>
      </w:r>
      <w:r w:rsidRPr="002331A9">
        <w:rPr>
          <w:rFonts w:ascii="Verdana" w:hAnsi="Verdana" w:cs="Tahoma"/>
          <w:iCs/>
          <w:color w:val="auto"/>
          <w:sz w:val="20"/>
          <w:szCs w:val="20"/>
          <w:shd w:val="clear" w:color="auto" w:fill="FFFFFF"/>
          <w:lang w:eastAsia="en-US"/>
        </w:rPr>
        <w:t> </w:t>
      </w:r>
    </w:p>
    <w:p w:rsidR="006F48F5" w:rsidRPr="002331A9" w:rsidRDefault="006F48F5" w:rsidP="002331A9">
      <w:pPr>
        <w:widowControl/>
        <w:spacing w:after="120" w:line="360" w:lineRule="auto"/>
        <w:jc w:val="both"/>
        <w:rPr>
          <w:rFonts w:ascii="Verdana" w:hAnsi="Verdana" w:cs="Tahoma"/>
          <w:iCs/>
          <w:color w:val="auto"/>
          <w:sz w:val="20"/>
          <w:szCs w:val="20"/>
          <w:shd w:val="clear" w:color="auto" w:fill="FFFFFF"/>
          <w:lang w:eastAsia="en-US"/>
        </w:rPr>
      </w:pPr>
      <w:r w:rsidRPr="002331A9">
        <w:rPr>
          <w:rFonts w:ascii="Verdana" w:hAnsi="Verdana" w:cs="Tahoma"/>
          <w:b/>
          <w:iCs/>
          <w:color w:val="auto"/>
          <w:sz w:val="20"/>
          <w:szCs w:val="20"/>
          <w:shd w:val="clear" w:color="auto" w:fill="FFFFFF"/>
          <w:lang w:eastAsia="en-US"/>
        </w:rPr>
        <w:t>(8)</w:t>
      </w:r>
      <w:r w:rsidRPr="002331A9">
        <w:rPr>
          <w:rFonts w:ascii="Verdana" w:hAnsi="Verdana" w:cs="Tahoma"/>
          <w:color w:val="auto"/>
          <w:sz w:val="20"/>
          <w:szCs w:val="20"/>
          <w:shd w:val="clear" w:color="auto" w:fill="FFFFFF"/>
          <w:lang w:eastAsia="en-US"/>
        </w:rPr>
        <w:t>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по </w:t>
      </w:r>
      <w:hyperlink r:id="rId74" w:history="1">
        <w:r w:rsidRPr="002331A9">
          <w:rPr>
            <w:rFonts w:ascii="Verdana" w:hAnsi="Verdana" w:cs="Tahoma"/>
            <w:color w:val="auto"/>
            <w:sz w:val="20"/>
            <w:szCs w:val="20"/>
            <w:shd w:val="clear" w:color="auto" w:fill="FFFFFF"/>
            <w:lang w:eastAsia="en-US"/>
          </w:rPr>
          <w:t>ал. 7</w:t>
        </w:r>
      </w:hyperlink>
      <w:r w:rsidRPr="002331A9">
        <w:rPr>
          <w:rFonts w:ascii="Verdana" w:hAnsi="Verdana" w:cs="Tahoma"/>
          <w:color w:val="auto"/>
          <w:sz w:val="20"/>
          <w:szCs w:val="20"/>
          <w:shd w:val="clear" w:color="auto" w:fill="FFFFFF"/>
          <w:lang w:eastAsia="en-US"/>
        </w:rPr>
        <w:t> и изпраща протокола на всички участници в деня на публикуването му в профила на купувача.</w:t>
      </w:r>
      <w:r w:rsidRPr="002331A9">
        <w:rPr>
          <w:rFonts w:ascii="Verdana" w:hAnsi="Verdana" w:cs="Tahoma"/>
          <w:iCs/>
          <w:color w:val="auto"/>
          <w:sz w:val="20"/>
          <w:szCs w:val="20"/>
          <w:shd w:val="clear" w:color="auto" w:fill="FFFFFF"/>
          <w:lang w:eastAsia="en-US"/>
        </w:rPr>
        <w:t> </w:t>
      </w:r>
    </w:p>
    <w:p w:rsidR="006F48F5" w:rsidRPr="002331A9" w:rsidRDefault="006F48F5" w:rsidP="002331A9">
      <w:pPr>
        <w:widowControl/>
        <w:spacing w:after="120" w:line="360" w:lineRule="auto"/>
        <w:jc w:val="both"/>
        <w:rPr>
          <w:rFonts w:ascii="Verdana" w:hAnsi="Verdana" w:cs="Tahoma"/>
          <w:iCs/>
          <w:color w:val="auto"/>
          <w:sz w:val="20"/>
          <w:szCs w:val="20"/>
          <w:shd w:val="clear" w:color="auto" w:fill="FFFFFF"/>
          <w:lang w:eastAsia="en-US"/>
        </w:rPr>
      </w:pPr>
      <w:r w:rsidRPr="002331A9">
        <w:rPr>
          <w:rFonts w:ascii="Verdana" w:hAnsi="Verdana" w:cs="Tahoma"/>
          <w:b/>
          <w:iCs/>
          <w:color w:val="auto"/>
          <w:sz w:val="20"/>
          <w:szCs w:val="20"/>
          <w:shd w:val="clear" w:color="auto" w:fill="FFFFFF"/>
          <w:lang w:eastAsia="en-US"/>
        </w:rPr>
        <w:t>(9)</w:t>
      </w:r>
      <w:r w:rsidRPr="002331A9">
        <w:rPr>
          <w:rFonts w:ascii="Verdana" w:hAnsi="Verdana" w:cs="Tahoma"/>
          <w:color w:val="auto"/>
          <w:sz w:val="20"/>
          <w:szCs w:val="20"/>
          <w:shd w:val="clear" w:color="auto" w:fill="FFFFFF"/>
          <w:lang w:eastAsia="en-US"/>
        </w:rPr>
        <w:t> В срок до 5 работни дни от получаването на протокола по </w:t>
      </w:r>
      <w:hyperlink r:id="rId75" w:history="1">
        <w:r w:rsidRPr="002331A9">
          <w:rPr>
            <w:rFonts w:ascii="Verdana" w:hAnsi="Verdana" w:cs="Tahoma"/>
            <w:color w:val="auto"/>
            <w:sz w:val="20"/>
            <w:szCs w:val="20"/>
            <w:shd w:val="clear" w:color="auto" w:fill="FFFFFF"/>
            <w:lang w:eastAsia="en-US"/>
          </w:rPr>
          <w:t>ал. 7</w:t>
        </w:r>
      </w:hyperlink>
      <w:r w:rsidRPr="002331A9">
        <w:rPr>
          <w:rFonts w:ascii="Verdana" w:hAnsi="Verdana" w:cs="Tahoma"/>
          <w:color w:val="auto"/>
          <w:sz w:val="20"/>
          <w:szCs w:val="20"/>
          <w:shd w:val="clear" w:color="auto" w:fill="FFFFFF"/>
          <w:lang w:eastAsia="en-US"/>
        </w:rPr>
        <w:t>,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w:t>
      </w:r>
      <w:r w:rsidRPr="002331A9">
        <w:rPr>
          <w:rFonts w:ascii="Verdana" w:hAnsi="Verdana" w:cs="Tahoma"/>
          <w:iCs/>
          <w:color w:val="auto"/>
          <w:sz w:val="20"/>
          <w:szCs w:val="20"/>
          <w:shd w:val="clear" w:color="auto" w:fill="FFFFFF"/>
          <w:lang w:eastAsia="en-US"/>
        </w:rPr>
        <w:t> </w:t>
      </w:r>
    </w:p>
    <w:p w:rsidR="006F48F5" w:rsidRPr="002331A9" w:rsidRDefault="006F48F5" w:rsidP="002331A9">
      <w:pPr>
        <w:widowControl/>
        <w:spacing w:after="120" w:line="360" w:lineRule="auto"/>
        <w:jc w:val="both"/>
        <w:rPr>
          <w:rFonts w:ascii="Verdana" w:hAnsi="Verdana" w:cs="Tahoma"/>
          <w:iCs/>
          <w:color w:val="auto"/>
          <w:sz w:val="20"/>
          <w:szCs w:val="20"/>
          <w:shd w:val="clear" w:color="auto" w:fill="FFFFFF"/>
          <w:lang w:eastAsia="en-US"/>
        </w:rPr>
      </w:pPr>
      <w:r w:rsidRPr="002331A9">
        <w:rPr>
          <w:rFonts w:ascii="Verdana" w:hAnsi="Verdana" w:cs="Tahoma"/>
          <w:b/>
          <w:iCs/>
          <w:color w:val="auto"/>
          <w:sz w:val="20"/>
          <w:szCs w:val="20"/>
          <w:shd w:val="clear" w:color="auto" w:fill="FFFFFF"/>
          <w:lang w:eastAsia="en-US"/>
        </w:rPr>
        <w:t>(10)</w:t>
      </w:r>
      <w:r w:rsidRPr="002331A9">
        <w:rPr>
          <w:rFonts w:ascii="Verdana" w:hAnsi="Verdana" w:cs="Tahoma"/>
          <w:color w:val="auto"/>
          <w:sz w:val="20"/>
          <w:szCs w:val="20"/>
          <w:shd w:val="clear" w:color="auto" w:fill="FFFFFF"/>
          <w:lang w:eastAsia="en-US"/>
        </w:rPr>
        <w:t> Възможността по </w:t>
      </w:r>
      <w:hyperlink r:id="rId76" w:history="1">
        <w:r w:rsidRPr="002331A9">
          <w:rPr>
            <w:rFonts w:ascii="Verdana" w:hAnsi="Verdana" w:cs="Tahoma"/>
            <w:color w:val="auto"/>
            <w:sz w:val="20"/>
            <w:szCs w:val="20"/>
            <w:shd w:val="clear" w:color="auto" w:fill="FFFFFF"/>
            <w:lang w:eastAsia="en-US"/>
          </w:rPr>
          <w:t>ал. 9</w:t>
        </w:r>
      </w:hyperlink>
      <w:r w:rsidRPr="002331A9">
        <w:rPr>
          <w:rFonts w:ascii="Verdana" w:hAnsi="Verdana" w:cs="Tahoma"/>
          <w:color w:val="auto"/>
          <w:sz w:val="20"/>
          <w:szCs w:val="20"/>
          <w:shd w:val="clear" w:color="auto" w:fill="FFFFFF"/>
          <w:lang w:eastAsia="en-US"/>
        </w:rPr>
        <w:t>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r w:rsidRPr="002331A9">
        <w:rPr>
          <w:rFonts w:ascii="Verdana" w:hAnsi="Verdana" w:cs="Tahoma"/>
          <w:iCs/>
          <w:color w:val="auto"/>
          <w:sz w:val="20"/>
          <w:szCs w:val="20"/>
          <w:shd w:val="clear" w:color="auto" w:fill="FFFFFF"/>
          <w:lang w:eastAsia="en-US"/>
        </w:rPr>
        <w:t> </w:t>
      </w:r>
    </w:p>
    <w:p w:rsidR="006F48F5" w:rsidRPr="002331A9" w:rsidRDefault="006F48F5" w:rsidP="002331A9">
      <w:pPr>
        <w:widowControl/>
        <w:spacing w:after="120" w:line="360" w:lineRule="auto"/>
        <w:jc w:val="both"/>
        <w:rPr>
          <w:rFonts w:ascii="Verdana" w:hAnsi="Verdana" w:cs="Tahoma"/>
          <w:iCs/>
          <w:color w:val="auto"/>
          <w:sz w:val="20"/>
          <w:szCs w:val="20"/>
          <w:shd w:val="clear" w:color="auto" w:fill="FFFFFF"/>
          <w:lang w:eastAsia="en-US"/>
        </w:rPr>
      </w:pPr>
      <w:r w:rsidRPr="002331A9">
        <w:rPr>
          <w:rFonts w:ascii="Verdana" w:hAnsi="Verdana" w:cs="Tahoma"/>
          <w:b/>
          <w:iCs/>
          <w:color w:val="auto"/>
          <w:sz w:val="20"/>
          <w:szCs w:val="20"/>
          <w:shd w:val="clear" w:color="auto" w:fill="FFFFFF"/>
          <w:lang w:eastAsia="en-US"/>
        </w:rPr>
        <w:t>(11)</w:t>
      </w:r>
      <w:r w:rsidRPr="002331A9">
        <w:rPr>
          <w:rFonts w:ascii="Verdana" w:hAnsi="Verdana" w:cs="Tahoma"/>
          <w:color w:val="auto"/>
          <w:sz w:val="20"/>
          <w:szCs w:val="20"/>
          <w:shd w:val="clear" w:color="auto" w:fill="FFFFFF"/>
          <w:lang w:eastAsia="en-US"/>
        </w:rPr>
        <w:t> Когато промените се отнасят до обстоятелства, различни от посочените по </w:t>
      </w:r>
      <w:hyperlink r:id="rId77" w:anchor="%D1%87%D0%BB54_%D0%B0%D0%BB1_%D1%821');" w:history="1">
        <w:r w:rsidRPr="002331A9">
          <w:rPr>
            <w:rFonts w:ascii="Verdana" w:hAnsi="Verdana" w:cs="Tahoma"/>
            <w:color w:val="auto"/>
            <w:sz w:val="20"/>
            <w:szCs w:val="20"/>
            <w:shd w:val="clear" w:color="auto" w:fill="FFFFFF"/>
            <w:lang w:eastAsia="en-US"/>
          </w:rPr>
          <w:t>чл. 54, ал. 1, т. 1</w:t>
        </w:r>
      </w:hyperlink>
      <w:r w:rsidRPr="002331A9">
        <w:rPr>
          <w:rFonts w:ascii="Verdana" w:hAnsi="Verdana" w:cs="Tahoma"/>
          <w:color w:val="auto"/>
          <w:sz w:val="20"/>
          <w:szCs w:val="20"/>
          <w:shd w:val="clear" w:color="auto" w:fill="FFFFFF"/>
          <w:lang w:eastAsia="en-US"/>
        </w:rPr>
        <w:t>, </w:t>
      </w:r>
      <w:hyperlink r:id="rId78" w:anchor="%D1%87%D0%BB54_%D0%B0%D0%BB1_%D1%822');" w:history="1">
        <w:r w:rsidRPr="002331A9">
          <w:rPr>
            <w:rFonts w:ascii="Verdana" w:hAnsi="Verdana" w:cs="Tahoma"/>
            <w:color w:val="auto"/>
            <w:sz w:val="20"/>
            <w:szCs w:val="20"/>
            <w:shd w:val="clear" w:color="auto" w:fill="FFFFFF"/>
            <w:lang w:eastAsia="en-US"/>
          </w:rPr>
          <w:t>2</w:t>
        </w:r>
      </w:hyperlink>
      <w:r w:rsidRPr="002331A9">
        <w:rPr>
          <w:rFonts w:ascii="Verdana" w:hAnsi="Verdana" w:cs="Tahoma"/>
          <w:color w:val="auto"/>
          <w:sz w:val="20"/>
          <w:szCs w:val="20"/>
          <w:shd w:val="clear" w:color="auto" w:fill="FFFFFF"/>
          <w:lang w:eastAsia="en-US"/>
        </w:rPr>
        <w:t> и </w:t>
      </w:r>
      <w:hyperlink r:id="rId79" w:anchor="%D1%87%D0%BB54_%D0%B0%D0%BB1_%D1%827');" w:history="1">
        <w:r w:rsidRPr="002331A9">
          <w:rPr>
            <w:rFonts w:ascii="Verdana" w:hAnsi="Verdana" w:cs="Tahoma"/>
            <w:color w:val="auto"/>
            <w:sz w:val="20"/>
            <w:szCs w:val="20"/>
            <w:shd w:val="clear" w:color="auto" w:fill="FFFFFF"/>
            <w:lang w:eastAsia="en-US"/>
          </w:rPr>
          <w:t>7</w:t>
        </w:r>
      </w:hyperlink>
      <w:r w:rsidRPr="002331A9">
        <w:rPr>
          <w:rFonts w:ascii="Verdana" w:hAnsi="Verdana" w:cs="Tahoma"/>
          <w:color w:val="auto"/>
          <w:sz w:val="20"/>
          <w:szCs w:val="20"/>
          <w:shd w:val="clear" w:color="auto" w:fill="FFFFFF"/>
          <w:lang w:eastAsia="en-US"/>
        </w:rPr>
        <w:t> и </w:t>
      </w:r>
      <w:hyperlink r:id="rId80" w:anchor="%D1%87%D0%BB55_%D0%B0%D0%BB1_%D1%825');" w:history="1">
        <w:r w:rsidRPr="002331A9">
          <w:rPr>
            <w:rFonts w:ascii="Verdana" w:hAnsi="Verdana" w:cs="Tahoma"/>
            <w:color w:val="auto"/>
            <w:sz w:val="20"/>
            <w:szCs w:val="20"/>
            <w:shd w:val="clear" w:color="auto" w:fill="FFFFFF"/>
            <w:lang w:eastAsia="en-US"/>
          </w:rPr>
          <w:t>чл. 55, ал. 1, т. 5</w:t>
        </w:r>
      </w:hyperlink>
      <w:r w:rsidRPr="002331A9">
        <w:rPr>
          <w:rFonts w:ascii="Verdana" w:hAnsi="Verdana" w:cs="Tahoma"/>
          <w:color w:val="auto"/>
          <w:sz w:val="20"/>
          <w:szCs w:val="20"/>
          <w:shd w:val="clear" w:color="auto" w:fill="FFFFFF"/>
          <w:lang w:eastAsia="en-US"/>
        </w:rPr>
        <w:t xml:space="preserve">  от </w:t>
      </w:r>
      <w:hyperlink r:id="rId81" w:history="1">
        <w:r w:rsidRPr="002331A9">
          <w:rPr>
            <w:rFonts w:ascii="Verdana" w:hAnsi="Verdana" w:cs="Tahoma"/>
            <w:color w:val="auto"/>
            <w:sz w:val="20"/>
            <w:szCs w:val="20"/>
            <w:shd w:val="clear" w:color="auto" w:fill="FFFFFF"/>
            <w:lang w:eastAsia="en-US"/>
          </w:rPr>
          <w:t>ЗОП</w:t>
        </w:r>
      </w:hyperlink>
      <w:r w:rsidRPr="002331A9">
        <w:rPr>
          <w:rFonts w:ascii="Verdana" w:hAnsi="Verdana" w:cs="Tahoma"/>
          <w:color w:val="auto"/>
          <w:sz w:val="20"/>
          <w:szCs w:val="20"/>
          <w:shd w:val="clear" w:color="auto" w:fill="FFFFFF"/>
          <w:lang w:eastAsia="en-US"/>
        </w:rPr>
        <w:t xml:space="preserve">, новият ЕЕДОП може да бъде подписан </w:t>
      </w:r>
      <w:r w:rsidRPr="002331A9">
        <w:rPr>
          <w:rFonts w:ascii="Verdana" w:hAnsi="Verdana" w:cs="Tahoma"/>
          <w:color w:val="auto"/>
          <w:sz w:val="20"/>
          <w:szCs w:val="20"/>
          <w:shd w:val="clear" w:color="auto" w:fill="FFFFFF"/>
          <w:lang w:eastAsia="en-US"/>
        </w:rPr>
        <w:lastRenderedPageBreak/>
        <w:t>от едно от лицата, които могат самостоятелно да представляват кандидата или участника.</w:t>
      </w:r>
      <w:r w:rsidRPr="002331A9">
        <w:rPr>
          <w:rFonts w:ascii="Verdana" w:hAnsi="Verdana" w:cs="Tahoma"/>
          <w:iCs/>
          <w:color w:val="auto"/>
          <w:sz w:val="20"/>
          <w:szCs w:val="20"/>
          <w:shd w:val="clear" w:color="auto" w:fill="FFFFFF"/>
          <w:lang w:eastAsia="en-US"/>
        </w:rPr>
        <w:t> </w:t>
      </w:r>
    </w:p>
    <w:p w:rsidR="006F48F5" w:rsidRPr="002331A9" w:rsidRDefault="006F48F5" w:rsidP="002331A9">
      <w:pPr>
        <w:widowControl/>
        <w:spacing w:after="120" w:line="360" w:lineRule="auto"/>
        <w:jc w:val="both"/>
        <w:rPr>
          <w:rFonts w:ascii="Verdana" w:hAnsi="Verdana" w:cs="Tahoma"/>
          <w:iCs/>
          <w:color w:val="auto"/>
          <w:sz w:val="20"/>
          <w:szCs w:val="20"/>
          <w:shd w:val="clear" w:color="auto" w:fill="FFFFFF"/>
          <w:lang w:eastAsia="en-US"/>
        </w:rPr>
      </w:pPr>
      <w:r w:rsidRPr="002331A9">
        <w:rPr>
          <w:rFonts w:ascii="Verdana" w:hAnsi="Verdana" w:cs="Tahoma"/>
          <w:b/>
          <w:iCs/>
          <w:color w:val="auto"/>
          <w:sz w:val="20"/>
          <w:szCs w:val="20"/>
          <w:shd w:val="clear" w:color="auto" w:fill="FFFFFF"/>
          <w:lang w:eastAsia="en-US"/>
        </w:rPr>
        <w:t>(12)</w:t>
      </w:r>
      <w:r w:rsidRPr="002331A9">
        <w:rPr>
          <w:rFonts w:ascii="Verdana" w:hAnsi="Verdana" w:cs="Tahoma"/>
          <w:color w:val="auto"/>
          <w:sz w:val="20"/>
          <w:szCs w:val="20"/>
          <w:shd w:val="clear" w:color="auto" w:fill="FFFFFF"/>
          <w:lang w:eastAsia="en-US"/>
        </w:rPr>
        <w:t> След изтичането на срока по </w:t>
      </w:r>
      <w:hyperlink r:id="rId82" w:history="1">
        <w:r w:rsidRPr="002331A9">
          <w:rPr>
            <w:rFonts w:ascii="Verdana" w:hAnsi="Verdana" w:cs="Tahoma"/>
            <w:color w:val="auto"/>
            <w:sz w:val="20"/>
            <w:szCs w:val="20"/>
            <w:shd w:val="clear" w:color="auto" w:fill="FFFFFF"/>
            <w:lang w:eastAsia="en-US"/>
          </w:rPr>
          <w:t>ал. 9</w:t>
        </w:r>
      </w:hyperlink>
      <w:r w:rsidRPr="002331A9">
        <w:rPr>
          <w:rFonts w:ascii="Verdana" w:hAnsi="Verdana" w:cs="Tahoma"/>
          <w:color w:val="auto"/>
          <w:sz w:val="20"/>
          <w:szCs w:val="20"/>
          <w:shd w:val="clear" w:color="auto" w:fill="FFFFFF"/>
          <w:lang w:eastAsia="en-US"/>
        </w:rPr>
        <w:t>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r w:rsidRPr="002331A9">
        <w:rPr>
          <w:rFonts w:ascii="Verdana" w:hAnsi="Verdana" w:cs="Tahoma"/>
          <w:iCs/>
          <w:color w:val="auto"/>
          <w:sz w:val="20"/>
          <w:szCs w:val="20"/>
          <w:shd w:val="clear" w:color="auto" w:fill="FFFFFF"/>
          <w:lang w:eastAsia="en-US"/>
        </w:rPr>
        <w:t> </w:t>
      </w:r>
    </w:p>
    <w:p w:rsidR="006F48F5" w:rsidRPr="002331A9" w:rsidRDefault="006F48F5" w:rsidP="002331A9">
      <w:pPr>
        <w:widowControl/>
        <w:spacing w:after="120" w:line="360" w:lineRule="auto"/>
        <w:jc w:val="both"/>
        <w:rPr>
          <w:rFonts w:ascii="Verdana" w:eastAsia="Courier New" w:hAnsi="Verdana" w:cs="Verdana"/>
          <w:color w:val="auto"/>
          <w:sz w:val="20"/>
          <w:szCs w:val="20"/>
        </w:rPr>
      </w:pPr>
      <w:r w:rsidRPr="002331A9">
        <w:rPr>
          <w:rFonts w:ascii="Verdana" w:hAnsi="Verdana" w:cs="Tahoma"/>
          <w:b/>
          <w:iCs/>
          <w:color w:val="auto"/>
          <w:sz w:val="20"/>
          <w:szCs w:val="20"/>
          <w:shd w:val="clear" w:color="auto" w:fill="FFFFFF"/>
          <w:lang w:eastAsia="en-US"/>
        </w:rPr>
        <w:t>(13)</w:t>
      </w:r>
      <w:r w:rsidRPr="002331A9">
        <w:rPr>
          <w:rFonts w:ascii="Verdana" w:hAnsi="Verdana" w:cs="Tahoma"/>
          <w:color w:val="auto"/>
          <w:sz w:val="20"/>
          <w:szCs w:val="20"/>
          <w:shd w:val="clear" w:color="auto" w:fill="FFFFFF"/>
          <w:lang w:eastAsia="en-US"/>
        </w:rPr>
        <w:t> При извършването на предварителния подбор и на всеки етап от процедурата комисията може при необходимост да иска разяснения за данни, заявени от кандидатите и участниците, и/или да проверява заявените данни, включително чрез изискване на информация от други органи и лица.</w:t>
      </w:r>
    </w:p>
    <w:p w:rsidR="006F48F5" w:rsidRPr="002331A9" w:rsidRDefault="006F48F5" w:rsidP="002331A9">
      <w:pPr>
        <w:spacing w:after="120" w:line="360" w:lineRule="auto"/>
        <w:jc w:val="both"/>
        <w:rPr>
          <w:rFonts w:ascii="Verdana" w:hAnsi="Verdana" w:cs="Verdana"/>
          <w:color w:val="auto"/>
          <w:sz w:val="20"/>
          <w:szCs w:val="20"/>
          <w:lang w:eastAsia="en-US"/>
        </w:rPr>
      </w:pPr>
      <w:r w:rsidRPr="002331A9">
        <w:rPr>
          <w:rFonts w:ascii="Verdana" w:eastAsia="Times New Roman" w:hAnsi="Verdana" w:cs="Verdana"/>
          <w:b/>
          <w:bCs/>
          <w:sz w:val="20"/>
          <w:szCs w:val="20"/>
        </w:rPr>
        <w:t>(14)</w:t>
      </w:r>
      <w:r w:rsidRPr="002331A9">
        <w:rPr>
          <w:rFonts w:ascii="Verdana" w:eastAsia="Times New Roman" w:hAnsi="Verdana" w:cs="Verdana"/>
          <w:sz w:val="20"/>
          <w:szCs w:val="20"/>
        </w:rPr>
        <w:t xml:space="preserve"> </w:t>
      </w:r>
      <w:r w:rsidRPr="002331A9">
        <w:rPr>
          <w:rFonts w:ascii="Verdana" w:hAnsi="Verdana" w:cs="Tahoma"/>
          <w:sz w:val="20"/>
          <w:szCs w:val="20"/>
          <w:shd w:val="clear" w:color="auto" w:fill="FFFFFF"/>
          <w:lang w:eastAsia="en-US"/>
        </w:rPr>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r w:rsidRPr="002331A9">
        <w:rPr>
          <w:rFonts w:ascii="Verdana" w:hAnsi="Verdana" w:cs="Tahoma"/>
          <w:i/>
          <w:iCs/>
          <w:sz w:val="20"/>
          <w:szCs w:val="20"/>
          <w:shd w:val="clear" w:color="auto" w:fill="FFFFFF"/>
          <w:lang w:eastAsia="en-US"/>
        </w:rPr>
        <w:t> </w:t>
      </w:r>
      <w:r w:rsidRPr="002331A9">
        <w:rPr>
          <w:rFonts w:ascii="Verdana" w:hAnsi="Verdana" w:cs="Tahoma"/>
          <w:sz w:val="20"/>
          <w:szCs w:val="20"/>
          <w:shd w:val="clear" w:color="auto" w:fill="FFFFFF"/>
          <w:lang w:eastAsia="en-US"/>
        </w:rPr>
        <w:t>Комисията разглежда допуснатите оферти и проверява за тяхното съответствие с предварително обявените условия.</w:t>
      </w:r>
      <w:r w:rsidRPr="002331A9">
        <w:rPr>
          <w:rFonts w:ascii="Verdana" w:hAnsi="Verdana" w:cs="Verdana"/>
          <w:b/>
          <w:bCs/>
          <w:color w:val="auto"/>
          <w:sz w:val="20"/>
          <w:szCs w:val="20"/>
          <w:lang w:eastAsia="en-US"/>
        </w:rPr>
        <w:t xml:space="preserve"> </w:t>
      </w:r>
    </w:p>
    <w:p w:rsidR="006F48F5" w:rsidRPr="002331A9" w:rsidRDefault="006F48F5" w:rsidP="002331A9">
      <w:pPr>
        <w:spacing w:after="120" w:line="360" w:lineRule="auto"/>
        <w:jc w:val="both"/>
        <w:rPr>
          <w:rFonts w:ascii="Verdana" w:hAnsi="Verdana" w:cs="Tahoma"/>
          <w:i/>
          <w:iCs/>
          <w:sz w:val="20"/>
          <w:szCs w:val="20"/>
          <w:shd w:val="clear" w:color="auto" w:fill="FFFFFF"/>
          <w:lang w:eastAsia="en-US"/>
        </w:rPr>
      </w:pPr>
      <w:r w:rsidRPr="002331A9">
        <w:rPr>
          <w:rFonts w:ascii="Verdana" w:eastAsia="Courier New" w:hAnsi="Verdana" w:cs="Verdana"/>
          <w:b/>
          <w:bCs/>
          <w:sz w:val="20"/>
          <w:szCs w:val="20"/>
        </w:rPr>
        <w:t>(15)</w:t>
      </w:r>
      <w:r w:rsidRPr="002331A9">
        <w:rPr>
          <w:rFonts w:ascii="Verdana" w:eastAsia="Courier New" w:hAnsi="Verdana" w:cs="Verdana"/>
          <w:sz w:val="20"/>
          <w:szCs w:val="20"/>
        </w:rPr>
        <w:t xml:space="preserve"> </w:t>
      </w:r>
      <w:r w:rsidRPr="002331A9">
        <w:rPr>
          <w:rFonts w:ascii="Verdana" w:hAnsi="Verdana" w:cs="Tahoma"/>
          <w:iCs/>
          <w:sz w:val="20"/>
          <w:szCs w:val="20"/>
          <w:shd w:val="clear" w:color="auto" w:fill="FFFFFF"/>
          <w:lang w:eastAsia="en-US"/>
        </w:rPr>
        <w:t>1.</w:t>
      </w:r>
      <w:r w:rsidRPr="002331A9">
        <w:rPr>
          <w:rFonts w:ascii="Verdana" w:hAnsi="Verdana" w:cs="Tahoma"/>
          <w:sz w:val="20"/>
          <w:szCs w:val="20"/>
          <w:shd w:val="clear" w:color="auto" w:fill="FFFFFF"/>
          <w:lang w:eastAsia="en-US"/>
        </w:rPr>
        <w:t> Ценовото предложение на участник, чиято оферта не отговаря на изискванията на възложителя, не се отваря.</w:t>
      </w:r>
      <w:r w:rsidRPr="002331A9">
        <w:rPr>
          <w:rFonts w:ascii="Verdana" w:hAnsi="Verdana" w:cs="Tahoma"/>
          <w:i/>
          <w:iCs/>
          <w:sz w:val="20"/>
          <w:szCs w:val="20"/>
          <w:shd w:val="clear" w:color="auto" w:fill="FFFFFF"/>
          <w:lang w:eastAsia="en-US"/>
        </w:rPr>
        <w:t> </w:t>
      </w:r>
    </w:p>
    <w:p w:rsidR="006F48F5" w:rsidRPr="002331A9" w:rsidRDefault="006F48F5" w:rsidP="002331A9">
      <w:pPr>
        <w:spacing w:after="120" w:line="360" w:lineRule="auto"/>
        <w:jc w:val="both"/>
        <w:rPr>
          <w:rFonts w:ascii="Verdana" w:hAnsi="Verdana" w:cs="Tahoma"/>
          <w:i/>
          <w:iCs/>
          <w:sz w:val="20"/>
          <w:szCs w:val="20"/>
          <w:shd w:val="clear" w:color="auto" w:fill="FFFFFF"/>
          <w:lang w:eastAsia="en-US"/>
        </w:rPr>
      </w:pPr>
      <w:r w:rsidRPr="002331A9">
        <w:rPr>
          <w:rFonts w:ascii="Verdana" w:hAnsi="Verdana" w:cs="Tahoma"/>
          <w:iCs/>
          <w:sz w:val="20"/>
          <w:szCs w:val="20"/>
          <w:shd w:val="clear" w:color="auto" w:fill="FFFFFF"/>
          <w:lang w:eastAsia="en-US"/>
        </w:rPr>
        <w:t>2.</w:t>
      </w:r>
      <w:r w:rsidRPr="002331A9">
        <w:rPr>
          <w:rFonts w:ascii="Verdana" w:hAnsi="Verdana" w:cs="Tahoma"/>
          <w:sz w:val="20"/>
          <w:szCs w:val="20"/>
          <w:shd w:val="clear" w:color="auto" w:fill="FFFFFF"/>
          <w:lang w:eastAsia="en-US"/>
        </w:rPr>
        <w:t xml:space="preserve"> Когато част от показателите за оценка обхващат параметри от техническото предложение, комисията отваря ценовото предложение, след като е извършила оценяване на офертите по другите показатели.</w:t>
      </w:r>
      <w:r w:rsidRPr="002331A9">
        <w:rPr>
          <w:rFonts w:ascii="Verdana" w:hAnsi="Verdana" w:cs="Tahoma"/>
          <w:i/>
          <w:iCs/>
          <w:sz w:val="20"/>
          <w:szCs w:val="20"/>
          <w:shd w:val="clear" w:color="auto" w:fill="FFFFFF"/>
          <w:lang w:eastAsia="en-US"/>
        </w:rPr>
        <w:t> </w:t>
      </w:r>
    </w:p>
    <w:p w:rsidR="006F48F5" w:rsidRPr="002331A9" w:rsidRDefault="006F48F5" w:rsidP="002331A9">
      <w:pPr>
        <w:spacing w:after="120" w:line="360" w:lineRule="auto"/>
        <w:jc w:val="both"/>
        <w:rPr>
          <w:rFonts w:ascii="Verdana" w:eastAsia="Courier New" w:hAnsi="Verdana" w:cs="Verdana"/>
          <w:b/>
          <w:bCs/>
          <w:sz w:val="20"/>
          <w:szCs w:val="20"/>
        </w:rPr>
      </w:pPr>
      <w:r w:rsidRPr="002331A9">
        <w:rPr>
          <w:rFonts w:ascii="Verdana" w:hAnsi="Verdana" w:cs="Tahoma"/>
          <w:iCs/>
          <w:sz w:val="20"/>
          <w:szCs w:val="20"/>
          <w:shd w:val="clear" w:color="auto" w:fill="FFFFFF"/>
          <w:lang w:eastAsia="en-US"/>
        </w:rPr>
        <w:t>3.</w:t>
      </w:r>
      <w:r w:rsidRPr="002331A9">
        <w:rPr>
          <w:rFonts w:ascii="Verdana" w:hAnsi="Verdana" w:cs="Tahoma"/>
          <w:sz w:val="20"/>
          <w:szCs w:val="20"/>
          <w:shd w:val="clear" w:color="auto" w:fill="FFFFFF"/>
          <w:lang w:eastAsia="en-US"/>
        </w:rPr>
        <w:t xml:space="preserve"> 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w:t>
      </w:r>
      <w:hyperlink r:id="rId83" w:history="1">
        <w:r w:rsidRPr="002331A9">
          <w:rPr>
            <w:rFonts w:ascii="Verdana" w:hAnsi="Verdana" w:cs="Tahoma"/>
            <w:color w:val="0000FF"/>
            <w:sz w:val="20"/>
            <w:szCs w:val="20"/>
            <w:u w:val="single"/>
            <w:shd w:val="clear" w:color="auto" w:fill="FFFFFF"/>
            <w:lang w:eastAsia="en-US"/>
          </w:rPr>
          <w:t>чл. 54, ал. 2</w:t>
        </w:r>
      </w:hyperlink>
      <w:r w:rsidRPr="002331A9">
        <w:rPr>
          <w:rFonts w:ascii="Verdana" w:hAnsi="Verdana" w:cs="Tahoma"/>
          <w:sz w:val="20"/>
          <w:szCs w:val="20"/>
          <w:shd w:val="clear" w:color="auto" w:fill="FFFFFF"/>
          <w:lang w:eastAsia="en-US"/>
        </w:rPr>
        <w:t xml:space="preserve"> от ППЗОП. Комисията обявява резултатите от оценяването на офертите по другите показатели, отваря ценовите предложения и ги оповестява.</w:t>
      </w:r>
      <w:r w:rsidRPr="002331A9">
        <w:rPr>
          <w:rFonts w:ascii="Verdana" w:eastAsia="Courier New" w:hAnsi="Verdana" w:cs="Verdana"/>
          <w:b/>
          <w:bCs/>
          <w:sz w:val="20"/>
          <w:szCs w:val="20"/>
        </w:rPr>
        <w:t xml:space="preserve"> </w:t>
      </w:r>
    </w:p>
    <w:p w:rsidR="006F48F5" w:rsidRPr="002331A9" w:rsidRDefault="006F48F5" w:rsidP="002331A9">
      <w:pPr>
        <w:spacing w:after="120" w:line="360" w:lineRule="auto"/>
        <w:jc w:val="both"/>
        <w:rPr>
          <w:rFonts w:ascii="Verdana" w:hAnsi="Verdana" w:cs="Times New Roman"/>
          <w:color w:val="auto"/>
          <w:sz w:val="20"/>
          <w:szCs w:val="20"/>
          <w:lang w:eastAsia="en-US"/>
        </w:rPr>
      </w:pPr>
      <w:r w:rsidRPr="002331A9">
        <w:rPr>
          <w:rFonts w:ascii="Verdana" w:eastAsia="Courier New" w:hAnsi="Verdana" w:cs="Verdana"/>
          <w:b/>
          <w:bCs/>
          <w:sz w:val="20"/>
          <w:szCs w:val="20"/>
        </w:rPr>
        <w:t xml:space="preserve">(16)1. </w:t>
      </w:r>
      <w:r w:rsidRPr="002331A9">
        <w:rPr>
          <w:rFonts w:ascii="Verdana" w:hAnsi="Verdana" w:cs="Times New Roman"/>
          <w:color w:val="auto"/>
          <w:sz w:val="20"/>
          <w:szCs w:val="20"/>
          <w:lang w:eastAsia="en-US"/>
        </w:rPr>
        <w:t xml:space="preserve">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 </w:t>
      </w:r>
    </w:p>
    <w:p w:rsidR="006F48F5" w:rsidRPr="002331A9" w:rsidRDefault="006F48F5" w:rsidP="002331A9">
      <w:pPr>
        <w:spacing w:after="120" w:line="360" w:lineRule="auto"/>
        <w:jc w:val="both"/>
        <w:rPr>
          <w:rFonts w:ascii="Verdana" w:hAnsi="Verdana" w:cs="Times New Roman"/>
          <w:color w:val="auto"/>
          <w:sz w:val="20"/>
          <w:szCs w:val="20"/>
          <w:lang w:eastAsia="en-US"/>
        </w:rPr>
      </w:pPr>
      <w:r w:rsidRPr="002331A9">
        <w:rPr>
          <w:rFonts w:ascii="Verdana" w:hAnsi="Verdana" w:cs="Times New Roman"/>
          <w:b/>
          <w:color w:val="auto"/>
          <w:sz w:val="20"/>
          <w:szCs w:val="20"/>
          <w:lang w:eastAsia="en-US"/>
        </w:rPr>
        <w:t>2.</w:t>
      </w:r>
      <w:r w:rsidRPr="002331A9">
        <w:rPr>
          <w:rFonts w:ascii="Verdana" w:hAnsi="Verdana" w:cs="Times New Roman"/>
          <w:color w:val="auto"/>
          <w:sz w:val="20"/>
          <w:szCs w:val="20"/>
          <w:lang w:eastAsia="en-US"/>
        </w:rPr>
        <w:t xml:space="preserve"> Обосновката по може да се отнася до: </w:t>
      </w:r>
    </w:p>
    <w:p w:rsidR="006F48F5" w:rsidRPr="002331A9" w:rsidRDefault="006F48F5" w:rsidP="002331A9">
      <w:pPr>
        <w:spacing w:after="120" w:line="360" w:lineRule="auto"/>
        <w:jc w:val="both"/>
        <w:rPr>
          <w:rFonts w:ascii="Verdana" w:hAnsi="Verdana" w:cs="Times New Roman"/>
          <w:i/>
          <w:iCs/>
          <w:color w:val="auto"/>
          <w:sz w:val="20"/>
          <w:szCs w:val="20"/>
          <w:lang w:eastAsia="en-US"/>
        </w:rPr>
      </w:pPr>
      <w:r w:rsidRPr="002331A9">
        <w:rPr>
          <w:rFonts w:ascii="Verdana" w:hAnsi="Verdana" w:cs="Times New Roman"/>
          <w:i/>
          <w:iCs/>
          <w:color w:val="auto"/>
          <w:sz w:val="20"/>
          <w:szCs w:val="20"/>
          <w:lang w:eastAsia="en-US"/>
        </w:rPr>
        <w:t>1.</w:t>
      </w:r>
      <w:r w:rsidRPr="002331A9">
        <w:rPr>
          <w:rFonts w:ascii="Verdana" w:hAnsi="Verdana" w:cs="Times New Roman"/>
          <w:color w:val="auto"/>
          <w:sz w:val="20"/>
          <w:szCs w:val="20"/>
          <w:lang w:eastAsia="en-US"/>
        </w:rPr>
        <w:t xml:space="preserve"> икономическите особености на производствения процес, на предоставяните услуги или на строителния метод; </w:t>
      </w:r>
      <w:r w:rsidRPr="002331A9">
        <w:rPr>
          <w:rFonts w:ascii="Verdana" w:hAnsi="Verdana" w:cs="Times New Roman"/>
          <w:i/>
          <w:iCs/>
          <w:color w:val="auto"/>
          <w:sz w:val="20"/>
          <w:szCs w:val="20"/>
          <w:lang w:eastAsia="en-US"/>
        </w:rPr>
        <w:t> </w:t>
      </w:r>
    </w:p>
    <w:p w:rsidR="006F48F5" w:rsidRPr="002331A9" w:rsidRDefault="006F48F5" w:rsidP="002331A9">
      <w:pPr>
        <w:spacing w:after="120" w:line="360" w:lineRule="auto"/>
        <w:jc w:val="both"/>
        <w:rPr>
          <w:rFonts w:ascii="Verdana" w:hAnsi="Verdana" w:cs="Times New Roman"/>
          <w:i/>
          <w:iCs/>
          <w:color w:val="auto"/>
          <w:sz w:val="20"/>
          <w:szCs w:val="20"/>
          <w:lang w:eastAsia="en-US"/>
        </w:rPr>
      </w:pPr>
      <w:r w:rsidRPr="002331A9">
        <w:rPr>
          <w:rFonts w:ascii="Verdana" w:hAnsi="Verdana" w:cs="Times New Roman"/>
          <w:i/>
          <w:iCs/>
          <w:color w:val="auto"/>
          <w:sz w:val="20"/>
          <w:szCs w:val="20"/>
          <w:lang w:eastAsia="en-US"/>
        </w:rPr>
        <w:t>2.</w:t>
      </w:r>
      <w:r w:rsidRPr="002331A9">
        <w:rPr>
          <w:rFonts w:ascii="Verdana" w:hAnsi="Verdana" w:cs="Times New Roman"/>
          <w:color w:val="auto"/>
          <w:sz w:val="20"/>
          <w:szCs w:val="20"/>
          <w:lang w:eastAsia="en-US"/>
        </w:rPr>
        <w:t xml:space="preserve"> 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 </w:t>
      </w:r>
      <w:r w:rsidRPr="002331A9">
        <w:rPr>
          <w:rFonts w:ascii="Verdana" w:hAnsi="Verdana" w:cs="Times New Roman"/>
          <w:i/>
          <w:iCs/>
          <w:color w:val="auto"/>
          <w:sz w:val="20"/>
          <w:szCs w:val="20"/>
          <w:lang w:eastAsia="en-US"/>
        </w:rPr>
        <w:t> </w:t>
      </w:r>
    </w:p>
    <w:p w:rsidR="006F48F5" w:rsidRPr="002331A9" w:rsidRDefault="006F48F5" w:rsidP="002331A9">
      <w:pPr>
        <w:spacing w:after="120" w:line="360" w:lineRule="auto"/>
        <w:jc w:val="both"/>
        <w:rPr>
          <w:rFonts w:ascii="Verdana" w:hAnsi="Verdana" w:cs="Times New Roman"/>
          <w:i/>
          <w:iCs/>
          <w:color w:val="auto"/>
          <w:sz w:val="20"/>
          <w:szCs w:val="20"/>
          <w:lang w:eastAsia="en-US"/>
        </w:rPr>
      </w:pPr>
      <w:r w:rsidRPr="002331A9">
        <w:rPr>
          <w:rFonts w:ascii="Verdana" w:hAnsi="Verdana" w:cs="Times New Roman"/>
          <w:i/>
          <w:iCs/>
          <w:color w:val="auto"/>
          <w:sz w:val="20"/>
          <w:szCs w:val="20"/>
          <w:lang w:eastAsia="en-US"/>
        </w:rPr>
        <w:t>3.</w:t>
      </w:r>
      <w:r w:rsidRPr="002331A9">
        <w:rPr>
          <w:rFonts w:ascii="Verdana" w:hAnsi="Verdana" w:cs="Times New Roman"/>
          <w:color w:val="auto"/>
          <w:sz w:val="20"/>
          <w:szCs w:val="20"/>
          <w:lang w:eastAsia="en-US"/>
        </w:rPr>
        <w:t xml:space="preserve"> оригиналност на предложеното от участника решение по отношение на строителството, доставките или услугите; </w:t>
      </w:r>
      <w:r w:rsidRPr="002331A9">
        <w:rPr>
          <w:rFonts w:ascii="Verdana" w:hAnsi="Verdana" w:cs="Times New Roman"/>
          <w:i/>
          <w:iCs/>
          <w:color w:val="auto"/>
          <w:sz w:val="20"/>
          <w:szCs w:val="20"/>
          <w:lang w:eastAsia="en-US"/>
        </w:rPr>
        <w:t> </w:t>
      </w:r>
    </w:p>
    <w:p w:rsidR="006F48F5" w:rsidRPr="002331A9" w:rsidRDefault="006F48F5" w:rsidP="002331A9">
      <w:pPr>
        <w:spacing w:after="120" w:line="360" w:lineRule="auto"/>
        <w:jc w:val="both"/>
        <w:rPr>
          <w:rFonts w:ascii="Verdana" w:hAnsi="Verdana" w:cs="Times New Roman"/>
          <w:i/>
          <w:iCs/>
          <w:color w:val="auto"/>
          <w:sz w:val="20"/>
          <w:szCs w:val="20"/>
          <w:lang w:eastAsia="en-US"/>
        </w:rPr>
      </w:pPr>
      <w:r w:rsidRPr="002331A9">
        <w:rPr>
          <w:rFonts w:ascii="Verdana" w:hAnsi="Verdana" w:cs="Times New Roman"/>
          <w:i/>
          <w:iCs/>
          <w:color w:val="auto"/>
          <w:sz w:val="20"/>
          <w:szCs w:val="20"/>
          <w:lang w:eastAsia="en-US"/>
        </w:rPr>
        <w:lastRenderedPageBreak/>
        <w:t>4.</w:t>
      </w:r>
      <w:r w:rsidRPr="002331A9">
        <w:rPr>
          <w:rFonts w:ascii="Verdana" w:hAnsi="Verdana" w:cs="Times New Roman"/>
          <w:color w:val="auto"/>
          <w:sz w:val="20"/>
          <w:szCs w:val="20"/>
          <w:lang w:eastAsia="en-US"/>
        </w:rPr>
        <w:t xml:space="preserve"> спазването на задълженията по </w:t>
      </w:r>
      <w:hyperlink r:id="rId84" w:history="1">
        <w:r w:rsidRPr="002331A9">
          <w:rPr>
            <w:rFonts w:ascii="Verdana" w:hAnsi="Verdana" w:cs="Times New Roman"/>
            <w:color w:val="0000FF"/>
            <w:sz w:val="20"/>
            <w:szCs w:val="20"/>
            <w:u w:val="single"/>
            <w:lang w:eastAsia="en-US"/>
          </w:rPr>
          <w:t>чл. 115</w:t>
        </w:r>
      </w:hyperlink>
      <w:r w:rsidRPr="002331A9">
        <w:rPr>
          <w:rFonts w:ascii="Verdana" w:hAnsi="Verdana" w:cs="Times New Roman"/>
          <w:color w:val="auto"/>
          <w:sz w:val="20"/>
          <w:szCs w:val="20"/>
          <w:lang w:eastAsia="en-US"/>
        </w:rPr>
        <w:t xml:space="preserve"> от ЗОП; </w:t>
      </w:r>
      <w:r w:rsidRPr="002331A9">
        <w:rPr>
          <w:rFonts w:ascii="Verdana" w:hAnsi="Verdana" w:cs="Times New Roman"/>
          <w:i/>
          <w:iCs/>
          <w:color w:val="auto"/>
          <w:sz w:val="20"/>
          <w:szCs w:val="20"/>
          <w:lang w:eastAsia="en-US"/>
        </w:rPr>
        <w:t> </w:t>
      </w:r>
    </w:p>
    <w:p w:rsidR="006F48F5" w:rsidRPr="002331A9" w:rsidRDefault="006F48F5" w:rsidP="002331A9">
      <w:pPr>
        <w:spacing w:after="120" w:line="360" w:lineRule="auto"/>
        <w:jc w:val="both"/>
        <w:rPr>
          <w:rFonts w:ascii="Verdana" w:hAnsi="Verdana" w:cs="Times New Roman"/>
          <w:color w:val="auto"/>
          <w:sz w:val="20"/>
          <w:szCs w:val="20"/>
          <w:lang w:eastAsia="en-US"/>
        </w:rPr>
      </w:pPr>
      <w:r w:rsidRPr="002331A9">
        <w:rPr>
          <w:rFonts w:ascii="Verdana" w:hAnsi="Verdana" w:cs="Times New Roman"/>
          <w:i/>
          <w:iCs/>
          <w:color w:val="auto"/>
          <w:sz w:val="20"/>
          <w:szCs w:val="20"/>
          <w:lang w:eastAsia="en-US"/>
        </w:rPr>
        <w:t>5.</w:t>
      </w:r>
      <w:r w:rsidRPr="002331A9">
        <w:rPr>
          <w:rFonts w:ascii="Verdana" w:hAnsi="Verdana" w:cs="Times New Roman"/>
          <w:color w:val="auto"/>
          <w:sz w:val="20"/>
          <w:szCs w:val="20"/>
          <w:lang w:eastAsia="en-US"/>
        </w:rPr>
        <w:t xml:space="preserve"> възможността участникът да получи държавна помощ. </w:t>
      </w:r>
    </w:p>
    <w:p w:rsidR="006F48F5" w:rsidRPr="002331A9" w:rsidRDefault="006F48F5" w:rsidP="002331A9">
      <w:pPr>
        <w:spacing w:after="120" w:line="360" w:lineRule="auto"/>
        <w:jc w:val="both"/>
        <w:rPr>
          <w:rFonts w:ascii="Verdana" w:hAnsi="Verdana" w:cs="Times New Roman"/>
          <w:i/>
          <w:iCs/>
          <w:color w:val="auto"/>
          <w:sz w:val="20"/>
          <w:szCs w:val="20"/>
          <w:lang w:eastAsia="en-US"/>
        </w:rPr>
      </w:pPr>
      <w:r w:rsidRPr="002331A9">
        <w:rPr>
          <w:rFonts w:ascii="Verdana" w:hAnsi="Verdana" w:cs="Times New Roman"/>
          <w:b/>
          <w:color w:val="auto"/>
          <w:sz w:val="20"/>
          <w:szCs w:val="20"/>
          <w:lang w:eastAsia="en-US"/>
        </w:rPr>
        <w:t>3.</w:t>
      </w:r>
      <w:r w:rsidRPr="002331A9">
        <w:rPr>
          <w:rFonts w:ascii="Verdana" w:hAnsi="Verdana" w:cs="Times New Roman"/>
          <w:color w:val="auto"/>
          <w:sz w:val="20"/>
          <w:szCs w:val="20"/>
          <w:lang w:eastAsia="en-US"/>
        </w:rPr>
        <w:t xml:space="preserve"> Получената обосновка се оценява по отношение на нейната пълнота и обективност относно обстоятелствата по </w:t>
      </w:r>
      <w:hyperlink r:id="rId85" w:history="1">
        <w:r w:rsidRPr="002331A9">
          <w:rPr>
            <w:rFonts w:ascii="Verdana" w:hAnsi="Verdana" w:cs="Times New Roman"/>
            <w:sz w:val="20"/>
            <w:szCs w:val="20"/>
            <w:lang w:eastAsia="en-US"/>
          </w:rPr>
          <w:t>т.2</w:t>
        </w:r>
      </w:hyperlink>
      <w:r w:rsidRPr="002331A9">
        <w:rPr>
          <w:rFonts w:ascii="Verdana" w:hAnsi="Verdana" w:cs="Times New Roman"/>
          <w:color w:val="auto"/>
          <w:sz w:val="20"/>
          <w:szCs w:val="20"/>
          <w:lang w:eastAsia="en-US"/>
        </w:rPr>
        <w:t xml:space="preserve">,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 </w:t>
      </w:r>
      <w:r w:rsidRPr="002331A9">
        <w:rPr>
          <w:rFonts w:ascii="Verdana" w:hAnsi="Verdana" w:cs="Times New Roman"/>
          <w:i/>
          <w:iCs/>
          <w:color w:val="auto"/>
          <w:sz w:val="20"/>
          <w:szCs w:val="20"/>
          <w:lang w:eastAsia="en-US"/>
        </w:rPr>
        <w:t> </w:t>
      </w:r>
    </w:p>
    <w:p w:rsidR="006F48F5" w:rsidRPr="002331A9" w:rsidRDefault="006F48F5" w:rsidP="002331A9">
      <w:pPr>
        <w:spacing w:after="120" w:line="360" w:lineRule="auto"/>
        <w:jc w:val="both"/>
        <w:rPr>
          <w:rFonts w:ascii="Verdana" w:hAnsi="Verdana" w:cs="Times New Roman"/>
          <w:i/>
          <w:iCs/>
          <w:color w:val="auto"/>
          <w:sz w:val="20"/>
          <w:szCs w:val="20"/>
          <w:lang w:eastAsia="en-US"/>
        </w:rPr>
      </w:pPr>
      <w:r w:rsidRPr="002331A9">
        <w:rPr>
          <w:rFonts w:ascii="Verdana" w:hAnsi="Verdana" w:cs="Times New Roman"/>
          <w:b/>
          <w:iCs/>
          <w:color w:val="auto"/>
          <w:sz w:val="20"/>
          <w:szCs w:val="20"/>
          <w:lang w:eastAsia="en-US"/>
        </w:rPr>
        <w:t>4.</w:t>
      </w:r>
      <w:r w:rsidRPr="002331A9">
        <w:rPr>
          <w:rFonts w:ascii="Verdana" w:hAnsi="Verdana" w:cs="Times New Roman"/>
          <w:color w:val="auto"/>
          <w:sz w:val="20"/>
          <w:szCs w:val="20"/>
          <w:lang w:eastAsia="en-US"/>
        </w:rPr>
        <w:t xml:space="preserve"> 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w:t>
      </w:r>
      <w:hyperlink r:id="rId86" w:history="1">
        <w:r w:rsidRPr="002331A9">
          <w:rPr>
            <w:rFonts w:ascii="Verdana" w:hAnsi="Verdana" w:cs="Times New Roman"/>
            <w:color w:val="0000FF"/>
            <w:sz w:val="20"/>
            <w:szCs w:val="20"/>
            <w:u w:val="single"/>
            <w:lang w:eastAsia="en-US"/>
          </w:rPr>
          <w:t>приложение № 10</w:t>
        </w:r>
      </w:hyperlink>
      <w:r w:rsidRPr="002331A9">
        <w:rPr>
          <w:rFonts w:ascii="Verdana" w:hAnsi="Verdana" w:cs="Times New Roman"/>
          <w:color w:val="auto"/>
          <w:sz w:val="20"/>
          <w:szCs w:val="20"/>
          <w:lang w:eastAsia="en-US"/>
        </w:rPr>
        <w:t xml:space="preserve"> от ЗОП. </w:t>
      </w:r>
      <w:r w:rsidRPr="002331A9">
        <w:rPr>
          <w:rFonts w:ascii="Verdana" w:hAnsi="Verdana" w:cs="Times New Roman"/>
          <w:i/>
          <w:iCs/>
          <w:color w:val="auto"/>
          <w:sz w:val="20"/>
          <w:szCs w:val="20"/>
          <w:lang w:eastAsia="en-US"/>
        </w:rPr>
        <w:t> </w:t>
      </w:r>
    </w:p>
    <w:p w:rsidR="006F48F5" w:rsidRPr="002331A9" w:rsidRDefault="006F48F5" w:rsidP="002331A9">
      <w:pPr>
        <w:spacing w:after="120" w:line="360" w:lineRule="auto"/>
        <w:jc w:val="both"/>
        <w:rPr>
          <w:rFonts w:ascii="Verdana" w:hAnsi="Verdana" w:cs="Times New Roman"/>
          <w:color w:val="auto"/>
          <w:sz w:val="20"/>
          <w:szCs w:val="20"/>
          <w:lang w:eastAsia="en-US"/>
        </w:rPr>
      </w:pPr>
      <w:r w:rsidRPr="002331A9">
        <w:rPr>
          <w:rFonts w:ascii="Verdana" w:hAnsi="Verdana" w:cs="Times New Roman"/>
          <w:b/>
          <w:iCs/>
          <w:color w:val="auto"/>
          <w:sz w:val="20"/>
          <w:szCs w:val="20"/>
          <w:lang w:eastAsia="en-US"/>
        </w:rPr>
        <w:t>5.</w:t>
      </w:r>
      <w:r w:rsidRPr="002331A9">
        <w:rPr>
          <w:rFonts w:ascii="Verdana" w:hAnsi="Verdana" w:cs="Times New Roman"/>
          <w:color w:val="auto"/>
          <w:sz w:val="20"/>
          <w:szCs w:val="20"/>
          <w:lang w:eastAsia="en-US"/>
        </w:rPr>
        <w:t xml:space="preserve"> 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w:t>
      </w:r>
      <w:hyperlink r:id="rId87" w:anchor="чл107');" w:history="1">
        <w:r w:rsidRPr="002331A9">
          <w:rPr>
            <w:rFonts w:ascii="Verdana" w:hAnsi="Verdana" w:cs="Times New Roman"/>
            <w:color w:val="0000FF"/>
            <w:sz w:val="20"/>
            <w:szCs w:val="20"/>
            <w:u w:val="single"/>
            <w:lang w:eastAsia="en-US"/>
          </w:rPr>
          <w:t>чл. 107</w:t>
        </w:r>
      </w:hyperlink>
      <w:r w:rsidRPr="002331A9">
        <w:rPr>
          <w:rFonts w:ascii="Verdana" w:hAnsi="Verdana" w:cs="Times New Roman"/>
          <w:color w:val="auto"/>
          <w:sz w:val="20"/>
          <w:szCs w:val="20"/>
          <w:lang w:eastAsia="en-US"/>
        </w:rPr>
        <w:t xml:space="preserve"> от </w:t>
      </w:r>
      <w:hyperlink r:id="rId88" w:history="1">
        <w:r w:rsidRPr="002331A9">
          <w:rPr>
            <w:rFonts w:ascii="Verdana" w:hAnsi="Verdana" w:cs="Times New Roman"/>
            <w:color w:val="0000FF"/>
            <w:sz w:val="20"/>
            <w:szCs w:val="20"/>
            <w:u w:val="single"/>
            <w:lang w:eastAsia="en-US"/>
          </w:rPr>
          <w:t>ДФЕС</w:t>
        </w:r>
      </w:hyperlink>
      <w:r w:rsidRPr="002331A9">
        <w:rPr>
          <w:rFonts w:ascii="Verdana" w:hAnsi="Verdana" w:cs="Times New Roman"/>
          <w:color w:val="auto"/>
          <w:sz w:val="20"/>
          <w:szCs w:val="20"/>
          <w:lang w:eastAsia="en-US"/>
        </w:rPr>
        <w:t xml:space="preserve">. </w:t>
      </w:r>
    </w:p>
    <w:p w:rsidR="006F48F5" w:rsidRPr="002331A9" w:rsidRDefault="006F48F5" w:rsidP="002331A9">
      <w:pPr>
        <w:spacing w:after="120" w:line="360" w:lineRule="auto"/>
        <w:jc w:val="both"/>
        <w:rPr>
          <w:rFonts w:ascii="Verdana" w:hAnsi="Verdana" w:cs="Times New Roman"/>
          <w:i/>
          <w:iCs/>
          <w:color w:val="auto"/>
          <w:sz w:val="20"/>
          <w:szCs w:val="20"/>
          <w:lang w:eastAsia="en-US"/>
        </w:rPr>
      </w:pPr>
      <w:r w:rsidRPr="002331A9">
        <w:rPr>
          <w:rFonts w:ascii="Verdana" w:hAnsi="Verdana" w:cs="Times New Roman"/>
          <w:b/>
          <w:iCs/>
          <w:color w:val="auto"/>
          <w:sz w:val="20"/>
          <w:szCs w:val="20"/>
          <w:lang w:eastAsia="en-US"/>
        </w:rPr>
        <w:t>6.</w:t>
      </w:r>
      <w:r w:rsidRPr="002331A9">
        <w:rPr>
          <w:rFonts w:ascii="Verdana" w:hAnsi="Verdana" w:cs="Times New Roman"/>
          <w:color w:val="auto"/>
          <w:sz w:val="20"/>
          <w:szCs w:val="20"/>
          <w:lang w:eastAsia="en-US"/>
        </w:rPr>
        <w:t xml:space="preserve"> Възложителите са длъжни да уведомяват Европейската комисия за всички случаи по </w:t>
      </w:r>
      <w:hyperlink r:id="rId89" w:history="1">
        <w:r w:rsidRPr="002331A9">
          <w:rPr>
            <w:rFonts w:ascii="Verdana" w:hAnsi="Verdana" w:cs="Times New Roman"/>
            <w:sz w:val="20"/>
            <w:szCs w:val="20"/>
            <w:lang w:eastAsia="en-US"/>
          </w:rPr>
          <w:t>т. 5</w:t>
        </w:r>
      </w:hyperlink>
      <w:r w:rsidRPr="002331A9">
        <w:rPr>
          <w:rFonts w:ascii="Verdana" w:hAnsi="Verdana" w:cs="Times New Roman"/>
          <w:color w:val="auto"/>
          <w:sz w:val="20"/>
          <w:szCs w:val="20"/>
          <w:lang w:eastAsia="en-US"/>
        </w:rPr>
        <w:t xml:space="preserve">. </w:t>
      </w:r>
      <w:r w:rsidRPr="002331A9">
        <w:rPr>
          <w:rFonts w:ascii="Verdana" w:hAnsi="Verdana" w:cs="Times New Roman"/>
          <w:i/>
          <w:iCs/>
          <w:color w:val="auto"/>
          <w:sz w:val="20"/>
          <w:szCs w:val="20"/>
          <w:lang w:eastAsia="en-US"/>
        </w:rPr>
        <w:t> </w:t>
      </w:r>
    </w:p>
    <w:p w:rsidR="006F48F5" w:rsidRPr="002331A9" w:rsidRDefault="006F48F5" w:rsidP="002331A9">
      <w:pPr>
        <w:spacing w:after="120" w:line="360" w:lineRule="auto"/>
        <w:jc w:val="both"/>
        <w:rPr>
          <w:rFonts w:ascii="Verdana" w:eastAsia="Times New Roman" w:hAnsi="Verdana" w:cs="Verdana"/>
          <w:sz w:val="20"/>
          <w:szCs w:val="20"/>
        </w:rPr>
      </w:pPr>
      <w:r w:rsidRPr="002331A9">
        <w:rPr>
          <w:rFonts w:ascii="Verdana" w:eastAsia="Times New Roman" w:hAnsi="Verdana" w:cs="Verdana"/>
          <w:b/>
          <w:bCs/>
          <w:sz w:val="20"/>
          <w:szCs w:val="20"/>
        </w:rPr>
        <w:t>(17)</w:t>
      </w:r>
      <w:r w:rsidRPr="002331A9">
        <w:rPr>
          <w:rFonts w:ascii="Verdana" w:eastAsia="Times New Roman" w:hAnsi="Verdana" w:cs="Verdana"/>
          <w:sz w:val="20"/>
          <w:szCs w:val="20"/>
        </w:rPr>
        <w:t xml:space="preserve"> Комисията </w:t>
      </w:r>
      <w:r w:rsidRPr="002331A9">
        <w:rPr>
          <w:rFonts w:ascii="Verdana" w:eastAsia="Times New Roman" w:hAnsi="Verdana" w:cs="Verdana"/>
          <w:sz w:val="20"/>
          <w:szCs w:val="20"/>
          <w:u w:val="single"/>
        </w:rPr>
        <w:t>разглежда</w:t>
      </w:r>
      <w:r w:rsidRPr="002331A9">
        <w:rPr>
          <w:rFonts w:ascii="Verdana" w:eastAsia="Times New Roman" w:hAnsi="Verdana" w:cs="Verdana"/>
          <w:sz w:val="20"/>
          <w:szCs w:val="20"/>
        </w:rPr>
        <w:t xml:space="preserve"> допуснатите оферти и ги оценява в съответствие с предварително обявената методика.</w:t>
      </w:r>
    </w:p>
    <w:p w:rsidR="006F48F5" w:rsidRPr="002331A9" w:rsidRDefault="006F48F5" w:rsidP="002331A9">
      <w:pPr>
        <w:spacing w:after="120" w:line="360" w:lineRule="auto"/>
        <w:jc w:val="both"/>
        <w:rPr>
          <w:rFonts w:ascii="Verdana" w:eastAsia="Times New Roman" w:hAnsi="Verdana" w:cs="Verdana"/>
          <w:sz w:val="20"/>
          <w:szCs w:val="20"/>
        </w:rPr>
      </w:pPr>
      <w:r w:rsidRPr="002331A9">
        <w:rPr>
          <w:rFonts w:ascii="Verdana" w:eastAsia="Times New Roman" w:hAnsi="Verdana" w:cs="Verdana"/>
          <w:b/>
          <w:bCs/>
          <w:sz w:val="20"/>
          <w:szCs w:val="20"/>
        </w:rPr>
        <w:t>(18)</w:t>
      </w:r>
      <w:r w:rsidRPr="002331A9">
        <w:rPr>
          <w:rFonts w:ascii="Verdana" w:eastAsia="Times New Roman" w:hAnsi="Verdana" w:cs="Verdana"/>
          <w:sz w:val="20"/>
          <w:szCs w:val="20"/>
        </w:rPr>
        <w:t xml:space="preserve"> Комисията </w:t>
      </w:r>
      <w:r w:rsidRPr="002331A9">
        <w:rPr>
          <w:rFonts w:ascii="Verdana" w:eastAsia="Times New Roman" w:hAnsi="Verdana" w:cs="Verdana"/>
          <w:sz w:val="20"/>
          <w:szCs w:val="20"/>
          <w:u w:val="single"/>
        </w:rPr>
        <w:t>класира</w:t>
      </w:r>
      <w:r w:rsidRPr="002331A9">
        <w:rPr>
          <w:rFonts w:ascii="Verdana" w:eastAsia="Times New Roman" w:hAnsi="Verdana" w:cs="Verdana"/>
          <w:sz w:val="20"/>
          <w:szCs w:val="20"/>
        </w:rPr>
        <w:t xml:space="preserve"> участниците по степента на съответствие на офертите с предварително обявените от възложителя условия.</w:t>
      </w:r>
    </w:p>
    <w:p w:rsidR="006F48F5" w:rsidRPr="002331A9" w:rsidRDefault="006F48F5" w:rsidP="002331A9">
      <w:pPr>
        <w:tabs>
          <w:tab w:val="left" w:pos="1276"/>
          <w:tab w:val="right" w:pos="9639"/>
        </w:tabs>
        <w:spacing w:after="120" w:line="360" w:lineRule="auto"/>
        <w:jc w:val="both"/>
        <w:rPr>
          <w:rFonts w:ascii="Verdana" w:eastAsia="Times New Roman" w:hAnsi="Verdana" w:cs="Verdana"/>
          <w:sz w:val="20"/>
          <w:szCs w:val="20"/>
        </w:rPr>
      </w:pPr>
      <w:r w:rsidRPr="002331A9">
        <w:rPr>
          <w:rFonts w:ascii="Verdana" w:eastAsia="Times New Roman" w:hAnsi="Verdana" w:cs="Verdana"/>
          <w:b/>
          <w:bCs/>
          <w:sz w:val="20"/>
          <w:szCs w:val="20"/>
        </w:rPr>
        <w:t>(19)</w:t>
      </w:r>
      <w:r w:rsidRPr="002331A9">
        <w:rPr>
          <w:rFonts w:ascii="Verdana" w:eastAsia="Times New Roman" w:hAnsi="Verdana" w:cs="Verdana"/>
          <w:sz w:val="20"/>
          <w:szCs w:val="20"/>
        </w:rPr>
        <w:t xml:space="preserve"> Комисията приключва своята работа с </w:t>
      </w:r>
      <w:r w:rsidRPr="002331A9">
        <w:rPr>
          <w:rFonts w:ascii="Verdana" w:eastAsia="Times New Roman" w:hAnsi="Verdana" w:cs="Verdana"/>
          <w:b/>
          <w:bCs/>
          <w:sz w:val="20"/>
          <w:szCs w:val="20"/>
          <w:u w:val="single"/>
        </w:rPr>
        <w:t>утвърждаването</w:t>
      </w:r>
      <w:r w:rsidRPr="002331A9">
        <w:rPr>
          <w:rFonts w:ascii="Verdana" w:eastAsia="Times New Roman" w:hAnsi="Verdana" w:cs="Verdana"/>
          <w:b/>
          <w:bCs/>
          <w:sz w:val="20"/>
          <w:szCs w:val="20"/>
        </w:rPr>
        <w:t xml:space="preserve"> </w:t>
      </w:r>
      <w:r w:rsidRPr="002331A9">
        <w:rPr>
          <w:rFonts w:ascii="Verdana" w:eastAsia="Times New Roman" w:hAnsi="Verdana" w:cs="Verdana"/>
          <w:sz w:val="20"/>
          <w:szCs w:val="20"/>
        </w:rPr>
        <w:t>на протокола от възложителя.</w:t>
      </w:r>
    </w:p>
    <w:p w:rsidR="006F48F5" w:rsidRPr="002331A9" w:rsidRDefault="006F48F5" w:rsidP="002331A9">
      <w:pPr>
        <w:tabs>
          <w:tab w:val="left" w:pos="1276"/>
          <w:tab w:val="right" w:pos="9639"/>
        </w:tabs>
        <w:spacing w:line="360" w:lineRule="auto"/>
        <w:jc w:val="both"/>
        <w:rPr>
          <w:rFonts w:ascii="Verdana" w:hAnsi="Verdana" w:cs="Times New Roman"/>
          <w:color w:val="auto"/>
          <w:sz w:val="20"/>
          <w:szCs w:val="20"/>
          <w:lang w:eastAsia="en-US"/>
        </w:rPr>
      </w:pPr>
      <w:r w:rsidRPr="002331A9">
        <w:rPr>
          <w:rFonts w:ascii="Verdana" w:hAnsi="Verdana" w:cs="Verdana"/>
          <w:b/>
          <w:color w:val="auto"/>
          <w:sz w:val="20"/>
          <w:szCs w:val="20"/>
          <w:lang w:eastAsia="en-US"/>
        </w:rPr>
        <w:t>(20)</w:t>
      </w:r>
      <w:r w:rsidRPr="002331A9">
        <w:rPr>
          <w:rFonts w:ascii="Verdana" w:hAnsi="Verdana" w:cs="Verdana"/>
          <w:color w:val="auto"/>
          <w:sz w:val="20"/>
          <w:szCs w:val="20"/>
          <w:lang w:eastAsia="en-US"/>
        </w:rPr>
        <w:t xml:space="preserve"> 1.</w:t>
      </w:r>
      <w:r w:rsidRPr="002331A9">
        <w:rPr>
          <w:rFonts w:ascii="Verdana" w:hAnsi="Verdana" w:cs="Times New Roman"/>
          <w:color w:val="auto"/>
          <w:sz w:val="20"/>
          <w:szCs w:val="20"/>
          <w:lang w:eastAsia="en-US"/>
        </w:rPr>
        <w:t xml:space="preserve">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 </w:t>
      </w:r>
    </w:p>
    <w:p w:rsidR="006F48F5" w:rsidRPr="002331A9" w:rsidRDefault="006F48F5" w:rsidP="002331A9">
      <w:pPr>
        <w:tabs>
          <w:tab w:val="left" w:pos="1276"/>
          <w:tab w:val="right" w:pos="9639"/>
        </w:tabs>
        <w:spacing w:line="360" w:lineRule="auto"/>
        <w:jc w:val="both"/>
        <w:rPr>
          <w:rFonts w:ascii="Verdana" w:hAnsi="Verdana" w:cs="Times New Roman"/>
          <w:i/>
          <w:iCs/>
          <w:color w:val="auto"/>
          <w:sz w:val="20"/>
          <w:szCs w:val="20"/>
          <w:lang w:eastAsia="en-US"/>
        </w:rPr>
      </w:pPr>
      <w:r w:rsidRPr="002331A9">
        <w:rPr>
          <w:rFonts w:ascii="Verdana" w:hAnsi="Verdana" w:cs="Times New Roman"/>
          <w:i/>
          <w:iCs/>
          <w:color w:val="auto"/>
          <w:sz w:val="20"/>
          <w:szCs w:val="20"/>
          <w:lang w:eastAsia="en-US"/>
        </w:rPr>
        <w:t>1.</w:t>
      </w:r>
      <w:r w:rsidRPr="002331A9">
        <w:rPr>
          <w:rFonts w:ascii="Verdana" w:hAnsi="Verdana" w:cs="Times New Roman"/>
          <w:color w:val="auto"/>
          <w:sz w:val="20"/>
          <w:szCs w:val="20"/>
          <w:lang w:eastAsia="en-US"/>
        </w:rPr>
        <w:t xml:space="preserve"> по-ниска предложена цена; </w:t>
      </w:r>
      <w:r w:rsidRPr="002331A9">
        <w:rPr>
          <w:rFonts w:ascii="Verdana" w:hAnsi="Verdana" w:cs="Times New Roman"/>
          <w:i/>
          <w:iCs/>
          <w:color w:val="auto"/>
          <w:sz w:val="20"/>
          <w:szCs w:val="20"/>
          <w:lang w:eastAsia="en-US"/>
        </w:rPr>
        <w:t> </w:t>
      </w:r>
    </w:p>
    <w:p w:rsidR="006F48F5" w:rsidRPr="002331A9" w:rsidRDefault="006F48F5" w:rsidP="002331A9">
      <w:pPr>
        <w:tabs>
          <w:tab w:val="left" w:pos="1276"/>
          <w:tab w:val="right" w:pos="9639"/>
        </w:tabs>
        <w:spacing w:line="360" w:lineRule="auto"/>
        <w:jc w:val="both"/>
        <w:rPr>
          <w:rFonts w:ascii="Verdana" w:hAnsi="Verdana" w:cs="Times New Roman"/>
          <w:color w:val="auto"/>
          <w:sz w:val="20"/>
          <w:szCs w:val="20"/>
          <w:lang w:eastAsia="en-US"/>
        </w:rPr>
      </w:pPr>
      <w:r w:rsidRPr="002331A9">
        <w:rPr>
          <w:rFonts w:ascii="Verdana" w:hAnsi="Verdana" w:cs="Times New Roman"/>
          <w:i/>
          <w:iCs/>
          <w:color w:val="auto"/>
          <w:sz w:val="20"/>
          <w:szCs w:val="20"/>
          <w:lang w:eastAsia="en-US"/>
        </w:rPr>
        <w:t>2.</w:t>
      </w:r>
      <w:r w:rsidRPr="002331A9">
        <w:rPr>
          <w:rFonts w:ascii="Verdana" w:hAnsi="Verdana" w:cs="Times New Roman"/>
          <w:color w:val="auto"/>
          <w:sz w:val="20"/>
          <w:szCs w:val="20"/>
          <w:lang w:eastAsia="en-US"/>
        </w:rPr>
        <w:t xml:space="preserve"> по-изгодно предложение за размера на разходите, сравнени в низходящ ред съобразно тяхната тежест; </w:t>
      </w:r>
    </w:p>
    <w:p w:rsidR="006F48F5" w:rsidRPr="002331A9" w:rsidRDefault="006F48F5" w:rsidP="002331A9">
      <w:pPr>
        <w:tabs>
          <w:tab w:val="left" w:pos="1276"/>
          <w:tab w:val="right" w:pos="9639"/>
        </w:tabs>
        <w:spacing w:line="360" w:lineRule="auto"/>
        <w:jc w:val="both"/>
        <w:rPr>
          <w:rFonts w:ascii="Verdana" w:hAnsi="Verdana" w:cs="Times New Roman"/>
          <w:i/>
          <w:iCs/>
          <w:color w:val="auto"/>
          <w:sz w:val="20"/>
          <w:szCs w:val="20"/>
          <w:lang w:eastAsia="en-US"/>
        </w:rPr>
      </w:pPr>
      <w:r w:rsidRPr="002331A9">
        <w:rPr>
          <w:rFonts w:ascii="Verdana" w:hAnsi="Verdana" w:cs="Times New Roman"/>
          <w:i/>
          <w:iCs/>
          <w:color w:val="auto"/>
          <w:sz w:val="20"/>
          <w:szCs w:val="20"/>
          <w:lang w:eastAsia="en-US"/>
        </w:rPr>
        <w:t>3.</w:t>
      </w:r>
      <w:r w:rsidRPr="002331A9">
        <w:rPr>
          <w:rFonts w:ascii="Verdana" w:hAnsi="Verdana" w:cs="Times New Roman"/>
          <w:color w:val="auto"/>
          <w:sz w:val="20"/>
          <w:szCs w:val="20"/>
          <w:lang w:eastAsia="en-US"/>
        </w:rPr>
        <w:t xml:space="preserve"> по-изгодно предложение по показатели извън посочените по </w:t>
      </w:r>
      <w:hyperlink r:id="rId90" w:history="1">
        <w:r w:rsidRPr="002331A9">
          <w:rPr>
            <w:rFonts w:ascii="Verdana" w:hAnsi="Verdana" w:cs="Times New Roman"/>
            <w:sz w:val="20"/>
            <w:szCs w:val="20"/>
            <w:lang w:eastAsia="en-US"/>
          </w:rPr>
          <w:t>т. 1</w:t>
        </w:r>
      </w:hyperlink>
      <w:r w:rsidRPr="002331A9">
        <w:rPr>
          <w:rFonts w:ascii="Verdana" w:hAnsi="Verdana" w:cs="Times New Roman"/>
          <w:color w:val="auto"/>
          <w:sz w:val="20"/>
          <w:szCs w:val="20"/>
          <w:lang w:eastAsia="en-US"/>
        </w:rPr>
        <w:t xml:space="preserve"> и </w:t>
      </w:r>
      <w:hyperlink r:id="rId91" w:history="1">
        <w:r w:rsidRPr="002331A9">
          <w:rPr>
            <w:rFonts w:ascii="Verdana" w:hAnsi="Verdana" w:cs="Times New Roman"/>
            <w:sz w:val="20"/>
            <w:szCs w:val="20"/>
            <w:lang w:eastAsia="en-US"/>
          </w:rPr>
          <w:t>2</w:t>
        </w:r>
      </w:hyperlink>
      <w:r w:rsidRPr="002331A9">
        <w:rPr>
          <w:rFonts w:ascii="Verdana" w:hAnsi="Verdana" w:cs="Times New Roman"/>
          <w:color w:val="auto"/>
          <w:sz w:val="20"/>
          <w:szCs w:val="20"/>
          <w:lang w:eastAsia="en-US"/>
        </w:rPr>
        <w:t xml:space="preserve">, сравнени в низходящ ред съобразно тяхната тежест. </w:t>
      </w:r>
      <w:r w:rsidRPr="002331A9">
        <w:rPr>
          <w:rFonts w:ascii="Verdana" w:hAnsi="Verdana" w:cs="Times New Roman"/>
          <w:i/>
          <w:iCs/>
          <w:color w:val="auto"/>
          <w:sz w:val="20"/>
          <w:szCs w:val="20"/>
          <w:lang w:eastAsia="en-US"/>
        </w:rPr>
        <w:t> </w:t>
      </w:r>
    </w:p>
    <w:p w:rsidR="006F48F5" w:rsidRPr="002331A9" w:rsidRDefault="006F48F5" w:rsidP="002331A9">
      <w:pPr>
        <w:tabs>
          <w:tab w:val="left" w:pos="1276"/>
          <w:tab w:val="right" w:pos="9639"/>
        </w:tabs>
        <w:spacing w:line="360" w:lineRule="auto"/>
        <w:jc w:val="both"/>
        <w:rPr>
          <w:rFonts w:ascii="Verdana" w:hAnsi="Verdana" w:cs="Times New Roman"/>
          <w:color w:val="auto"/>
          <w:sz w:val="20"/>
          <w:szCs w:val="20"/>
          <w:lang w:eastAsia="en-US"/>
        </w:rPr>
      </w:pPr>
      <w:r w:rsidRPr="002331A9">
        <w:rPr>
          <w:rFonts w:ascii="Verdana" w:hAnsi="Verdana" w:cs="Times New Roman"/>
          <w:iCs/>
          <w:color w:val="auto"/>
          <w:sz w:val="20"/>
          <w:szCs w:val="20"/>
          <w:lang w:eastAsia="en-US"/>
        </w:rPr>
        <w:t>2.</w:t>
      </w:r>
      <w:r w:rsidRPr="002331A9">
        <w:rPr>
          <w:rFonts w:ascii="Verdana" w:hAnsi="Verdana" w:cs="Times New Roman"/>
          <w:color w:val="auto"/>
          <w:sz w:val="20"/>
          <w:szCs w:val="20"/>
          <w:lang w:eastAsia="en-US"/>
        </w:rPr>
        <w:t xml:space="preserve">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w:t>
      </w:r>
      <w:hyperlink r:id="rId92" w:history="1">
        <w:r w:rsidRPr="002331A9">
          <w:rPr>
            <w:rFonts w:ascii="Verdana" w:hAnsi="Verdana" w:cs="Times New Roman"/>
            <w:sz w:val="20"/>
            <w:szCs w:val="20"/>
            <w:lang w:eastAsia="en-US"/>
          </w:rPr>
          <w:t>т.1</w:t>
        </w:r>
      </w:hyperlink>
      <w:r w:rsidRPr="002331A9">
        <w:rPr>
          <w:rFonts w:ascii="Verdana" w:hAnsi="Verdana" w:cs="Times New Roman"/>
          <w:color w:val="auto"/>
          <w:sz w:val="20"/>
          <w:szCs w:val="20"/>
          <w:lang w:eastAsia="en-US"/>
        </w:rPr>
        <w:t xml:space="preserve"> или ако критерият за възлагане е най-ниска цена и тази цена се </w:t>
      </w:r>
      <w:r w:rsidRPr="002331A9">
        <w:rPr>
          <w:rFonts w:ascii="Verdana" w:hAnsi="Verdana" w:cs="Times New Roman"/>
          <w:color w:val="auto"/>
          <w:sz w:val="20"/>
          <w:szCs w:val="20"/>
          <w:lang w:eastAsia="en-US"/>
        </w:rPr>
        <w:lastRenderedPageBreak/>
        <w:t xml:space="preserve">предлага в две или повече оферти. </w:t>
      </w:r>
    </w:p>
    <w:p w:rsidR="006F48F5" w:rsidRPr="002331A9" w:rsidRDefault="006F48F5" w:rsidP="002331A9">
      <w:pPr>
        <w:tabs>
          <w:tab w:val="left" w:pos="1276"/>
          <w:tab w:val="right" w:pos="9639"/>
        </w:tabs>
        <w:spacing w:after="120" w:line="360" w:lineRule="auto"/>
        <w:jc w:val="both"/>
        <w:rPr>
          <w:rFonts w:ascii="Verdana" w:hAnsi="Verdana" w:cs="Verdana"/>
          <w:color w:val="auto"/>
          <w:sz w:val="20"/>
          <w:szCs w:val="20"/>
          <w:lang w:eastAsia="en-US"/>
        </w:rPr>
      </w:pPr>
      <w:r w:rsidRPr="002331A9">
        <w:rPr>
          <w:rFonts w:ascii="Verdana" w:hAnsi="Verdana" w:cs="Verdana"/>
          <w:color w:val="auto"/>
          <w:sz w:val="20"/>
          <w:szCs w:val="20"/>
          <w:lang w:eastAsia="en-US"/>
        </w:rPr>
        <w:t xml:space="preserve">3. На заседанието на комисията за провеждане на жребий следва да присъстват </w:t>
      </w:r>
      <w:r w:rsidRPr="002331A9">
        <w:rPr>
          <w:rFonts w:ascii="Verdana" w:hAnsi="Verdana" w:cs="Verdana"/>
          <w:color w:val="auto"/>
          <w:sz w:val="20"/>
          <w:szCs w:val="20"/>
          <w:lang w:val="en-US" w:eastAsia="en-US"/>
        </w:rPr>
        <w:t>участниците в процедурата или техни упълномощени представители</w:t>
      </w:r>
      <w:r w:rsidRPr="002331A9">
        <w:rPr>
          <w:rFonts w:ascii="Verdana" w:hAnsi="Verdana" w:cs="Verdana"/>
          <w:color w:val="auto"/>
          <w:sz w:val="20"/>
          <w:szCs w:val="20"/>
          <w:lang w:eastAsia="en-US"/>
        </w:rPr>
        <w:t xml:space="preserve"> и</w:t>
      </w:r>
      <w:r w:rsidRPr="002331A9">
        <w:rPr>
          <w:rFonts w:ascii="Verdana" w:hAnsi="Verdana" w:cs="Verdana"/>
          <w:color w:val="auto"/>
          <w:sz w:val="20"/>
          <w:szCs w:val="20"/>
          <w:lang w:val="en-US" w:eastAsia="en-US"/>
        </w:rPr>
        <w:t xml:space="preserve"> </w:t>
      </w:r>
      <w:r w:rsidRPr="002331A9">
        <w:rPr>
          <w:rFonts w:ascii="Verdana" w:hAnsi="Verdana" w:cs="Verdana"/>
          <w:color w:val="auto"/>
          <w:sz w:val="20"/>
          <w:szCs w:val="20"/>
          <w:lang w:eastAsia="en-US"/>
        </w:rPr>
        <w:t>имат право да присъстват</w:t>
      </w:r>
      <w:r w:rsidRPr="002331A9">
        <w:rPr>
          <w:rFonts w:ascii="Verdana" w:hAnsi="Verdana" w:cs="Verdana"/>
          <w:color w:val="auto"/>
          <w:sz w:val="20"/>
          <w:szCs w:val="20"/>
          <w:lang w:val="en-US" w:eastAsia="en-US"/>
        </w:rPr>
        <w:t xml:space="preserve"> представители на средствата за масово осведомяване.</w:t>
      </w:r>
    </w:p>
    <w:p w:rsidR="006F48F5" w:rsidRPr="002331A9" w:rsidRDefault="006F48F5" w:rsidP="002331A9">
      <w:pPr>
        <w:spacing w:line="360" w:lineRule="auto"/>
        <w:jc w:val="both"/>
        <w:rPr>
          <w:rFonts w:ascii="Verdana" w:hAnsi="Verdana" w:cs="Verdana"/>
          <w:color w:val="auto"/>
          <w:sz w:val="20"/>
          <w:szCs w:val="20"/>
          <w:lang w:eastAsia="en-US"/>
        </w:rPr>
      </w:pPr>
      <w:r w:rsidRPr="002331A9">
        <w:rPr>
          <w:rFonts w:ascii="Verdana" w:hAnsi="Verdana" w:cs="Verdana"/>
          <w:color w:val="auto"/>
          <w:sz w:val="20"/>
          <w:szCs w:val="20"/>
          <w:lang w:eastAsia="en-US"/>
        </w:rPr>
        <w:t xml:space="preserve">4. Възложителят уведомява лицата по т. 3 за датата, часа, мястото и реда за провеждане на жребия, със съобщение публикувано в Профила на купувача, на адресите посочени в </w:t>
      </w:r>
      <w:r w:rsidRPr="002331A9">
        <w:rPr>
          <w:rFonts w:ascii="Verdana" w:eastAsia="Times New Roman" w:hAnsi="Verdana" w:cs="Verdana"/>
          <w:bCs/>
          <w:color w:val="auto"/>
          <w:sz w:val="20"/>
          <w:szCs w:val="20"/>
        </w:rPr>
        <w:t>чл.8,ал.1</w:t>
      </w:r>
      <w:r w:rsidRPr="002331A9">
        <w:rPr>
          <w:rFonts w:ascii="Verdana" w:hAnsi="Verdana" w:cs="Verdana"/>
          <w:color w:val="auto"/>
          <w:sz w:val="20"/>
          <w:szCs w:val="20"/>
          <w:lang w:eastAsia="en-US"/>
        </w:rPr>
        <w:t xml:space="preserve"> от настоящата документация, най-малко два работни дни преди провеждане на жребия.</w:t>
      </w:r>
    </w:p>
    <w:p w:rsidR="00B34429" w:rsidRPr="002331A9" w:rsidRDefault="00B20BB2" w:rsidP="002331A9">
      <w:pPr>
        <w:spacing w:line="360" w:lineRule="auto"/>
        <w:jc w:val="both"/>
        <w:rPr>
          <w:rFonts w:ascii="Verdana" w:eastAsia="Times New Roman" w:hAnsi="Verdana" w:cs="Verdana"/>
          <w:b/>
          <w:bCs/>
          <w:color w:val="auto"/>
          <w:sz w:val="20"/>
          <w:szCs w:val="20"/>
        </w:rPr>
      </w:pPr>
      <w:r w:rsidRPr="002331A9">
        <w:rPr>
          <w:rFonts w:ascii="Verdana" w:hAnsi="Verdana" w:cs="Verdana"/>
          <w:b/>
          <w:sz w:val="20"/>
          <w:szCs w:val="20"/>
        </w:rPr>
        <w:t>Чл. 3</w:t>
      </w:r>
      <w:r w:rsidR="00B34429" w:rsidRPr="002331A9">
        <w:rPr>
          <w:rFonts w:ascii="Verdana" w:hAnsi="Verdana" w:cs="Verdana"/>
          <w:b/>
          <w:sz w:val="20"/>
          <w:szCs w:val="20"/>
        </w:rPr>
        <w:t>4</w:t>
      </w:r>
      <w:r w:rsidRPr="002331A9">
        <w:rPr>
          <w:rFonts w:ascii="Verdana" w:hAnsi="Verdana" w:cs="Verdana"/>
          <w:b/>
          <w:sz w:val="20"/>
          <w:szCs w:val="20"/>
        </w:rPr>
        <w:t>.</w:t>
      </w:r>
      <w:r w:rsidRPr="002331A9">
        <w:rPr>
          <w:rFonts w:ascii="Verdana" w:hAnsi="Verdana" w:cs="Verdana"/>
          <w:b/>
          <w:bCs/>
          <w:sz w:val="20"/>
          <w:szCs w:val="20"/>
        </w:rPr>
        <w:t xml:space="preserve"> </w:t>
      </w:r>
      <w:bookmarkEnd w:id="1"/>
      <w:r w:rsidR="00B34429" w:rsidRPr="002331A9">
        <w:rPr>
          <w:rFonts w:ascii="Verdana" w:eastAsia="Times New Roman" w:hAnsi="Verdana" w:cs="Verdana"/>
          <w:b/>
          <w:bCs/>
          <w:color w:val="auto"/>
          <w:sz w:val="20"/>
          <w:szCs w:val="20"/>
          <w:u w:val="single"/>
        </w:rPr>
        <w:t>Определяне на изпълнител на обществената поръчка</w:t>
      </w:r>
    </w:p>
    <w:p w:rsidR="006F48F5" w:rsidRPr="002331A9" w:rsidRDefault="006F48F5" w:rsidP="002331A9">
      <w:pPr>
        <w:spacing w:after="120" w:line="360" w:lineRule="auto"/>
        <w:jc w:val="both"/>
        <w:rPr>
          <w:rFonts w:ascii="Verdana" w:eastAsia="Times New Roman" w:hAnsi="Verdana" w:cs="Verdana"/>
          <w:sz w:val="20"/>
          <w:szCs w:val="20"/>
        </w:rPr>
      </w:pPr>
      <w:r w:rsidRPr="002331A9">
        <w:rPr>
          <w:rFonts w:ascii="Verdana" w:eastAsia="Times New Roman" w:hAnsi="Verdana" w:cs="Verdana"/>
          <w:b/>
          <w:bCs/>
          <w:sz w:val="20"/>
          <w:szCs w:val="20"/>
        </w:rPr>
        <w:t>(1)</w:t>
      </w:r>
      <w:r w:rsidRPr="002331A9">
        <w:rPr>
          <w:rFonts w:ascii="Verdana" w:eastAsia="Times New Roman" w:hAnsi="Verdana" w:cs="Verdana"/>
          <w:sz w:val="20"/>
          <w:szCs w:val="20"/>
        </w:rPr>
        <w:t xml:space="preserve"> В срок от 10 дни след утвърждаване на протокола от работата на комисията Възложителят издава мотивирано решение, с което  се  определя  изпълнител.</w:t>
      </w:r>
    </w:p>
    <w:p w:rsidR="006F48F5" w:rsidRPr="002331A9" w:rsidRDefault="006F48F5" w:rsidP="002331A9">
      <w:pPr>
        <w:spacing w:after="120" w:line="360" w:lineRule="auto"/>
        <w:jc w:val="both"/>
        <w:rPr>
          <w:rFonts w:ascii="Verdana" w:eastAsia="Times New Roman" w:hAnsi="Verdana" w:cs="Verdana"/>
          <w:sz w:val="20"/>
          <w:szCs w:val="20"/>
        </w:rPr>
      </w:pPr>
      <w:r w:rsidRPr="002331A9">
        <w:rPr>
          <w:rFonts w:ascii="Verdana" w:eastAsia="Times New Roman" w:hAnsi="Verdana" w:cs="Verdana"/>
          <w:b/>
          <w:bCs/>
          <w:sz w:val="20"/>
          <w:szCs w:val="20"/>
        </w:rPr>
        <w:t>(2)</w:t>
      </w:r>
      <w:r w:rsidRPr="002331A9">
        <w:rPr>
          <w:rFonts w:ascii="Verdana" w:eastAsia="Times New Roman" w:hAnsi="Verdana" w:cs="Verdana"/>
          <w:sz w:val="20"/>
          <w:szCs w:val="20"/>
        </w:rPr>
        <w:t xml:space="preserve"> В решението по ал.1 възложителят посочва и отстранените от участие в процедурата участници и оферти и мотивите за отстраняването им.</w:t>
      </w:r>
    </w:p>
    <w:p w:rsidR="006F48F5" w:rsidRPr="002331A9" w:rsidRDefault="006F48F5" w:rsidP="002331A9">
      <w:pPr>
        <w:spacing w:after="120" w:line="360" w:lineRule="auto"/>
        <w:jc w:val="both"/>
        <w:rPr>
          <w:rFonts w:ascii="Verdana" w:eastAsia="Times New Roman" w:hAnsi="Verdana" w:cs="Verdana"/>
          <w:sz w:val="20"/>
          <w:szCs w:val="20"/>
        </w:rPr>
      </w:pPr>
      <w:r w:rsidRPr="002331A9">
        <w:rPr>
          <w:rFonts w:ascii="Verdana" w:eastAsia="Times New Roman" w:hAnsi="Verdana" w:cs="Verdana"/>
          <w:b/>
          <w:bCs/>
          <w:sz w:val="20"/>
          <w:szCs w:val="20"/>
        </w:rPr>
        <w:t>(3)</w:t>
      </w:r>
      <w:r w:rsidRPr="002331A9">
        <w:rPr>
          <w:rFonts w:ascii="Verdana" w:eastAsia="Times New Roman" w:hAnsi="Verdana" w:cs="Verdana"/>
          <w:sz w:val="20"/>
          <w:szCs w:val="20"/>
        </w:rPr>
        <w:t xml:space="preserve"> Възложителят изпраща решението на участниците в тридневен срок от издаването му. </w:t>
      </w:r>
    </w:p>
    <w:p w:rsidR="006F48F5" w:rsidRPr="002331A9" w:rsidRDefault="006F48F5" w:rsidP="002331A9">
      <w:pPr>
        <w:spacing w:after="120" w:line="360" w:lineRule="auto"/>
        <w:jc w:val="both"/>
        <w:rPr>
          <w:rFonts w:ascii="Verdana" w:hAnsi="Verdana" w:cs="Times New Roman"/>
          <w:color w:val="auto"/>
          <w:sz w:val="20"/>
          <w:szCs w:val="20"/>
          <w:lang w:eastAsia="en-US"/>
        </w:rPr>
      </w:pPr>
      <w:r w:rsidRPr="002331A9">
        <w:rPr>
          <w:rFonts w:ascii="Verdana" w:eastAsia="Times New Roman" w:hAnsi="Verdana" w:cs="Verdana"/>
          <w:b/>
          <w:bCs/>
          <w:sz w:val="20"/>
          <w:szCs w:val="20"/>
        </w:rPr>
        <w:t>(4)</w:t>
      </w:r>
      <w:r w:rsidRPr="002331A9">
        <w:rPr>
          <w:rFonts w:ascii="Verdana" w:eastAsia="Times New Roman" w:hAnsi="Verdana" w:cs="Verdana"/>
          <w:sz w:val="20"/>
          <w:szCs w:val="20"/>
        </w:rPr>
        <w:t xml:space="preserve"> </w:t>
      </w:r>
      <w:r w:rsidRPr="002331A9">
        <w:rPr>
          <w:rFonts w:ascii="Verdana" w:hAnsi="Verdana" w:cs="Times New Roman"/>
          <w:i/>
          <w:iCs/>
          <w:color w:val="auto"/>
          <w:sz w:val="20"/>
          <w:szCs w:val="20"/>
          <w:lang w:eastAsia="en-US"/>
        </w:rPr>
        <w:t> 1.</w:t>
      </w:r>
      <w:r w:rsidRPr="002331A9">
        <w:rPr>
          <w:rFonts w:ascii="Verdana" w:hAnsi="Verdana" w:cs="Times New Roman"/>
          <w:color w:val="auto"/>
          <w:sz w:val="20"/>
          <w:szCs w:val="20"/>
          <w:lang w:eastAsia="en-US"/>
        </w:rPr>
        <w:t xml:space="preserve"> В решението се посочва връзка към електронната преписка в профила на купувача, където са публикувани протоколите и окончателните доклади на комисията. </w:t>
      </w:r>
    </w:p>
    <w:p w:rsidR="006F48F5" w:rsidRPr="002331A9" w:rsidRDefault="006F48F5" w:rsidP="002331A9">
      <w:pPr>
        <w:spacing w:after="120" w:line="360" w:lineRule="auto"/>
        <w:jc w:val="both"/>
        <w:rPr>
          <w:rFonts w:ascii="Verdana" w:hAnsi="Verdana" w:cs="Times New Roman"/>
          <w:i/>
          <w:iCs/>
          <w:color w:val="auto"/>
          <w:sz w:val="20"/>
          <w:szCs w:val="20"/>
          <w:lang w:eastAsia="en-US"/>
        </w:rPr>
      </w:pPr>
      <w:r w:rsidRPr="002331A9">
        <w:rPr>
          <w:rFonts w:ascii="Verdana" w:hAnsi="Verdana" w:cs="Times New Roman"/>
          <w:iCs/>
          <w:color w:val="auto"/>
          <w:sz w:val="20"/>
          <w:szCs w:val="20"/>
          <w:lang w:eastAsia="en-US"/>
        </w:rPr>
        <w:t>2.</w:t>
      </w:r>
      <w:r w:rsidRPr="002331A9">
        <w:rPr>
          <w:rFonts w:ascii="Verdana" w:hAnsi="Verdana" w:cs="Times New Roman"/>
          <w:color w:val="auto"/>
          <w:sz w:val="20"/>
          <w:szCs w:val="20"/>
          <w:lang w:eastAsia="en-US"/>
        </w:rPr>
        <w:t xml:space="preserve"> Решението по </w:t>
      </w:r>
      <w:hyperlink r:id="rId93" w:history="1">
        <w:r w:rsidRPr="002331A9">
          <w:rPr>
            <w:rFonts w:ascii="Verdana" w:hAnsi="Verdana" w:cs="Times New Roman"/>
            <w:sz w:val="20"/>
            <w:szCs w:val="20"/>
            <w:lang w:eastAsia="en-US"/>
          </w:rPr>
          <w:t>ал. 1</w:t>
        </w:r>
      </w:hyperlink>
      <w:r w:rsidRPr="002331A9">
        <w:rPr>
          <w:rFonts w:ascii="Verdana" w:hAnsi="Verdana" w:cs="Times New Roman"/>
          <w:color w:val="auto"/>
          <w:sz w:val="20"/>
          <w:szCs w:val="20"/>
          <w:lang w:eastAsia="en-US"/>
        </w:rPr>
        <w:t xml:space="preserve"> се изпраща: </w:t>
      </w:r>
      <w:r w:rsidRPr="002331A9">
        <w:rPr>
          <w:rFonts w:ascii="Verdana" w:hAnsi="Verdana" w:cs="Times New Roman"/>
          <w:i/>
          <w:iCs/>
          <w:color w:val="auto"/>
          <w:sz w:val="20"/>
          <w:szCs w:val="20"/>
          <w:lang w:eastAsia="en-US"/>
        </w:rPr>
        <w:t> </w:t>
      </w:r>
    </w:p>
    <w:p w:rsidR="006F48F5" w:rsidRPr="002331A9" w:rsidRDefault="006F48F5" w:rsidP="002331A9">
      <w:pPr>
        <w:spacing w:after="120" w:line="360" w:lineRule="auto"/>
        <w:jc w:val="both"/>
        <w:rPr>
          <w:rFonts w:ascii="Verdana" w:hAnsi="Verdana" w:cs="Times New Roman"/>
          <w:i/>
          <w:iCs/>
          <w:color w:val="auto"/>
          <w:sz w:val="20"/>
          <w:szCs w:val="20"/>
          <w:lang w:eastAsia="en-US"/>
        </w:rPr>
      </w:pPr>
      <w:r w:rsidRPr="002331A9">
        <w:rPr>
          <w:rFonts w:ascii="Verdana" w:hAnsi="Verdana" w:cs="Times New Roman"/>
          <w:iCs/>
          <w:color w:val="auto"/>
          <w:sz w:val="20"/>
          <w:szCs w:val="20"/>
          <w:lang w:eastAsia="en-US"/>
        </w:rPr>
        <w:t>2.1.</w:t>
      </w:r>
      <w:r w:rsidRPr="002331A9">
        <w:rPr>
          <w:rFonts w:ascii="Verdana" w:hAnsi="Verdana" w:cs="Times New Roman"/>
          <w:color w:val="auto"/>
          <w:sz w:val="20"/>
          <w:szCs w:val="20"/>
          <w:lang w:eastAsia="en-US"/>
        </w:rPr>
        <w:t xml:space="preserve"> на адрес, посочен от участника: </w:t>
      </w:r>
      <w:r w:rsidRPr="002331A9">
        <w:rPr>
          <w:rFonts w:ascii="Verdana" w:hAnsi="Verdana" w:cs="Times New Roman"/>
          <w:i/>
          <w:iCs/>
          <w:color w:val="auto"/>
          <w:sz w:val="20"/>
          <w:szCs w:val="20"/>
          <w:lang w:eastAsia="en-US"/>
        </w:rPr>
        <w:t> </w:t>
      </w:r>
    </w:p>
    <w:p w:rsidR="006F48F5" w:rsidRPr="002331A9" w:rsidRDefault="006F48F5" w:rsidP="002331A9">
      <w:pPr>
        <w:spacing w:after="120" w:line="360" w:lineRule="auto"/>
        <w:jc w:val="both"/>
        <w:rPr>
          <w:rFonts w:ascii="Verdana" w:hAnsi="Verdana" w:cs="Times New Roman"/>
          <w:color w:val="auto"/>
          <w:sz w:val="20"/>
          <w:szCs w:val="20"/>
          <w:lang w:eastAsia="en-US"/>
        </w:rPr>
      </w:pPr>
      <w:r w:rsidRPr="002331A9">
        <w:rPr>
          <w:rFonts w:ascii="Verdana" w:hAnsi="Verdana" w:cs="Times New Roman"/>
          <w:i/>
          <w:iCs/>
          <w:color w:val="auto"/>
          <w:sz w:val="20"/>
          <w:szCs w:val="20"/>
          <w:lang w:eastAsia="en-US"/>
        </w:rPr>
        <w:t>а)</w:t>
      </w:r>
      <w:r w:rsidRPr="002331A9">
        <w:rPr>
          <w:rFonts w:ascii="Verdana" w:hAnsi="Verdana" w:cs="Times New Roman"/>
          <w:color w:val="auto"/>
          <w:sz w:val="20"/>
          <w:szCs w:val="20"/>
          <w:lang w:eastAsia="en-US"/>
        </w:rPr>
        <w:t xml:space="preserve"> на електронна поща, като съобщението, с което се изпращат, се подписва с електронен подпис или</w:t>
      </w:r>
    </w:p>
    <w:p w:rsidR="006F48F5" w:rsidRPr="002331A9" w:rsidRDefault="006F48F5" w:rsidP="002331A9">
      <w:pPr>
        <w:spacing w:after="120" w:line="360" w:lineRule="auto"/>
        <w:jc w:val="both"/>
        <w:rPr>
          <w:rFonts w:ascii="Verdana" w:hAnsi="Verdana" w:cs="Times New Roman"/>
          <w:i/>
          <w:iCs/>
          <w:color w:val="auto"/>
          <w:sz w:val="20"/>
          <w:szCs w:val="20"/>
          <w:lang w:eastAsia="en-US"/>
        </w:rPr>
      </w:pPr>
      <w:r w:rsidRPr="002331A9">
        <w:rPr>
          <w:rFonts w:ascii="Verdana" w:hAnsi="Verdana" w:cs="Times New Roman"/>
          <w:i/>
          <w:iCs/>
          <w:color w:val="auto"/>
          <w:sz w:val="20"/>
          <w:szCs w:val="20"/>
          <w:lang w:eastAsia="en-US"/>
        </w:rPr>
        <w:t>б)</w:t>
      </w:r>
      <w:r w:rsidRPr="002331A9">
        <w:rPr>
          <w:rFonts w:ascii="Verdana" w:hAnsi="Verdana" w:cs="Times New Roman"/>
          <w:color w:val="auto"/>
          <w:sz w:val="20"/>
          <w:szCs w:val="20"/>
          <w:lang w:eastAsia="en-US"/>
        </w:rPr>
        <w:t xml:space="preserve"> чрез пощенска или друга куриерска услуга с препоръчана пратка с обратна разписка; </w:t>
      </w:r>
      <w:r w:rsidRPr="002331A9">
        <w:rPr>
          <w:rFonts w:ascii="Verdana" w:hAnsi="Verdana" w:cs="Times New Roman"/>
          <w:i/>
          <w:iCs/>
          <w:color w:val="auto"/>
          <w:sz w:val="20"/>
          <w:szCs w:val="20"/>
          <w:lang w:eastAsia="en-US"/>
        </w:rPr>
        <w:t> </w:t>
      </w:r>
    </w:p>
    <w:p w:rsidR="006F48F5" w:rsidRPr="002331A9" w:rsidRDefault="006F48F5" w:rsidP="002331A9">
      <w:pPr>
        <w:spacing w:after="120" w:line="360" w:lineRule="auto"/>
        <w:jc w:val="both"/>
        <w:rPr>
          <w:rFonts w:ascii="Verdana" w:hAnsi="Verdana" w:cs="Times New Roman"/>
          <w:i/>
          <w:iCs/>
          <w:color w:val="auto"/>
          <w:sz w:val="20"/>
          <w:szCs w:val="20"/>
          <w:lang w:eastAsia="en-US"/>
        </w:rPr>
      </w:pPr>
      <w:r w:rsidRPr="002331A9">
        <w:rPr>
          <w:rFonts w:ascii="Verdana" w:hAnsi="Verdana" w:cs="Times New Roman"/>
          <w:i/>
          <w:iCs/>
          <w:color w:val="auto"/>
          <w:sz w:val="20"/>
          <w:szCs w:val="20"/>
          <w:lang w:eastAsia="en-US"/>
        </w:rPr>
        <w:t>2.2.</w:t>
      </w:r>
      <w:r w:rsidRPr="002331A9">
        <w:rPr>
          <w:rFonts w:ascii="Verdana" w:hAnsi="Verdana" w:cs="Times New Roman"/>
          <w:color w:val="auto"/>
          <w:sz w:val="20"/>
          <w:szCs w:val="20"/>
          <w:lang w:eastAsia="en-US"/>
        </w:rPr>
        <w:t xml:space="preserve"> по факс. </w:t>
      </w:r>
      <w:r w:rsidRPr="002331A9">
        <w:rPr>
          <w:rFonts w:ascii="Verdana" w:hAnsi="Verdana" w:cs="Times New Roman"/>
          <w:i/>
          <w:iCs/>
          <w:color w:val="auto"/>
          <w:sz w:val="20"/>
          <w:szCs w:val="20"/>
          <w:lang w:eastAsia="en-US"/>
        </w:rPr>
        <w:t> </w:t>
      </w:r>
    </w:p>
    <w:p w:rsidR="006F48F5" w:rsidRPr="002331A9" w:rsidRDefault="006F48F5" w:rsidP="002331A9">
      <w:pPr>
        <w:spacing w:after="120" w:line="360" w:lineRule="auto"/>
        <w:jc w:val="both"/>
        <w:rPr>
          <w:rFonts w:ascii="Verdana" w:hAnsi="Verdana" w:cs="Times New Roman"/>
          <w:color w:val="auto"/>
          <w:sz w:val="20"/>
          <w:szCs w:val="20"/>
          <w:lang w:eastAsia="en-US"/>
        </w:rPr>
      </w:pPr>
      <w:r w:rsidRPr="002331A9">
        <w:rPr>
          <w:rFonts w:ascii="Verdana" w:hAnsi="Verdana" w:cs="Times New Roman"/>
          <w:i/>
          <w:iCs/>
          <w:color w:val="auto"/>
          <w:sz w:val="20"/>
          <w:szCs w:val="20"/>
          <w:lang w:eastAsia="en-US"/>
        </w:rPr>
        <w:t>3.</w:t>
      </w:r>
      <w:r w:rsidRPr="002331A9">
        <w:rPr>
          <w:rFonts w:ascii="Verdana" w:hAnsi="Verdana" w:cs="Times New Roman"/>
          <w:color w:val="auto"/>
          <w:sz w:val="20"/>
          <w:szCs w:val="20"/>
          <w:lang w:eastAsia="en-US"/>
        </w:rPr>
        <w:t xml:space="preserve"> В случаите на точка 2.1 буква </w:t>
      </w:r>
      <w:r w:rsidRPr="002331A9">
        <w:rPr>
          <w:rFonts w:ascii="Verdana" w:hAnsi="Verdana" w:cs="Times New Roman"/>
          <w:i/>
          <w:iCs/>
          <w:color w:val="auto"/>
          <w:sz w:val="20"/>
          <w:szCs w:val="20"/>
          <w:lang w:eastAsia="en-US"/>
        </w:rPr>
        <w:t>а)</w:t>
      </w:r>
      <w:r w:rsidRPr="002331A9">
        <w:rPr>
          <w:rFonts w:ascii="Verdana" w:hAnsi="Verdana" w:cs="Times New Roman"/>
          <w:color w:val="auto"/>
          <w:sz w:val="20"/>
          <w:szCs w:val="20"/>
          <w:lang w:eastAsia="en-US"/>
        </w:rPr>
        <w:t>, участникът се задължава да върне по електронна поща съобщение, с което се удостоверява датата на получаването на съобщението в рамките на един работен ден.</w:t>
      </w:r>
    </w:p>
    <w:p w:rsidR="006F48F5" w:rsidRPr="002331A9" w:rsidRDefault="006F48F5" w:rsidP="002331A9">
      <w:pPr>
        <w:spacing w:after="120" w:line="360" w:lineRule="auto"/>
        <w:jc w:val="both"/>
        <w:rPr>
          <w:rFonts w:ascii="Verdana" w:hAnsi="Verdana" w:cs="Times New Roman"/>
          <w:color w:val="auto"/>
          <w:sz w:val="20"/>
          <w:szCs w:val="20"/>
          <w:lang w:eastAsia="en-US"/>
        </w:rPr>
      </w:pPr>
      <w:r w:rsidRPr="002331A9">
        <w:rPr>
          <w:rFonts w:ascii="Verdana" w:hAnsi="Verdana" w:cs="Times New Roman"/>
          <w:i/>
          <w:iCs/>
          <w:color w:val="auto"/>
          <w:sz w:val="20"/>
          <w:szCs w:val="20"/>
          <w:lang w:eastAsia="en-US"/>
        </w:rPr>
        <w:t>4.</w:t>
      </w:r>
      <w:r w:rsidRPr="002331A9">
        <w:rPr>
          <w:rFonts w:ascii="Verdana" w:hAnsi="Verdana" w:cs="Times New Roman"/>
          <w:color w:val="auto"/>
          <w:sz w:val="20"/>
          <w:szCs w:val="20"/>
          <w:lang w:eastAsia="en-US"/>
        </w:rPr>
        <w:t xml:space="preserve"> В случаите, когато решението не е получено, поради върнато електронно съобщение или участникът не е изпратил подвърждаващо обратно съобщение в срока по т.3, Възложителят публикува съобщение в профила на купувача </w:t>
      </w:r>
      <w:r w:rsidRPr="002331A9">
        <w:rPr>
          <w:rFonts w:ascii="Verdana" w:hAnsi="Verdana" w:cs="Verdana"/>
          <w:color w:val="auto"/>
          <w:sz w:val="20"/>
          <w:szCs w:val="20"/>
          <w:lang w:eastAsia="en-US"/>
        </w:rPr>
        <w:t xml:space="preserve">на адресите, посочени в </w:t>
      </w:r>
      <w:r w:rsidRPr="002331A9">
        <w:rPr>
          <w:rFonts w:ascii="Verdana" w:eastAsia="Times New Roman" w:hAnsi="Verdana" w:cs="Verdana"/>
          <w:bCs/>
          <w:color w:val="auto"/>
          <w:sz w:val="20"/>
          <w:szCs w:val="20"/>
        </w:rPr>
        <w:t>Раздел II, т</w:t>
      </w:r>
      <w:r w:rsidRPr="002331A9">
        <w:rPr>
          <w:rFonts w:ascii="Verdana" w:hAnsi="Verdana" w:cs="Verdana"/>
          <w:color w:val="auto"/>
          <w:sz w:val="20"/>
          <w:szCs w:val="20"/>
          <w:lang w:eastAsia="en-US"/>
        </w:rPr>
        <w:t>. 1 от настоящата документация. Решението по ал.1 се счита връчено от датата на публикуване на съобщението.</w:t>
      </w:r>
    </w:p>
    <w:p w:rsidR="006F48F5" w:rsidRPr="002331A9" w:rsidRDefault="006F48F5" w:rsidP="002331A9">
      <w:pPr>
        <w:spacing w:after="120" w:line="360" w:lineRule="auto"/>
        <w:jc w:val="both"/>
        <w:rPr>
          <w:rFonts w:ascii="Verdana" w:hAnsi="Verdana" w:cs="Times New Roman"/>
          <w:color w:val="auto"/>
          <w:sz w:val="20"/>
          <w:szCs w:val="20"/>
          <w:lang w:eastAsia="en-US"/>
        </w:rPr>
      </w:pPr>
      <w:r w:rsidRPr="002331A9">
        <w:rPr>
          <w:rFonts w:ascii="Verdana" w:hAnsi="Verdana" w:cs="Times New Roman"/>
          <w:color w:val="auto"/>
          <w:sz w:val="20"/>
          <w:szCs w:val="20"/>
          <w:lang w:eastAsia="en-US"/>
        </w:rPr>
        <w:t xml:space="preserve">В случаите, когато решението не е получено, поради върната пратка от куриерска или пощенска служба, Възложителят публикува съобщение в профила на купувача </w:t>
      </w:r>
      <w:r w:rsidRPr="002331A9">
        <w:rPr>
          <w:rFonts w:ascii="Verdana" w:hAnsi="Verdana" w:cs="Verdana"/>
          <w:color w:val="auto"/>
          <w:sz w:val="20"/>
          <w:szCs w:val="20"/>
          <w:lang w:eastAsia="en-US"/>
        </w:rPr>
        <w:t xml:space="preserve">на адресите, посочени в </w:t>
      </w:r>
      <w:r w:rsidRPr="002331A9">
        <w:rPr>
          <w:rFonts w:ascii="Verdana" w:eastAsia="Times New Roman" w:hAnsi="Verdana" w:cs="Verdana"/>
          <w:bCs/>
          <w:color w:val="auto"/>
          <w:sz w:val="20"/>
          <w:szCs w:val="20"/>
        </w:rPr>
        <w:t>Раздел II, т</w:t>
      </w:r>
      <w:r w:rsidRPr="002331A9">
        <w:rPr>
          <w:rFonts w:ascii="Verdana" w:hAnsi="Verdana" w:cs="Verdana"/>
          <w:color w:val="auto"/>
          <w:sz w:val="20"/>
          <w:szCs w:val="20"/>
          <w:lang w:eastAsia="en-US"/>
        </w:rPr>
        <w:t>. 1 от настоящата документация. Решението по ал.1 се счита връчено от датата на публикуване на съобщението.</w:t>
      </w:r>
    </w:p>
    <w:p w:rsidR="00B20BB2" w:rsidRPr="002331A9" w:rsidRDefault="00D879A5" w:rsidP="002331A9">
      <w:pPr>
        <w:pStyle w:val="8"/>
        <w:shd w:val="clear" w:color="auto" w:fill="auto"/>
        <w:tabs>
          <w:tab w:val="left" w:pos="1276"/>
          <w:tab w:val="right" w:pos="9639"/>
        </w:tabs>
        <w:spacing w:after="120" w:line="360" w:lineRule="auto"/>
        <w:ind w:firstLine="0"/>
        <w:jc w:val="both"/>
        <w:rPr>
          <w:rStyle w:val="24"/>
          <w:rFonts w:ascii="Verdana" w:hAnsi="Verdana" w:cs="Verdana"/>
          <w:b w:val="0"/>
          <w:sz w:val="20"/>
          <w:szCs w:val="20"/>
          <w:u w:val="none"/>
        </w:rPr>
      </w:pPr>
      <w:r w:rsidRPr="002331A9">
        <w:rPr>
          <w:rFonts w:ascii="Verdana" w:hAnsi="Verdana" w:cs="Verdana"/>
          <w:b/>
          <w:sz w:val="20"/>
          <w:szCs w:val="20"/>
        </w:rPr>
        <w:lastRenderedPageBreak/>
        <w:t>Чл.3</w:t>
      </w:r>
      <w:r w:rsidR="00B34429" w:rsidRPr="002331A9">
        <w:rPr>
          <w:rFonts w:ascii="Verdana" w:hAnsi="Verdana" w:cs="Verdana"/>
          <w:b/>
          <w:sz w:val="20"/>
          <w:szCs w:val="20"/>
        </w:rPr>
        <w:t>5</w:t>
      </w:r>
      <w:r w:rsidRPr="002331A9">
        <w:rPr>
          <w:rFonts w:ascii="Verdana" w:hAnsi="Verdana" w:cs="Verdana"/>
          <w:b/>
          <w:sz w:val="20"/>
          <w:szCs w:val="20"/>
        </w:rPr>
        <w:t>.</w:t>
      </w:r>
      <w:r w:rsidR="00B34429" w:rsidRPr="002331A9">
        <w:rPr>
          <w:rFonts w:ascii="Verdana" w:hAnsi="Verdana" w:cs="Verdana"/>
          <w:b/>
          <w:sz w:val="20"/>
          <w:szCs w:val="20"/>
        </w:rPr>
        <w:t xml:space="preserve"> </w:t>
      </w:r>
      <w:r w:rsidR="00B20BB2" w:rsidRPr="002331A9">
        <w:rPr>
          <w:rFonts w:ascii="Verdana" w:hAnsi="Verdana" w:cs="Verdana"/>
          <w:sz w:val="20"/>
          <w:szCs w:val="20"/>
        </w:rPr>
        <w:t>(1)</w:t>
      </w:r>
      <w:r w:rsidR="00B20BB2" w:rsidRPr="002331A9">
        <w:rPr>
          <w:rFonts w:ascii="Verdana" w:hAnsi="Verdana" w:cs="Verdana"/>
          <w:b/>
          <w:bCs/>
          <w:sz w:val="20"/>
          <w:szCs w:val="20"/>
        </w:rPr>
        <w:t xml:space="preserve"> </w:t>
      </w:r>
      <w:r w:rsidR="00B20BB2" w:rsidRPr="002331A9">
        <w:rPr>
          <w:rStyle w:val="24"/>
          <w:rFonts w:ascii="Verdana" w:hAnsi="Verdana" w:cs="Verdana"/>
          <w:b w:val="0"/>
          <w:bCs w:val="0"/>
          <w:sz w:val="20"/>
          <w:szCs w:val="20"/>
          <w:u w:val="none"/>
        </w:rPr>
        <w:t>При подписване на договора за обществената поръчка</w:t>
      </w:r>
      <w:r w:rsidR="00B20BB2" w:rsidRPr="002331A9">
        <w:rPr>
          <w:rStyle w:val="24"/>
          <w:rFonts w:ascii="Verdana" w:hAnsi="Verdana" w:cs="Verdana"/>
          <w:b w:val="0"/>
          <w:sz w:val="20"/>
          <w:szCs w:val="20"/>
          <w:u w:val="none"/>
        </w:rPr>
        <w:t>, определеният за изпълнител следва да</w:t>
      </w:r>
      <w:r w:rsidR="00B34429" w:rsidRPr="002331A9">
        <w:rPr>
          <w:rStyle w:val="24"/>
          <w:rFonts w:ascii="Verdana" w:hAnsi="Verdana" w:cs="Verdana"/>
          <w:b w:val="0"/>
          <w:sz w:val="20"/>
          <w:szCs w:val="20"/>
          <w:u w:val="none"/>
        </w:rPr>
        <w:t>:</w:t>
      </w:r>
    </w:p>
    <w:p w:rsidR="00B34429" w:rsidRPr="002331A9" w:rsidRDefault="00B34429" w:rsidP="002331A9">
      <w:pPr>
        <w:spacing w:after="120" w:line="360" w:lineRule="auto"/>
        <w:jc w:val="both"/>
        <w:rPr>
          <w:rFonts w:ascii="Verdana" w:hAnsi="Verdana" w:cs="Times New Roman"/>
          <w:color w:val="auto"/>
          <w:sz w:val="20"/>
          <w:szCs w:val="20"/>
          <w:lang w:eastAsia="en-US"/>
        </w:rPr>
      </w:pPr>
      <w:r w:rsidRPr="002331A9">
        <w:rPr>
          <w:rFonts w:ascii="Verdana" w:hAnsi="Verdana" w:cs="Times New Roman"/>
          <w:color w:val="auto"/>
          <w:sz w:val="20"/>
          <w:szCs w:val="20"/>
          <w:lang w:eastAsia="en-US"/>
        </w:rPr>
        <w:t xml:space="preserve">1. изпълни задължението по </w:t>
      </w:r>
      <w:hyperlink r:id="rId94" w:history="1">
        <w:r w:rsidRPr="002331A9">
          <w:rPr>
            <w:rFonts w:ascii="Verdana" w:hAnsi="Verdana" w:cs="Times New Roman"/>
            <w:color w:val="auto"/>
            <w:sz w:val="20"/>
            <w:szCs w:val="20"/>
            <w:lang w:eastAsia="en-US"/>
          </w:rPr>
          <w:t>чл. 67, ал. 6</w:t>
        </w:r>
      </w:hyperlink>
      <w:r w:rsidRPr="002331A9">
        <w:rPr>
          <w:rFonts w:ascii="Verdana" w:hAnsi="Verdana" w:cs="Times New Roman"/>
          <w:color w:val="auto"/>
          <w:sz w:val="20"/>
          <w:szCs w:val="20"/>
          <w:lang w:eastAsia="en-US"/>
        </w:rPr>
        <w:t xml:space="preserve"> от ЗОП</w:t>
      </w:r>
      <w:r w:rsidR="000A361F" w:rsidRPr="002331A9">
        <w:rPr>
          <w:rFonts w:ascii="Verdana" w:hAnsi="Verdana" w:cs="Times New Roman"/>
          <w:color w:val="auto"/>
          <w:sz w:val="20"/>
          <w:szCs w:val="20"/>
          <w:lang w:eastAsia="en-US"/>
        </w:rPr>
        <w:t xml:space="preserve"> </w:t>
      </w:r>
      <w:r w:rsidRPr="002331A9">
        <w:rPr>
          <w:rFonts w:ascii="Verdana" w:hAnsi="Verdana" w:cs="Times New Roman"/>
          <w:color w:val="auto"/>
          <w:sz w:val="20"/>
          <w:szCs w:val="20"/>
          <w:lang w:eastAsia="en-US"/>
        </w:rPr>
        <w:t xml:space="preserve">- </w:t>
      </w:r>
      <w:r w:rsidRPr="002331A9">
        <w:rPr>
          <w:rFonts w:ascii="Verdana" w:hAnsi="Verdana" w:cs="Times New Roman"/>
          <w:iCs/>
          <w:color w:val="auto"/>
          <w:sz w:val="20"/>
          <w:szCs w:val="20"/>
          <w:lang w:eastAsia="en-US"/>
        </w:rPr>
        <w:t>представяне на</w:t>
      </w:r>
      <w:r w:rsidRPr="002331A9">
        <w:rPr>
          <w:rFonts w:ascii="Verdana" w:hAnsi="Verdana" w:cs="Times New Roman"/>
          <w:i/>
          <w:iCs/>
          <w:color w:val="auto"/>
          <w:sz w:val="20"/>
          <w:szCs w:val="20"/>
          <w:lang w:eastAsia="en-US"/>
        </w:rPr>
        <w:t xml:space="preserve"> </w:t>
      </w:r>
      <w:r w:rsidRPr="002331A9">
        <w:rPr>
          <w:rFonts w:ascii="Verdana" w:hAnsi="Verdana" w:cs="Times New Roman"/>
          <w:color w:val="auto"/>
          <w:sz w:val="20"/>
          <w:szCs w:val="20"/>
          <w:lang w:eastAsia="en-US"/>
        </w:rPr>
        <w:t>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B34429" w:rsidRPr="002331A9" w:rsidRDefault="00B34429" w:rsidP="002331A9">
      <w:pPr>
        <w:spacing w:line="360" w:lineRule="auto"/>
        <w:jc w:val="both"/>
        <w:rPr>
          <w:rFonts w:ascii="Verdana" w:hAnsi="Verdana" w:cs="Times New Roman"/>
          <w:color w:val="auto"/>
          <w:sz w:val="20"/>
          <w:szCs w:val="20"/>
          <w:lang w:eastAsia="en-US"/>
        </w:rPr>
      </w:pPr>
      <w:r w:rsidRPr="002331A9">
        <w:rPr>
          <w:rFonts w:ascii="Verdana" w:hAnsi="Verdana" w:cs="Times New Roman"/>
          <w:color w:val="auto"/>
          <w:sz w:val="20"/>
          <w:szCs w:val="20"/>
          <w:lang w:eastAsia="en-US"/>
        </w:rPr>
        <w:t xml:space="preserve">За доказване на липсата на основания за отстраняване участникът, избран за изпълнител, представя: </w:t>
      </w:r>
    </w:p>
    <w:p w:rsidR="00B34429" w:rsidRPr="002331A9" w:rsidRDefault="00B34429" w:rsidP="002331A9">
      <w:pPr>
        <w:spacing w:after="120" w:line="360" w:lineRule="auto"/>
        <w:jc w:val="both"/>
        <w:rPr>
          <w:rFonts w:ascii="Verdana" w:hAnsi="Verdana" w:cs="Times New Roman"/>
          <w:color w:val="auto"/>
          <w:sz w:val="20"/>
          <w:szCs w:val="20"/>
          <w:lang w:eastAsia="en-US"/>
        </w:rPr>
      </w:pPr>
      <w:r w:rsidRPr="002331A9">
        <w:rPr>
          <w:rFonts w:ascii="Verdana" w:hAnsi="Verdana" w:cs="Times New Roman"/>
          <w:i/>
          <w:iCs/>
          <w:color w:val="auto"/>
          <w:sz w:val="20"/>
          <w:szCs w:val="20"/>
          <w:lang w:eastAsia="en-US"/>
        </w:rPr>
        <w:t>-</w:t>
      </w:r>
      <w:r w:rsidRPr="002331A9">
        <w:rPr>
          <w:rFonts w:ascii="Verdana" w:hAnsi="Verdana" w:cs="Times New Roman"/>
          <w:color w:val="auto"/>
          <w:sz w:val="20"/>
          <w:szCs w:val="20"/>
          <w:lang w:eastAsia="en-US"/>
        </w:rPr>
        <w:t xml:space="preserve"> за обстоятелството по </w:t>
      </w:r>
      <w:hyperlink r:id="rId95" w:history="1">
        <w:r w:rsidRPr="002331A9">
          <w:rPr>
            <w:rFonts w:ascii="Verdana" w:hAnsi="Verdana" w:cs="Times New Roman"/>
            <w:color w:val="auto"/>
            <w:sz w:val="20"/>
            <w:szCs w:val="20"/>
            <w:lang w:eastAsia="en-US"/>
          </w:rPr>
          <w:t>чл. 54, ал. 1, т. 6</w:t>
        </w:r>
      </w:hyperlink>
      <w:r w:rsidRPr="002331A9">
        <w:rPr>
          <w:rFonts w:ascii="Verdana" w:hAnsi="Verdana" w:cs="Times New Roman"/>
          <w:color w:val="auto"/>
          <w:sz w:val="20"/>
          <w:szCs w:val="20"/>
          <w:lang w:eastAsia="en-US"/>
        </w:rPr>
        <w:t xml:space="preserve"> от ЗОП - удостоверение от органите на Изпълнителна агенция „Главна инспекция по труда"; </w:t>
      </w:r>
    </w:p>
    <w:p w:rsidR="00B34429" w:rsidRPr="002331A9" w:rsidRDefault="00B34429" w:rsidP="002331A9">
      <w:pPr>
        <w:spacing w:after="120" w:line="360" w:lineRule="auto"/>
        <w:jc w:val="both"/>
        <w:rPr>
          <w:rFonts w:ascii="Verdana" w:hAnsi="Verdana" w:cs="Times New Roman"/>
          <w:color w:val="auto"/>
          <w:sz w:val="20"/>
          <w:szCs w:val="20"/>
          <w:lang w:eastAsia="en-US"/>
        </w:rPr>
      </w:pPr>
      <w:r w:rsidRPr="002331A9">
        <w:rPr>
          <w:rFonts w:ascii="Verdana" w:hAnsi="Verdana" w:cs="Times New Roman"/>
          <w:i/>
          <w:iCs/>
          <w:color w:val="auto"/>
          <w:sz w:val="20"/>
          <w:szCs w:val="20"/>
          <w:lang w:eastAsia="en-US"/>
        </w:rPr>
        <w:t>-</w:t>
      </w:r>
      <w:r w:rsidRPr="002331A9">
        <w:rPr>
          <w:rFonts w:ascii="Verdana" w:hAnsi="Verdana" w:cs="Times New Roman"/>
          <w:color w:val="auto"/>
          <w:sz w:val="20"/>
          <w:szCs w:val="20"/>
          <w:lang w:eastAsia="en-US"/>
        </w:rPr>
        <w:t xml:space="preserve"> за обстоятелствата по </w:t>
      </w:r>
      <w:hyperlink r:id="rId96" w:history="1">
        <w:r w:rsidRPr="002331A9">
          <w:rPr>
            <w:rFonts w:ascii="Verdana" w:hAnsi="Verdana" w:cs="Times New Roman"/>
            <w:color w:val="auto"/>
            <w:sz w:val="20"/>
            <w:szCs w:val="20"/>
            <w:lang w:eastAsia="en-US"/>
          </w:rPr>
          <w:t>чл. 55, ал. 1, т. 1</w:t>
        </w:r>
      </w:hyperlink>
      <w:r w:rsidRPr="002331A9">
        <w:rPr>
          <w:rFonts w:ascii="Verdana" w:hAnsi="Verdana" w:cs="Times New Roman"/>
          <w:color w:val="auto"/>
          <w:sz w:val="20"/>
          <w:szCs w:val="20"/>
          <w:lang w:eastAsia="en-US"/>
        </w:rPr>
        <w:t xml:space="preserve"> от ЗОП - удостоверение, издадено от Агенцията по вписванията. </w:t>
      </w:r>
    </w:p>
    <w:p w:rsidR="00B34429" w:rsidRPr="002331A9" w:rsidRDefault="00B34429" w:rsidP="002331A9">
      <w:pPr>
        <w:spacing w:after="120" w:line="360" w:lineRule="auto"/>
        <w:jc w:val="both"/>
        <w:rPr>
          <w:rFonts w:ascii="Verdana" w:hAnsi="Verdana" w:cs="Times New Roman"/>
          <w:color w:val="auto"/>
          <w:sz w:val="20"/>
          <w:szCs w:val="20"/>
          <w:lang w:eastAsia="en-US"/>
        </w:rPr>
      </w:pPr>
      <w:r w:rsidRPr="002331A9">
        <w:rPr>
          <w:rFonts w:ascii="Verdana" w:hAnsi="Verdana" w:cs="Times New Roman"/>
          <w:color w:val="auto"/>
          <w:sz w:val="20"/>
          <w:szCs w:val="20"/>
          <w:lang w:eastAsia="en-US"/>
        </w:rPr>
        <w:t>В случай, че информацията по т.1 е достъпна чрез публичен безплатен регистър или информацията или достъпът до нея се предоставя от компетентния орган на възложителя по служебен път, документите не се изискват.</w:t>
      </w:r>
    </w:p>
    <w:p w:rsidR="00B34429" w:rsidRPr="002331A9" w:rsidRDefault="00B34429" w:rsidP="002331A9">
      <w:pPr>
        <w:spacing w:line="360" w:lineRule="auto"/>
        <w:jc w:val="both"/>
        <w:rPr>
          <w:rFonts w:ascii="Verdana" w:eastAsia="Times New Roman" w:hAnsi="Verdana" w:cs="Verdana"/>
          <w:bCs/>
          <w:color w:val="auto"/>
          <w:sz w:val="20"/>
          <w:szCs w:val="20"/>
        </w:rPr>
      </w:pPr>
      <w:r w:rsidRPr="002331A9">
        <w:rPr>
          <w:rFonts w:ascii="Verdana" w:eastAsia="Times New Roman" w:hAnsi="Verdana" w:cs="Verdana"/>
          <w:bCs/>
          <w:color w:val="auto"/>
          <w:sz w:val="20"/>
          <w:szCs w:val="20"/>
        </w:rPr>
        <w:t>Документите се представят и за подизпълнителите и третите лица, ако има такива.</w:t>
      </w:r>
    </w:p>
    <w:p w:rsidR="00B34429" w:rsidRDefault="00B34429" w:rsidP="002331A9">
      <w:pPr>
        <w:spacing w:before="240" w:after="120" w:line="360" w:lineRule="auto"/>
        <w:jc w:val="both"/>
        <w:rPr>
          <w:rFonts w:ascii="Verdana" w:hAnsi="Verdana" w:cs="Times New Roman"/>
          <w:color w:val="auto"/>
          <w:sz w:val="20"/>
          <w:szCs w:val="20"/>
          <w:lang w:eastAsia="en-US"/>
        </w:rPr>
      </w:pPr>
      <w:r w:rsidRPr="002331A9">
        <w:rPr>
          <w:rFonts w:ascii="Verdana" w:hAnsi="Verdana" w:cs="Times New Roman"/>
          <w:color w:val="auto"/>
          <w:sz w:val="20"/>
          <w:szCs w:val="20"/>
          <w:lang w:eastAsia="en-US"/>
        </w:rPr>
        <w:t>2.</w:t>
      </w:r>
      <w:r w:rsidR="00E11D46" w:rsidRPr="002331A9">
        <w:rPr>
          <w:rFonts w:ascii="Verdana" w:hAnsi="Verdana" w:cs="Times New Roman"/>
          <w:color w:val="auto"/>
          <w:sz w:val="20"/>
          <w:szCs w:val="20"/>
          <w:lang w:eastAsia="en-US"/>
        </w:rPr>
        <w:t xml:space="preserve"> </w:t>
      </w:r>
      <w:r w:rsidRPr="002331A9">
        <w:rPr>
          <w:rFonts w:ascii="Verdana" w:hAnsi="Verdana" w:cs="Times New Roman"/>
          <w:color w:val="auto"/>
          <w:sz w:val="20"/>
          <w:szCs w:val="20"/>
          <w:lang w:eastAsia="en-US"/>
        </w:rPr>
        <w:t xml:space="preserve">За доказване на съответствието с поставените критерии за подбор участникът, избран за изпълнител, представя: </w:t>
      </w:r>
    </w:p>
    <w:p w:rsidR="00826C5A" w:rsidRDefault="00826C5A" w:rsidP="002331A9">
      <w:pPr>
        <w:spacing w:before="240" w:after="120" w:line="360" w:lineRule="auto"/>
        <w:jc w:val="both"/>
        <w:rPr>
          <w:rFonts w:ascii="Verdana" w:hAnsi="Verdana"/>
          <w:b/>
          <w:sz w:val="20"/>
          <w:szCs w:val="20"/>
          <w:lang w:val="ru-RU"/>
        </w:rPr>
      </w:pPr>
      <w:r>
        <w:rPr>
          <w:rFonts w:ascii="Verdana" w:hAnsi="Verdana" w:cs="Times New Roman"/>
          <w:color w:val="auto"/>
          <w:sz w:val="20"/>
          <w:szCs w:val="20"/>
          <w:lang w:eastAsia="en-US"/>
        </w:rPr>
        <w:t>-</w:t>
      </w:r>
      <w:r w:rsidRPr="00826C5A">
        <w:rPr>
          <w:rFonts w:ascii="Verdana" w:hAnsi="Verdana" w:cs="Times New Roman"/>
          <w:color w:val="auto"/>
          <w:sz w:val="20"/>
          <w:szCs w:val="20"/>
          <w:lang w:eastAsia="en-US"/>
        </w:rPr>
        <w:t xml:space="preserve"> </w:t>
      </w:r>
      <w:r w:rsidRPr="00A51EAA">
        <w:rPr>
          <w:rFonts w:ascii="Verdana" w:hAnsi="Verdana" w:cs="Times New Roman"/>
          <w:color w:val="auto"/>
          <w:sz w:val="20"/>
          <w:szCs w:val="20"/>
          <w:lang w:eastAsia="en-US"/>
        </w:rPr>
        <w:t xml:space="preserve">копие на </w:t>
      </w:r>
      <w:r w:rsidRPr="00A51EAA">
        <w:rPr>
          <w:rFonts w:ascii="Verdana" w:eastAsia="Times New Roman" w:hAnsi="Verdana" w:cs="Times New Roman"/>
          <w:i/>
          <w:color w:val="auto"/>
          <w:sz w:val="20"/>
          <w:szCs w:val="20"/>
          <w:lang w:eastAsia="en-US"/>
        </w:rPr>
        <w:t xml:space="preserve">Удостоверение </w:t>
      </w:r>
      <w:r w:rsidRPr="00A51EAA">
        <w:rPr>
          <w:rFonts w:ascii="Verdana" w:eastAsia="Times New Roman" w:hAnsi="Verdana" w:cs="Times New Roman"/>
          <w:color w:val="auto"/>
          <w:sz w:val="20"/>
          <w:szCs w:val="20"/>
          <w:lang w:eastAsia="en-US"/>
        </w:rPr>
        <w:t xml:space="preserve">за вписване в ЦПРС към </w:t>
      </w:r>
      <w:r w:rsidRPr="00A51EAA">
        <w:rPr>
          <w:rFonts w:ascii="Verdana" w:eastAsia="Times New Roman" w:hAnsi="Verdana" w:cs="Times New Roman"/>
          <w:sz w:val="20"/>
          <w:szCs w:val="20"/>
          <w:lang w:eastAsia="en-US"/>
        </w:rPr>
        <w:t xml:space="preserve">Строителната камара- </w:t>
      </w:r>
      <w:r w:rsidRPr="00A51EAA">
        <w:rPr>
          <w:rFonts w:ascii="Verdana" w:hAnsi="Verdana"/>
          <w:b/>
          <w:sz w:val="20"/>
          <w:szCs w:val="20"/>
          <w:lang w:val="ru-RU"/>
        </w:rPr>
        <w:t>“Първа група</w:t>
      </w:r>
      <w:r w:rsidRPr="00A51EAA">
        <w:rPr>
          <w:rFonts w:ascii="Verdana" w:hAnsi="Verdana"/>
          <w:iCs/>
          <w:sz w:val="20"/>
          <w:szCs w:val="20"/>
          <w:lang w:val="ru-RU"/>
        </w:rPr>
        <w:t xml:space="preserve"> : строежи от високо строителство(жилищно, обществено-обслужващо, промишлено), прилежащата му инфраструктура, електронни съобщителни мрежи и съоръжения</w:t>
      </w:r>
      <w:r w:rsidRPr="00A51EAA">
        <w:rPr>
          <w:rFonts w:ascii="Verdana" w:hAnsi="Verdana"/>
          <w:b/>
          <w:sz w:val="20"/>
          <w:szCs w:val="20"/>
          <w:lang w:val="ru-RU"/>
        </w:rPr>
        <w:t>” - строежи от  “</w:t>
      </w:r>
      <w:r w:rsidR="003868D3">
        <w:rPr>
          <w:rFonts w:ascii="Verdana" w:hAnsi="Verdana"/>
          <w:b/>
          <w:sz w:val="20"/>
          <w:szCs w:val="20"/>
          <w:lang w:val="ru-RU"/>
        </w:rPr>
        <w:t>Втора</w:t>
      </w:r>
      <w:r w:rsidRPr="00A51EAA">
        <w:rPr>
          <w:rFonts w:ascii="Verdana" w:hAnsi="Verdana"/>
          <w:b/>
          <w:sz w:val="20"/>
          <w:szCs w:val="20"/>
          <w:lang w:val="ru-RU"/>
        </w:rPr>
        <w:t xml:space="preserve"> категория”</w:t>
      </w:r>
    </w:p>
    <w:p w:rsidR="00826C5A" w:rsidRPr="002331A9" w:rsidRDefault="00826C5A" w:rsidP="002331A9">
      <w:pPr>
        <w:spacing w:before="240" w:after="120" w:line="360" w:lineRule="auto"/>
        <w:jc w:val="both"/>
        <w:rPr>
          <w:rFonts w:ascii="Verdana" w:hAnsi="Verdana" w:cs="Times New Roman"/>
          <w:color w:val="auto"/>
          <w:sz w:val="20"/>
          <w:szCs w:val="20"/>
          <w:lang w:eastAsia="en-US"/>
        </w:rPr>
      </w:pPr>
      <w:r>
        <w:rPr>
          <w:rFonts w:ascii="Verdana" w:hAnsi="Verdana"/>
          <w:b/>
          <w:sz w:val="20"/>
          <w:szCs w:val="20"/>
          <w:lang w:val="ru-RU"/>
        </w:rPr>
        <w:t>-</w:t>
      </w:r>
      <w:r w:rsidRPr="00A51EAA">
        <w:rPr>
          <w:rFonts w:ascii="Verdana" w:eastAsia="Times New Roman" w:hAnsi="Verdana" w:cs="Times New Roman"/>
          <w:color w:val="auto"/>
          <w:sz w:val="20"/>
          <w:szCs w:val="20"/>
          <w:lang w:eastAsia="en-US"/>
        </w:rPr>
        <w:t xml:space="preserve">копие на  </w:t>
      </w:r>
      <w:r w:rsidRPr="00A51EAA">
        <w:rPr>
          <w:rFonts w:ascii="Verdana" w:hAnsi="Verdana" w:cs="Times New Roman"/>
          <w:color w:val="auto"/>
          <w:sz w:val="20"/>
          <w:szCs w:val="20"/>
          <w:lang w:eastAsia="en-US"/>
        </w:rPr>
        <w:t>валидна застраховка “Професионална застраховка в строителството” по смисъла на чл.171 от ЗУТ</w:t>
      </w:r>
      <w:r w:rsidRPr="00A51EAA">
        <w:rPr>
          <w:rFonts w:ascii="Verdana" w:hAnsi="Verdana" w:cs="Times New Roman"/>
          <w:color w:val="auto"/>
          <w:sz w:val="20"/>
          <w:szCs w:val="20"/>
          <w:shd w:val="clear" w:color="auto" w:fill="FFFFFF"/>
          <w:lang w:eastAsia="en-US"/>
        </w:rPr>
        <w:t xml:space="preserve">, </w:t>
      </w:r>
      <w:r w:rsidRPr="00A51EAA">
        <w:rPr>
          <w:rFonts w:ascii="Verdana" w:eastAsia="Times New Roman" w:hAnsi="Verdana" w:cs="Times New Roman"/>
          <w:bCs/>
          <w:iCs/>
          <w:color w:val="auto"/>
          <w:sz w:val="20"/>
          <w:szCs w:val="20"/>
          <w:lang w:eastAsia="en-US"/>
        </w:rPr>
        <w:t>съгласно</w:t>
      </w:r>
      <w:r w:rsidRPr="00A51EAA">
        <w:rPr>
          <w:rFonts w:ascii="Verdana" w:hAnsi="Verdana" w:cs="Times New Roman"/>
          <w:bCs/>
          <w:color w:val="auto"/>
          <w:sz w:val="20"/>
          <w:szCs w:val="20"/>
          <w:lang w:eastAsia="en-US"/>
        </w:rPr>
        <w:t xml:space="preserve"> НАРЕДБА за условията и реда за задължително застраховане в   строителството</w:t>
      </w:r>
      <w:r w:rsidRPr="00A51EAA">
        <w:rPr>
          <w:rFonts w:ascii="Verdana" w:hAnsi="Verdana" w:cs="Times New Roman"/>
          <w:color w:val="auto"/>
          <w:sz w:val="20"/>
          <w:szCs w:val="20"/>
          <w:lang w:eastAsia="en-US"/>
        </w:rPr>
        <w:t>,</w:t>
      </w:r>
      <w:r w:rsidRPr="00A51EAA">
        <w:rPr>
          <w:rFonts w:ascii="Verdana" w:eastAsia="Times New Roman" w:hAnsi="Verdana" w:cs="Times New Roman"/>
          <w:bCs/>
          <w:iCs/>
          <w:color w:val="auto"/>
          <w:sz w:val="20"/>
          <w:szCs w:val="20"/>
          <w:lang w:eastAsia="en-US"/>
        </w:rPr>
        <w:t xml:space="preserve"> или съответен валиден аналогичен документ</w:t>
      </w:r>
    </w:p>
    <w:p w:rsidR="00795509" w:rsidRPr="002331A9" w:rsidRDefault="00795509" w:rsidP="002331A9">
      <w:pPr>
        <w:spacing w:line="360" w:lineRule="auto"/>
        <w:ind w:right="-57"/>
        <w:jc w:val="both"/>
        <w:rPr>
          <w:rFonts w:ascii="Verdana" w:hAnsi="Verdana" w:cs="Tahoma"/>
          <w:sz w:val="20"/>
          <w:szCs w:val="20"/>
          <w:shd w:val="clear" w:color="auto" w:fill="FFFFFF"/>
          <w:lang w:eastAsia="en-US"/>
        </w:rPr>
      </w:pPr>
      <w:r w:rsidRPr="002331A9">
        <w:rPr>
          <w:rFonts w:ascii="Verdana" w:eastAsia="Times New Roman" w:hAnsi="Verdana" w:cs="Times New Roman"/>
          <w:color w:val="auto"/>
          <w:sz w:val="20"/>
          <w:szCs w:val="20"/>
          <w:lang w:eastAsia="en-US"/>
        </w:rPr>
        <w:t xml:space="preserve">- </w:t>
      </w:r>
      <w:r w:rsidR="00F91175" w:rsidRPr="002331A9">
        <w:rPr>
          <w:rFonts w:ascii="Verdana" w:hAnsi="Verdana" w:cs="Tahoma"/>
          <w:sz w:val="20"/>
          <w:szCs w:val="20"/>
          <w:shd w:val="clear" w:color="auto" w:fill="FFFFFF"/>
          <w:lang w:eastAsia="en-US"/>
        </w:rPr>
        <w:t>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rsidR="00F91175" w:rsidRPr="002331A9" w:rsidRDefault="00F91175" w:rsidP="002331A9">
      <w:pPr>
        <w:spacing w:line="360" w:lineRule="auto"/>
        <w:ind w:right="-57"/>
        <w:jc w:val="both"/>
        <w:rPr>
          <w:rFonts w:ascii="Verdana" w:eastAsia="MS ??" w:hAnsi="Verdana" w:cs="Times New Roman"/>
          <w:color w:val="auto"/>
          <w:sz w:val="20"/>
          <w:szCs w:val="20"/>
        </w:rPr>
      </w:pPr>
      <w:r w:rsidRPr="002331A9">
        <w:rPr>
          <w:rFonts w:ascii="Verdana" w:hAnsi="Verdana" w:cs="Tahoma"/>
          <w:sz w:val="20"/>
          <w:szCs w:val="20"/>
          <w:shd w:val="clear" w:color="auto" w:fill="FFFFFF"/>
          <w:lang w:eastAsia="en-US"/>
        </w:rPr>
        <w:t>-</w:t>
      </w:r>
      <w:r w:rsidRPr="002331A9">
        <w:rPr>
          <w:rFonts w:ascii="Verdana" w:hAnsi="Verdana" w:cs="Times New Roman"/>
          <w:color w:val="auto"/>
          <w:sz w:val="20"/>
          <w:szCs w:val="20"/>
        </w:rPr>
        <w:t xml:space="preserve"> Сертификат на участника за въведена система за управление</w:t>
      </w:r>
      <w:r w:rsidRPr="002331A9">
        <w:rPr>
          <w:rFonts w:ascii="Verdana" w:hAnsi="Verdana" w:cs="Times New Roman"/>
          <w:color w:val="auto"/>
          <w:sz w:val="20"/>
          <w:szCs w:val="20"/>
          <w:lang w:val="en-US"/>
        </w:rPr>
        <w:t xml:space="preserve"> </w:t>
      </w:r>
      <w:r w:rsidRPr="002331A9">
        <w:rPr>
          <w:rFonts w:ascii="Verdana" w:hAnsi="Verdana" w:cs="Times New Roman"/>
          <w:color w:val="auto"/>
          <w:sz w:val="20"/>
          <w:szCs w:val="20"/>
        </w:rPr>
        <w:t xml:space="preserve">на качеството   </w:t>
      </w:r>
      <w:r w:rsidRPr="002331A9">
        <w:rPr>
          <w:rFonts w:ascii="Verdana" w:hAnsi="Verdana" w:cs="Times New Roman"/>
          <w:color w:val="auto"/>
          <w:sz w:val="20"/>
          <w:szCs w:val="20"/>
          <w:lang w:val="en-US"/>
        </w:rPr>
        <w:t>EN</w:t>
      </w:r>
      <w:r w:rsidRPr="002331A9">
        <w:rPr>
          <w:rFonts w:ascii="Verdana" w:hAnsi="Verdana" w:cs="Times New Roman"/>
          <w:color w:val="auto"/>
          <w:sz w:val="20"/>
          <w:szCs w:val="20"/>
        </w:rPr>
        <w:t xml:space="preserve"> </w:t>
      </w:r>
      <w:r w:rsidRPr="002331A9">
        <w:rPr>
          <w:rFonts w:ascii="Verdana" w:hAnsi="Verdana" w:cs="Times New Roman"/>
          <w:color w:val="auto"/>
          <w:sz w:val="20"/>
          <w:szCs w:val="20"/>
          <w:lang w:val="en-AU"/>
        </w:rPr>
        <w:t>ISO</w:t>
      </w:r>
      <w:r w:rsidRPr="002331A9">
        <w:rPr>
          <w:rFonts w:ascii="Verdana" w:hAnsi="Verdana" w:cs="Times New Roman"/>
          <w:color w:val="auto"/>
          <w:sz w:val="20"/>
          <w:szCs w:val="20"/>
        </w:rPr>
        <w:t xml:space="preserve"> 9001-2008/</w:t>
      </w:r>
      <w:r w:rsidRPr="002331A9">
        <w:rPr>
          <w:rFonts w:ascii="Verdana" w:hAnsi="Verdana" w:cs="Times New Roman"/>
          <w:color w:val="auto"/>
          <w:sz w:val="20"/>
          <w:szCs w:val="20"/>
          <w:lang w:val="en-US"/>
        </w:rPr>
        <w:t xml:space="preserve">ISO </w:t>
      </w:r>
      <w:r w:rsidRPr="002331A9">
        <w:rPr>
          <w:rFonts w:ascii="Verdana" w:hAnsi="Verdana" w:cs="Times New Roman"/>
          <w:color w:val="auto"/>
          <w:sz w:val="20"/>
          <w:szCs w:val="20"/>
        </w:rPr>
        <w:t>9001:2015  (или еквивалентна) с обхват строителство</w:t>
      </w:r>
      <w:r w:rsidRPr="002331A9">
        <w:rPr>
          <w:rFonts w:ascii="Verdana" w:hAnsi="Verdana" w:cs="Times New Roman"/>
          <w:color w:val="auto"/>
          <w:sz w:val="20"/>
          <w:szCs w:val="20"/>
          <w:lang w:val="en-US"/>
        </w:rPr>
        <w:t xml:space="preserve"> </w:t>
      </w:r>
      <w:r w:rsidRPr="002331A9">
        <w:rPr>
          <w:rFonts w:ascii="Verdana" w:hAnsi="Verdana" w:cs="Times New Roman"/>
          <w:color w:val="auto"/>
          <w:sz w:val="20"/>
          <w:szCs w:val="20"/>
        </w:rPr>
        <w:t>-</w:t>
      </w:r>
      <w:r w:rsidRPr="002331A9">
        <w:rPr>
          <w:rFonts w:ascii="Verdana" w:hAnsi="Verdana" w:cs="Times New Roman"/>
          <w:color w:val="auto"/>
          <w:sz w:val="20"/>
          <w:szCs w:val="20"/>
          <w:lang w:val="en-US"/>
        </w:rPr>
        <w:t xml:space="preserve"> </w:t>
      </w:r>
      <w:r w:rsidRPr="002331A9">
        <w:rPr>
          <w:rFonts w:ascii="Verdana" w:hAnsi="Verdana" w:cs="Times New Roman"/>
          <w:color w:val="auto"/>
          <w:sz w:val="20"/>
          <w:szCs w:val="20"/>
        </w:rPr>
        <w:t>сходно с предмета на поръчката</w:t>
      </w:r>
      <w:r w:rsidRPr="002331A9">
        <w:rPr>
          <w:rFonts w:ascii="Verdana" w:eastAsia="Times New Roman" w:hAnsi="Verdana" w:cs="Times New Roman"/>
          <w:color w:val="auto"/>
          <w:sz w:val="20"/>
          <w:szCs w:val="20"/>
          <w:lang w:eastAsia="en-US"/>
        </w:rPr>
        <w:t xml:space="preserve">, </w:t>
      </w:r>
      <w:r w:rsidRPr="002331A9">
        <w:rPr>
          <w:rFonts w:ascii="Verdana" w:eastAsia="MS ??" w:hAnsi="Verdana" w:cs="Times New Roman"/>
          <w:color w:val="auto"/>
          <w:sz w:val="20"/>
          <w:szCs w:val="20"/>
        </w:rPr>
        <w:t xml:space="preserve">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 на изискванията за признаване </w:t>
      </w:r>
      <w:r w:rsidRPr="002331A9">
        <w:rPr>
          <w:rFonts w:ascii="Verdana" w:eastAsia="MS ??" w:hAnsi="Verdana" w:cs="Times New Roman"/>
          <w:color w:val="auto"/>
          <w:sz w:val="20"/>
          <w:szCs w:val="20"/>
        </w:rPr>
        <w:lastRenderedPageBreak/>
        <w:t>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w:t>
      </w:r>
    </w:p>
    <w:p w:rsidR="00F91175" w:rsidRPr="002331A9" w:rsidRDefault="00F91175" w:rsidP="002331A9">
      <w:pPr>
        <w:spacing w:line="360" w:lineRule="auto"/>
        <w:ind w:right="-57"/>
        <w:jc w:val="both"/>
        <w:rPr>
          <w:rFonts w:ascii="Verdana" w:eastAsia="Times New Roman" w:hAnsi="Verdana" w:cs="Verdana"/>
          <w:bCs/>
          <w:color w:val="auto"/>
          <w:sz w:val="20"/>
          <w:szCs w:val="20"/>
        </w:rPr>
      </w:pPr>
    </w:p>
    <w:p w:rsidR="00B34429" w:rsidRPr="002331A9" w:rsidRDefault="00B34429" w:rsidP="002331A9">
      <w:pPr>
        <w:spacing w:line="360" w:lineRule="auto"/>
        <w:jc w:val="both"/>
        <w:rPr>
          <w:rFonts w:ascii="Verdana" w:eastAsia="Times New Roman" w:hAnsi="Verdana" w:cs="Verdana"/>
          <w:bCs/>
          <w:color w:val="auto"/>
          <w:sz w:val="20"/>
          <w:szCs w:val="20"/>
        </w:rPr>
      </w:pPr>
      <w:r w:rsidRPr="002331A9">
        <w:rPr>
          <w:rFonts w:ascii="Verdana" w:eastAsia="Times New Roman" w:hAnsi="Verdana" w:cs="Verdana"/>
          <w:bCs/>
          <w:color w:val="auto"/>
          <w:sz w:val="20"/>
          <w:szCs w:val="20"/>
        </w:rPr>
        <w:t>Документите се представят и за подизпълнителите и третите лица, ако има такива.</w:t>
      </w:r>
    </w:p>
    <w:p w:rsidR="00F91175" w:rsidRPr="002331A9" w:rsidRDefault="00F91175" w:rsidP="002331A9">
      <w:pPr>
        <w:spacing w:line="360" w:lineRule="auto"/>
        <w:jc w:val="both"/>
        <w:rPr>
          <w:rFonts w:ascii="Verdana" w:eastAsia="Times New Roman" w:hAnsi="Verdana" w:cs="Verdana"/>
          <w:bCs/>
          <w:color w:val="auto"/>
          <w:sz w:val="20"/>
          <w:szCs w:val="20"/>
        </w:rPr>
      </w:pPr>
    </w:p>
    <w:p w:rsidR="00B34429" w:rsidRPr="002331A9" w:rsidRDefault="00B34429" w:rsidP="002331A9">
      <w:pPr>
        <w:spacing w:after="120" w:line="360" w:lineRule="auto"/>
        <w:jc w:val="both"/>
        <w:rPr>
          <w:rFonts w:ascii="Verdana" w:eastAsia="Times New Roman" w:hAnsi="Verdana" w:cs="Verdana"/>
          <w:sz w:val="20"/>
          <w:szCs w:val="20"/>
          <w:u w:val="single"/>
        </w:rPr>
      </w:pPr>
      <w:r w:rsidRPr="002331A9">
        <w:rPr>
          <w:rFonts w:ascii="Verdana" w:hAnsi="Verdana" w:cs="Times New Roman"/>
          <w:color w:val="auto"/>
          <w:sz w:val="20"/>
          <w:szCs w:val="20"/>
          <w:lang w:eastAsia="en-US"/>
        </w:rPr>
        <w:t>3.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B34429" w:rsidRPr="002331A9" w:rsidRDefault="00B34429" w:rsidP="002331A9">
      <w:pPr>
        <w:tabs>
          <w:tab w:val="left" w:pos="993"/>
          <w:tab w:val="left" w:pos="1134"/>
        </w:tabs>
        <w:spacing w:before="60" w:after="60" w:line="360" w:lineRule="auto"/>
        <w:jc w:val="both"/>
        <w:rPr>
          <w:rFonts w:ascii="Verdana" w:eastAsia="Times New Roman" w:hAnsi="Verdana" w:cs="Times New Roman"/>
          <w:color w:val="auto"/>
          <w:sz w:val="20"/>
          <w:szCs w:val="20"/>
        </w:rPr>
      </w:pPr>
      <w:r w:rsidRPr="002331A9">
        <w:rPr>
          <w:rFonts w:ascii="Verdana" w:hAnsi="Verdana" w:cs="Verdana"/>
          <w:b/>
          <w:sz w:val="20"/>
          <w:szCs w:val="20"/>
        </w:rPr>
        <w:t>Чл.36.</w:t>
      </w:r>
      <w:r w:rsidRPr="002331A9">
        <w:rPr>
          <w:rFonts w:ascii="Verdana" w:eastAsia="Times New Roman" w:hAnsi="Verdana" w:cs="Times New Roman"/>
          <w:b/>
          <w:color w:val="auto"/>
          <w:sz w:val="20"/>
          <w:szCs w:val="20"/>
        </w:rPr>
        <w:t xml:space="preserve"> (1)</w:t>
      </w:r>
      <w:r w:rsidR="000A361F" w:rsidRPr="002331A9">
        <w:rPr>
          <w:rFonts w:ascii="Verdana" w:eastAsia="Times New Roman" w:hAnsi="Verdana" w:cs="Times New Roman"/>
          <w:b/>
          <w:color w:val="auto"/>
          <w:sz w:val="20"/>
          <w:szCs w:val="20"/>
        </w:rPr>
        <w:t xml:space="preserve"> </w:t>
      </w:r>
      <w:r w:rsidRPr="002331A9">
        <w:rPr>
          <w:rFonts w:ascii="Verdana" w:eastAsia="Times New Roman" w:hAnsi="Verdana" w:cs="Times New Roman"/>
          <w:color w:val="auto"/>
          <w:sz w:val="20"/>
          <w:szCs w:val="20"/>
        </w:rPr>
        <w:t xml:space="preserve">Във връзка с провеждането на процедурата и подготовката на офертите от участниците за въпроси, които не са разгледани в настоящите указания, се прилагат ЗОП, ППЗОП, обявлението и документацията за обществената поръчка. </w:t>
      </w:r>
    </w:p>
    <w:p w:rsidR="00B34429" w:rsidRPr="002331A9" w:rsidRDefault="00B34429" w:rsidP="002331A9">
      <w:pPr>
        <w:widowControl/>
        <w:tabs>
          <w:tab w:val="left" w:pos="993"/>
          <w:tab w:val="left" w:pos="1134"/>
        </w:tabs>
        <w:spacing w:before="60" w:after="60" w:line="360" w:lineRule="auto"/>
        <w:jc w:val="both"/>
        <w:rPr>
          <w:rFonts w:ascii="Verdana" w:eastAsia="Times New Roman" w:hAnsi="Verdana" w:cs="Times New Roman"/>
          <w:color w:val="auto"/>
          <w:sz w:val="20"/>
          <w:szCs w:val="20"/>
        </w:rPr>
      </w:pPr>
      <w:r w:rsidRPr="002331A9">
        <w:rPr>
          <w:rFonts w:ascii="Verdana" w:eastAsia="Times New Roman" w:hAnsi="Verdana" w:cs="Times New Roman"/>
          <w:b/>
          <w:color w:val="auto"/>
          <w:sz w:val="20"/>
          <w:szCs w:val="20"/>
        </w:rPr>
        <w:t>(2)</w:t>
      </w:r>
      <w:r w:rsidR="00D732A0" w:rsidRPr="002331A9">
        <w:rPr>
          <w:rFonts w:ascii="Verdana" w:eastAsia="Times New Roman" w:hAnsi="Verdana" w:cs="Times New Roman"/>
          <w:b/>
          <w:color w:val="auto"/>
          <w:sz w:val="20"/>
          <w:szCs w:val="20"/>
        </w:rPr>
        <w:t xml:space="preserve"> </w:t>
      </w:r>
      <w:r w:rsidRPr="002331A9">
        <w:rPr>
          <w:rFonts w:ascii="Verdana" w:eastAsia="Times New Roman" w:hAnsi="Verdana" w:cs="Times New Roman"/>
          <w:color w:val="auto"/>
          <w:sz w:val="20"/>
          <w:szCs w:val="20"/>
        </w:rPr>
        <w:t>При противоречие в записите на отделните документи валидни са записите в документа с по-висок приоритет, като приоритетите на документите са в следната последователност:</w:t>
      </w:r>
    </w:p>
    <w:p w:rsidR="00B34429" w:rsidRPr="002331A9" w:rsidRDefault="00B34429" w:rsidP="002331A9">
      <w:pPr>
        <w:widowControl/>
        <w:numPr>
          <w:ilvl w:val="0"/>
          <w:numId w:val="5"/>
        </w:numPr>
        <w:tabs>
          <w:tab w:val="left" w:pos="567"/>
          <w:tab w:val="left" w:pos="9214"/>
        </w:tabs>
        <w:spacing w:line="360" w:lineRule="auto"/>
        <w:ind w:left="0" w:firstLine="0"/>
        <w:jc w:val="both"/>
        <w:rPr>
          <w:rFonts w:ascii="Verdana" w:hAnsi="Verdana" w:cs="Tahoma"/>
          <w:color w:val="auto"/>
          <w:spacing w:val="4"/>
          <w:sz w:val="20"/>
          <w:szCs w:val="20"/>
          <w:lang w:val="en-US" w:eastAsia="de-AT"/>
        </w:rPr>
      </w:pPr>
      <w:r w:rsidRPr="002331A9">
        <w:rPr>
          <w:rFonts w:ascii="Verdana" w:hAnsi="Verdana" w:cs="Tahoma"/>
          <w:color w:val="auto"/>
          <w:spacing w:val="4"/>
          <w:sz w:val="20"/>
          <w:szCs w:val="20"/>
          <w:lang w:val="en-US" w:eastAsia="de-AT"/>
        </w:rPr>
        <w:t>Решение за откриване на процедурата;</w:t>
      </w:r>
    </w:p>
    <w:p w:rsidR="00B34429" w:rsidRPr="002331A9" w:rsidRDefault="00B34429" w:rsidP="002331A9">
      <w:pPr>
        <w:widowControl/>
        <w:numPr>
          <w:ilvl w:val="0"/>
          <w:numId w:val="5"/>
        </w:numPr>
        <w:tabs>
          <w:tab w:val="left" w:pos="567"/>
          <w:tab w:val="left" w:pos="9214"/>
        </w:tabs>
        <w:spacing w:line="360" w:lineRule="auto"/>
        <w:ind w:left="0" w:firstLine="0"/>
        <w:jc w:val="both"/>
        <w:rPr>
          <w:rFonts w:ascii="Verdana" w:hAnsi="Verdana" w:cs="Tahoma"/>
          <w:color w:val="auto"/>
          <w:spacing w:val="4"/>
          <w:sz w:val="20"/>
          <w:szCs w:val="20"/>
          <w:lang w:val="en-US" w:eastAsia="de-AT"/>
        </w:rPr>
      </w:pPr>
      <w:r w:rsidRPr="002331A9">
        <w:rPr>
          <w:rFonts w:ascii="Verdana" w:hAnsi="Verdana" w:cs="Tahoma"/>
          <w:color w:val="auto"/>
          <w:spacing w:val="4"/>
          <w:sz w:val="20"/>
          <w:szCs w:val="20"/>
          <w:lang w:val="en-US" w:eastAsia="de-AT"/>
        </w:rPr>
        <w:t>Обявление за обществена поръчка;</w:t>
      </w:r>
    </w:p>
    <w:p w:rsidR="00B34429" w:rsidRPr="002331A9" w:rsidRDefault="00B34429" w:rsidP="002331A9">
      <w:pPr>
        <w:widowControl/>
        <w:numPr>
          <w:ilvl w:val="0"/>
          <w:numId w:val="5"/>
        </w:numPr>
        <w:tabs>
          <w:tab w:val="left" w:pos="567"/>
          <w:tab w:val="left" w:pos="9214"/>
        </w:tabs>
        <w:spacing w:line="360" w:lineRule="auto"/>
        <w:ind w:left="0" w:firstLine="0"/>
        <w:jc w:val="both"/>
        <w:rPr>
          <w:rFonts w:ascii="Verdana" w:hAnsi="Verdana" w:cs="Tahoma"/>
          <w:color w:val="auto"/>
          <w:spacing w:val="4"/>
          <w:sz w:val="20"/>
          <w:szCs w:val="20"/>
          <w:lang w:val="en-US" w:eastAsia="de-AT"/>
        </w:rPr>
      </w:pPr>
      <w:r w:rsidRPr="002331A9">
        <w:rPr>
          <w:rFonts w:ascii="Verdana" w:hAnsi="Verdana" w:cs="Tahoma"/>
          <w:color w:val="auto"/>
          <w:spacing w:val="4"/>
          <w:sz w:val="20"/>
          <w:szCs w:val="20"/>
          <w:lang w:val="en-US" w:eastAsia="de-AT"/>
        </w:rPr>
        <w:t>Указания за участие;</w:t>
      </w:r>
    </w:p>
    <w:p w:rsidR="00B34429" w:rsidRPr="002331A9" w:rsidRDefault="00B34429" w:rsidP="002331A9">
      <w:pPr>
        <w:widowControl/>
        <w:numPr>
          <w:ilvl w:val="0"/>
          <w:numId w:val="5"/>
        </w:numPr>
        <w:tabs>
          <w:tab w:val="left" w:pos="567"/>
          <w:tab w:val="left" w:pos="9214"/>
        </w:tabs>
        <w:spacing w:line="360" w:lineRule="auto"/>
        <w:ind w:left="0" w:firstLine="0"/>
        <w:jc w:val="both"/>
        <w:rPr>
          <w:rFonts w:ascii="Verdana" w:hAnsi="Verdana" w:cs="Tahoma"/>
          <w:color w:val="auto"/>
          <w:spacing w:val="4"/>
          <w:sz w:val="20"/>
          <w:szCs w:val="20"/>
          <w:lang w:val="en-US" w:eastAsia="de-AT"/>
        </w:rPr>
      </w:pPr>
      <w:r w:rsidRPr="002331A9">
        <w:rPr>
          <w:rFonts w:ascii="Verdana" w:hAnsi="Verdana" w:cs="Tahoma"/>
          <w:color w:val="auto"/>
          <w:spacing w:val="4"/>
          <w:sz w:val="20"/>
          <w:szCs w:val="20"/>
          <w:lang w:val="en-US" w:eastAsia="de-AT"/>
        </w:rPr>
        <w:t>Проект на договор за изпълнение на поръчката;</w:t>
      </w:r>
    </w:p>
    <w:p w:rsidR="00B34429" w:rsidRPr="002331A9" w:rsidRDefault="00B34429" w:rsidP="002331A9">
      <w:pPr>
        <w:widowControl/>
        <w:numPr>
          <w:ilvl w:val="0"/>
          <w:numId w:val="5"/>
        </w:numPr>
        <w:tabs>
          <w:tab w:val="left" w:pos="567"/>
          <w:tab w:val="left" w:pos="9214"/>
        </w:tabs>
        <w:spacing w:line="360" w:lineRule="auto"/>
        <w:ind w:left="0" w:firstLine="0"/>
        <w:jc w:val="both"/>
        <w:rPr>
          <w:rFonts w:ascii="Verdana" w:hAnsi="Verdana" w:cs="Tahoma"/>
          <w:color w:val="auto"/>
          <w:spacing w:val="4"/>
          <w:sz w:val="20"/>
          <w:szCs w:val="20"/>
          <w:lang w:val="en-US" w:eastAsia="de-AT"/>
        </w:rPr>
      </w:pPr>
      <w:r w:rsidRPr="002331A9">
        <w:rPr>
          <w:rFonts w:ascii="Verdana" w:hAnsi="Verdana" w:cs="Tahoma"/>
          <w:color w:val="auto"/>
          <w:spacing w:val="4"/>
          <w:sz w:val="20"/>
          <w:szCs w:val="20"/>
          <w:lang w:val="en-US" w:eastAsia="de-AT"/>
        </w:rPr>
        <w:t>Образци за участие в процедурата.</w:t>
      </w:r>
    </w:p>
    <w:p w:rsidR="00B34429" w:rsidRPr="002331A9" w:rsidRDefault="00B34429" w:rsidP="002331A9">
      <w:pPr>
        <w:widowControl/>
        <w:spacing w:line="360" w:lineRule="auto"/>
        <w:jc w:val="both"/>
        <w:rPr>
          <w:rFonts w:ascii="Verdana" w:eastAsia="Times New Roman" w:hAnsi="Verdana" w:cs="Times New Roman"/>
          <w:color w:val="auto"/>
          <w:sz w:val="20"/>
          <w:szCs w:val="20"/>
          <w:lang w:eastAsia="en-US"/>
        </w:rPr>
      </w:pPr>
      <w:r w:rsidRPr="002331A9">
        <w:rPr>
          <w:rFonts w:ascii="Verdana" w:eastAsia="Times New Roman" w:hAnsi="Verdana" w:cs="Times New Roman"/>
          <w:color w:val="auto"/>
          <w:sz w:val="20"/>
          <w:szCs w:val="20"/>
          <w:lang w:eastAsia="en-US"/>
        </w:rPr>
        <w:t>Документът с най-висок приоритет е посочен на първо място.</w:t>
      </w:r>
    </w:p>
    <w:p w:rsidR="00E632CB" w:rsidRDefault="00E632CB" w:rsidP="00E632CB">
      <w:pPr>
        <w:spacing w:before="240" w:line="360" w:lineRule="auto"/>
        <w:jc w:val="both"/>
        <w:rPr>
          <w:rFonts w:ascii="Verdana" w:hAnsi="Verdana" w:cs="Times New Roman"/>
          <w:b/>
          <w:sz w:val="20"/>
          <w:szCs w:val="20"/>
          <w:u w:val="single"/>
        </w:rPr>
      </w:pPr>
      <w:r w:rsidRPr="00E632CB">
        <w:rPr>
          <w:rFonts w:ascii="Verdana" w:hAnsi="Verdana" w:cs="Times New Roman"/>
          <w:b/>
          <w:sz w:val="20"/>
          <w:szCs w:val="20"/>
          <w:u w:val="single"/>
        </w:rPr>
        <w:t>Важно! При евентуално посочване на определен сертификат, стандарт, марка, модел, изискване или друго подобно в Техническата спецификация, както и навсякъде другаде от документацията за настоящата процедура, следва да се чете „или еквивалент“.</w:t>
      </w:r>
    </w:p>
    <w:p w:rsidR="00AA265F" w:rsidRDefault="00AA265F" w:rsidP="00E632CB">
      <w:pPr>
        <w:spacing w:before="240" w:line="360" w:lineRule="auto"/>
        <w:jc w:val="both"/>
        <w:rPr>
          <w:rFonts w:ascii="Verdana" w:hAnsi="Verdana" w:cs="Times New Roman"/>
          <w:b/>
          <w:sz w:val="20"/>
          <w:szCs w:val="20"/>
          <w:u w:val="single"/>
        </w:rPr>
      </w:pPr>
    </w:p>
    <w:p w:rsidR="00AA265F" w:rsidRDefault="00AA265F" w:rsidP="00E632CB">
      <w:pPr>
        <w:spacing w:before="240" w:line="360" w:lineRule="auto"/>
        <w:jc w:val="both"/>
        <w:rPr>
          <w:rFonts w:ascii="Verdana" w:hAnsi="Verdana" w:cs="Times New Roman"/>
          <w:b/>
          <w:sz w:val="20"/>
          <w:szCs w:val="20"/>
          <w:u w:val="single"/>
        </w:rPr>
      </w:pPr>
    </w:p>
    <w:p w:rsidR="00AA265F" w:rsidRDefault="00AA265F" w:rsidP="00E632CB">
      <w:pPr>
        <w:spacing w:before="240" w:line="360" w:lineRule="auto"/>
        <w:jc w:val="both"/>
        <w:rPr>
          <w:rFonts w:ascii="Verdana" w:hAnsi="Verdana" w:cs="Times New Roman"/>
          <w:b/>
          <w:sz w:val="20"/>
          <w:szCs w:val="20"/>
          <w:u w:val="single"/>
        </w:rPr>
      </w:pPr>
    </w:p>
    <w:p w:rsidR="00AA265F" w:rsidRDefault="00AA265F" w:rsidP="00E632CB">
      <w:pPr>
        <w:spacing w:before="240" w:line="360" w:lineRule="auto"/>
        <w:jc w:val="both"/>
        <w:rPr>
          <w:rFonts w:ascii="Verdana" w:hAnsi="Verdana" w:cs="Times New Roman"/>
          <w:b/>
          <w:sz w:val="20"/>
          <w:szCs w:val="20"/>
          <w:u w:val="single"/>
        </w:rPr>
      </w:pPr>
    </w:p>
    <w:p w:rsidR="00AA265F" w:rsidRDefault="00AA265F" w:rsidP="00E632CB">
      <w:pPr>
        <w:spacing w:before="240" w:line="360" w:lineRule="auto"/>
        <w:jc w:val="both"/>
        <w:rPr>
          <w:rFonts w:ascii="Verdana" w:hAnsi="Verdana" w:cs="Times New Roman"/>
          <w:b/>
          <w:sz w:val="20"/>
          <w:szCs w:val="20"/>
          <w:u w:val="single"/>
        </w:rPr>
      </w:pPr>
    </w:p>
    <w:p w:rsidR="00AA265F" w:rsidRDefault="00AA265F" w:rsidP="00E632CB">
      <w:pPr>
        <w:spacing w:before="240" w:line="360" w:lineRule="auto"/>
        <w:jc w:val="both"/>
        <w:rPr>
          <w:rFonts w:ascii="Verdana" w:hAnsi="Verdana" w:cs="Times New Roman"/>
          <w:b/>
          <w:sz w:val="20"/>
          <w:szCs w:val="20"/>
          <w:u w:val="single"/>
        </w:rPr>
      </w:pPr>
    </w:p>
    <w:p w:rsidR="00AA265F" w:rsidRDefault="00AA265F" w:rsidP="00E632CB">
      <w:pPr>
        <w:spacing w:before="240" w:line="360" w:lineRule="auto"/>
        <w:jc w:val="both"/>
        <w:rPr>
          <w:rFonts w:ascii="Verdana" w:hAnsi="Verdana" w:cs="Times New Roman"/>
          <w:b/>
          <w:sz w:val="20"/>
          <w:szCs w:val="20"/>
          <w:u w:val="single"/>
        </w:rPr>
      </w:pPr>
    </w:p>
    <w:p w:rsidR="00AA265F" w:rsidRDefault="00AA265F" w:rsidP="00E632CB">
      <w:pPr>
        <w:spacing w:before="240" w:line="360" w:lineRule="auto"/>
        <w:jc w:val="both"/>
        <w:rPr>
          <w:rFonts w:ascii="Verdana" w:hAnsi="Verdana" w:cs="Times New Roman"/>
          <w:b/>
          <w:sz w:val="20"/>
          <w:szCs w:val="20"/>
          <w:u w:val="single"/>
        </w:rPr>
      </w:pPr>
    </w:p>
    <w:p w:rsidR="00AA265F" w:rsidRPr="00E632CB" w:rsidRDefault="00AA265F" w:rsidP="00E632CB">
      <w:pPr>
        <w:spacing w:before="240" w:line="360" w:lineRule="auto"/>
        <w:jc w:val="both"/>
        <w:rPr>
          <w:rFonts w:ascii="Verdana" w:hAnsi="Verdana" w:cs="Times New Roman"/>
          <w:b/>
          <w:sz w:val="20"/>
          <w:szCs w:val="20"/>
          <w:u w:val="single"/>
        </w:rPr>
      </w:pPr>
    </w:p>
    <w:p w:rsidR="0024730A" w:rsidRPr="002331A9" w:rsidRDefault="0024730A" w:rsidP="002331A9">
      <w:pPr>
        <w:pStyle w:val="8"/>
        <w:shd w:val="clear" w:color="auto" w:fill="auto"/>
        <w:tabs>
          <w:tab w:val="left" w:pos="1276"/>
          <w:tab w:val="right" w:pos="9639"/>
        </w:tabs>
        <w:spacing w:after="120" w:line="360" w:lineRule="auto"/>
        <w:ind w:firstLine="0"/>
        <w:jc w:val="both"/>
        <w:rPr>
          <w:rFonts w:ascii="Verdana" w:eastAsia="MS ??" w:hAnsi="Verdana"/>
          <w:sz w:val="20"/>
          <w:szCs w:val="20"/>
        </w:rPr>
      </w:pPr>
    </w:p>
    <w:p w:rsidR="00B94AEB" w:rsidRPr="00672023" w:rsidRDefault="00B94AEB" w:rsidP="00B94AEB">
      <w:pPr>
        <w:spacing w:line="360" w:lineRule="auto"/>
        <w:jc w:val="center"/>
        <w:rPr>
          <w:rFonts w:ascii="Verdana" w:hAnsi="Verdana" w:cs="Verdana"/>
          <w:b/>
          <w:color w:val="auto"/>
          <w:sz w:val="20"/>
          <w:szCs w:val="20"/>
          <w:lang w:val="en-US"/>
        </w:rPr>
      </w:pPr>
      <w:r w:rsidRPr="00030D6B">
        <w:rPr>
          <w:rFonts w:ascii="Verdana" w:hAnsi="Verdana" w:cs="Verdana"/>
          <w:b/>
          <w:color w:val="auto"/>
          <w:sz w:val="20"/>
          <w:szCs w:val="20"/>
          <w:lang w:val="ru-RU"/>
        </w:rPr>
        <w:t>ЗАЯВЛЕНИЕ</w:t>
      </w:r>
    </w:p>
    <w:p w:rsidR="00B94AEB" w:rsidRPr="00B94AEB" w:rsidRDefault="00B94AEB" w:rsidP="00B94AEB">
      <w:pPr>
        <w:spacing w:line="360" w:lineRule="auto"/>
        <w:jc w:val="both"/>
        <w:rPr>
          <w:rFonts w:ascii="Verdana" w:hAnsi="Verdana" w:cs="Verdana"/>
          <w:sz w:val="20"/>
          <w:szCs w:val="20"/>
          <w:lang w:val="ru-RU"/>
        </w:rPr>
      </w:pPr>
    </w:p>
    <w:p w:rsidR="00B94AEB" w:rsidRPr="00B94AEB" w:rsidRDefault="00B94AEB" w:rsidP="00B94AEB">
      <w:pPr>
        <w:spacing w:line="360" w:lineRule="auto"/>
        <w:jc w:val="both"/>
        <w:rPr>
          <w:rFonts w:ascii="Verdana" w:hAnsi="Verdana" w:cs="Verdana"/>
          <w:sz w:val="20"/>
          <w:szCs w:val="20"/>
        </w:rPr>
      </w:pPr>
      <w:r w:rsidRPr="00B94AEB">
        <w:rPr>
          <w:rFonts w:ascii="Verdana" w:hAnsi="Verdana" w:cs="Verdana"/>
          <w:sz w:val="20"/>
          <w:szCs w:val="20"/>
          <w:lang w:val="ru-RU"/>
        </w:rPr>
        <w:t>Долуподписаният/ата</w:t>
      </w:r>
      <w:r w:rsidRPr="00B94AEB">
        <w:rPr>
          <w:rFonts w:ascii="Verdana" w:hAnsi="Verdana" w:cs="Verdana"/>
          <w:sz w:val="20"/>
          <w:szCs w:val="20"/>
        </w:rPr>
        <w:t>: __________________________________________________</w:t>
      </w:r>
    </w:p>
    <w:p w:rsidR="00B94AEB" w:rsidRPr="00B94AEB" w:rsidRDefault="00B94AEB" w:rsidP="00B94AEB">
      <w:pPr>
        <w:spacing w:line="360" w:lineRule="auto"/>
        <w:jc w:val="both"/>
        <w:rPr>
          <w:rFonts w:ascii="Verdana" w:hAnsi="Verdana" w:cs="Verdana"/>
          <w:iCs/>
          <w:sz w:val="20"/>
          <w:szCs w:val="20"/>
        </w:rPr>
      </w:pPr>
      <w:r w:rsidRPr="00B94AEB">
        <w:rPr>
          <w:rFonts w:ascii="Verdana" w:hAnsi="Verdana" w:cs="Verdana"/>
          <w:sz w:val="20"/>
          <w:szCs w:val="20"/>
          <w:lang w:val="en-US"/>
        </w:rPr>
        <w:t xml:space="preserve">                                  </w:t>
      </w:r>
      <w:r w:rsidRPr="00B94AEB">
        <w:rPr>
          <w:rFonts w:ascii="Verdana" w:hAnsi="Verdana" w:cs="Verdana"/>
          <w:sz w:val="20"/>
          <w:szCs w:val="20"/>
          <w:lang w:val="en-US"/>
        </w:rPr>
        <w:tab/>
      </w:r>
      <w:r w:rsidRPr="00B94AEB">
        <w:rPr>
          <w:rFonts w:ascii="Verdana" w:hAnsi="Verdana" w:cs="Verdana"/>
          <w:sz w:val="20"/>
          <w:szCs w:val="20"/>
          <w:lang w:val="en-US"/>
        </w:rPr>
        <w:tab/>
      </w:r>
      <w:r w:rsidRPr="00B94AEB">
        <w:rPr>
          <w:rFonts w:ascii="Verdana" w:hAnsi="Verdana" w:cs="Verdana"/>
          <w:iCs/>
          <w:sz w:val="20"/>
          <w:szCs w:val="20"/>
        </w:rPr>
        <w:t xml:space="preserve">                </w:t>
      </w:r>
      <w:r w:rsidRPr="00B94AEB">
        <w:rPr>
          <w:rFonts w:ascii="Verdana" w:hAnsi="Verdana" w:cs="Verdana"/>
          <w:iCs/>
          <w:sz w:val="20"/>
          <w:szCs w:val="20"/>
          <w:lang w:val="en-US"/>
        </w:rPr>
        <w:t xml:space="preserve"> </w:t>
      </w:r>
      <w:r w:rsidRPr="00B94AEB">
        <w:rPr>
          <w:rFonts w:ascii="Verdana" w:hAnsi="Verdana" w:cs="Verdana"/>
          <w:iCs/>
          <w:sz w:val="20"/>
          <w:szCs w:val="20"/>
        </w:rPr>
        <w:t>(</w:t>
      </w:r>
      <w:r w:rsidRPr="00B94AEB">
        <w:rPr>
          <w:rFonts w:ascii="Verdana" w:hAnsi="Verdana" w:cs="Verdana"/>
          <w:iCs/>
          <w:sz w:val="20"/>
          <w:szCs w:val="20"/>
          <w:lang w:val="en-US"/>
        </w:rPr>
        <w:t>име, презиме, фамилия</w:t>
      </w:r>
      <w:r w:rsidRPr="00B94AEB">
        <w:rPr>
          <w:rFonts w:ascii="Verdana" w:hAnsi="Verdana" w:cs="Verdana"/>
          <w:iCs/>
          <w:sz w:val="20"/>
          <w:szCs w:val="20"/>
        </w:rPr>
        <w:t>)</w:t>
      </w:r>
    </w:p>
    <w:p w:rsidR="00B94AEB" w:rsidRPr="00B94AEB" w:rsidRDefault="00B94AEB" w:rsidP="00B94AEB">
      <w:pPr>
        <w:spacing w:line="360" w:lineRule="auto"/>
        <w:jc w:val="both"/>
        <w:rPr>
          <w:rFonts w:ascii="Verdana" w:hAnsi="Verdana" w:cs="Verdana"/>
          <w:iCs/>
          <w:sz w:val="20"/>
          <w:szCs w:val="20"/>
        </w:rPr>
      </w:pPr>
      <w:r w:rsidRPr="00B94AEB">
        <w:rPr>
          <w:rFonts w:ascii="Verdana" w:hAnsi="Verdana" w:cs="Verdana"/>
          <w:sz w:val="20"/>
          <w:szCs w:val="20"/>
          <w:lang w:val="ru-RU"/>
        </w:rPr>
        <w:t xml:space="preserve">в качеството ми на __________________________________ </w:t>
      </w:r>
      <w:r w:rsidRPr="00B94AEB">
        <w:rPr>
          <w:rFonts w:ascii="Verdana" w:hAnsi="Verdana" w:cs="Verdana"/>
          <w:iCs/>
          <w:sz w:val="20"/>
          <w:szCs w:val="20"/>
          <w:lang w:val="ru-RU"/>
        </w:rPr>
        <w:t>(</w:t>
      </w:r>
      <w:r w:rsidRPr="00B94AEB">
        <w:rPr>
          <w:rFonts w:ascii="Verdana" w:hAnsi="Verdana" w:cs="Verdana"/>
          <w:iCs/>
          <w:sz w:val="20"/>
          <w:szCs w:val="20"/>
          <w:lang w:val="en-US"/>
        </w:rPr>
        <w:t xml:space="preserve">посочете длъжността) </w:t>
      </w:r>
    </w:p>
    <w:p w:rsidR="00B94AEB" w:rsidRPr="00B94AEB" w:rsidRDefault="00B94AEB" w:rsidP="00B94AEB">
      <w:pPr>
        <w:spacing w:line="360" w:lineRule="auto"/>
        <w:jc w:val="both"/>
        <w:rPr>
          <w:rFonts w:ascii="Verdana" w:hAnsi="Verdana" w:cs="Verdana"/>
          <w:iCs/>
          <w:sz w:val="20"/>
          <w:szCs w:val="20"/>
        </w:rPr>
      </w:pPr>
    </w:p>
    <w:p w:rsidR="00B94AEB" w:rsidRPr="00B94AEB" w:rsidRDefault="00B94AEB" w:rsidP="00B94AEB">
      <w:pPr>
        <w:spacing w:line="360" w:lineRule="auto"/>
        <w:jc w:val="both"/>
        <w:rPr>
          <w:rFonts w:ascii="Verdana" w:hAnsi="Verdana" w:cs="Verdana"/>
          <w:sz w:val="20"/>
          <w:szCs w:val="20"/>
        </w:rPr>
      </w:pPr>
      <w:r w:rsidRPr="00B94AEB">
        <w:rPr>
          <w:rFonts w:ascii="Verdana" w:hAnsi="Verdana" w:cs="Verdana"/>
          <w:sz w:val="20"/>
          <w:szCs w:val="20"/>
          <w:lang w:val="ru-RU"/>
        </w:rPr>
        <w:t xml:space="preserve">на  </w:t>
      </w:r>
      <w:r w:rsidRPr="00B94AEB">
        <w:rPr>
          <w:rFonts w:ascii="Verdana" w:hAnsi="Verdana" w:cs="Verdana"/>
          <w:sz w:val="20"/>
          <w:szCs w:val="20"/>
          <w:u w:val="single"/>
          <w:lang w:val="ru-RU"/>
        </w:rPr>
        <w:tab/>
      </w:r>
      <w:r w:rsidRPr="00B94AEB">
        <w:rPr>
          <w:rFonts w:ascii="Verdana" w:hAnsi="Verdana" w:cs="Verdana"/>
          <w:sz w:val="20"/>
          <w:szCs w:val="20"/>
          <w:u w:val="single"/>
          <w:lang w:val="ru-RU"/>
        </w:rPr>
        <w:tab/>
        <w:t xml:space="preserve">   </w:t>
      </w:r>
      <w:r w:rsidRPr="00B94AEB">
        <w:rPr>
          <w:rFonts w:ascii="Verdana" w:hAnsi="Verdana" w:cs="Verdana"/>
          <w:sz w:val="20"/>
          <w:szCs w:val="20"/>
          <w:u w:val="single"/>
          <w:lang w:val="ru-RU"/>
        </w:rPr>
        <w:tab/>
      </w:r>
      <w:r w:rsidRPr="00B94AEB">
        <w:rPr>
          <w:rFonts w:ascii="Verdana" w:hAnsi="Verdana" w:cs="Verdana"/>
          <w:sz w:val="20"/>
          <w:szCs w:val="20"/>
          <w:u w:val="single"/>
          <w:lang w:val="ru-RU"/>
        </w:rPr>
        <w:tab/>
      </w:r>
      <w:r w:rsidRPr="00B94AEB">
        <w:rPr>
          <w:rFonts w:ascii="Verdana" w:hAnsi="Verdana" w:cs="Verdana"/>
          <w:sz w:val="20"/>
          <w:szCs w:val="20"/>
          <w:u w:val="single"/>
          <w:lang w:val="ru-RU"/>
        </w:rPr>
        <w:tab/>
        <w:t xml:space="preserve">                </w:t>
      </w:r>
      <w:r w:rsidRPr="00B94AEB">
        <w:rPr>
          <w:rFonts w:ascii="Verdana" w:hAnsi="Verdana" w:cs="Verdana"/>
          <w:iCs/>
          <w:sz w:val="20"/>
          <w:szCs w:val="20"/>
          <w:lang w:val="ru-RU"/>
        </w:rPr>
        <w:t>(</w:t>
      </w:r>
      <w:r w:rsidRPr="00B94AEB">
        <w:rPr>
          <w:rFonts w:ascii="Verdana" w:hAnsi="Verdana" w:cs="Verdana"/>
          <w:iCs/>
          <w:sz w:val="20"/>
          <w:szCs w:val="20"/>
        </w:rPr>
        <w:t>посочете наименованието на участника)</w:t>
      </w:r>
    </w:p>
    <w:p w:rsidR="00B94AEB" w:rsidRPr="00B94AEB" w:rsidRDefault="00B94AEB" w:rsidP="00B94AEB">
      <w:pPr>
        <w:spacing w:line="360" w:lineRule="auto"/>
        <w:jc w:val="both"/>
        <w:rPr>
          <w:rFonts w:ascii="Verdana" w:hAnsi="Verdana" w:cs="Verdana"/>
          <w:sz w:val="20"/>
          <w:szCs w:val="20"/>
        </w:rPr>
      </w:pPr>
    </w:p>
    <w:p w:rsidR="00B94AEB" w:rsidRPr="00B94AEB" w:rsidRDefault="00B94AEB" w:rsidP="00B94AEB">
      <w:pPr>
        <w:spacing w:line="360" w:lineRule="auto"/>
        <w:jc w:val="both"/>
        <w:rPr>
          <w:rFonts w:ascii="Verdana" w:hAnsi="Verdana" w:cs="Verdana"/>
          <w:sz w:val="20"/>
          <w:szCs w:val="20"/>
        </w:rPr>
      </w:pPr>
    </w:p>
    <w:p w:rsidR="00B94AEB" w:rsidRPr="00B94AEB" w:rsidRDefault="00B94AEB" w:rsidP="00B94AEB">
      <w:pPr>
        <w:spacing w:line="360" w:lineRule="auto"/>
        <w:jc w:val="center"/>
        <w:rPr>
          <w:rFonts w:ascii="Verdana" w:hAnsi="Verdana" w:cs="Verdana"/>
          <w:b/>
          <w:bCs/>
          <w:sz w:val="20"/>
          <w:szCs w:val="20"/>
        </w:rPr>
      </w:pPr>
      <w:r>
        <w:rPr>
          <w:rFonts w:ascii="Verdana" w:hAnsi="Verdana" w:cs="Verdana"/>
          <w:b/>
          <w:bCs/>
          <w:sz w:val="20"/>
          <w:szCs w:val="20"/>
          <w:lang w:val="en-US"/>
        </w:rPr>
        <w:t>УВАЖАЕМ</w:t>
      </w:r>
      <w:r w:rsidR="0009498E">
        <w:rPr>
          <w:rFonts w:ascii="Verdana" w:hAnsi="Verdana" w:cs="Verdana"/>
          <w:b/>
          <w:bCs/>
          <w:sz w:val="20"/>
          <w:szCs w:val="20"/>
        </w:rPr>
        <w:t>И</w:t>
      </w:r>
      <w:r>
        <w:rPr>
          <w:rFonts w:ascii="Verdana" w:hAnsi="Verdana" w:cs="Verdana"/>
          <w:b/>
          <w:bCs/>
          <w:sz w:val="20"/>
          <w:szCs w:val="20"/>
        </w:rPr>
        <w:t xml:space="preserve"> Г-</w:t>
      </w:r>
      <w:r w:rsidR="0009498E">
        <w:rPr>
          <w:rFonts w:ascii="Verdana" w:hAnsi="Verdana" w:cs="Verdana"/>
          <w:b/>
          <w:bCs/>
          <w:sz w:val="20"/>
          <w:szCs w:val="20"/>
        </w:rPr>
        <w:t xml:space="preserve">Н </w:t>
      </w:r>
      <w:r>
        <w:rPr>
          <w:rFonts w:ascii="Verdana" w:hAnsi="Verdana" w:cs="Verdana"/>
          <w:b/>
          <w:bCs/>
          <w:sz w:val="20"/>
          <w:szCs w:val="20"/>
        </w:rPr>
        <w:t>ДИРЕКТОР</w:t>
      </w:r>
      <w:r w:rsidRPr="00B94AEB">
        <w:rPr>
          <w:rFonts w:ascii="Verdana" w:hAnsi="Verdana" w:cs="Verdana"/>
          <w:b/>
          <w:bCs/>
          <w:sz w:val="20"/>
          <w:szCs w:val="20"/>
          <w:lang w:val="en-US"/>
        </w:rPr>
        <w:t>,</w:t>
      </w:r>
    </w:p>
    <w:p w:rsidR="00B94AEB" w:rsidRPr="00B94AEB" w:rsidRDefault="00B94AEB" w:rsidP="00B94AEB">
      <w:pPr>
        <w:widowControl/>
        <w:spacing w:line="360" w:lineRule="auto"/>
        <w:jc w:val="both"/>
        <w:rPr>
          <w:rFonts w:ascii="Verdana" w:eastAsia="Times New Roman" w:hAnsi="Verdana" w:cs="Times New Roman"/>
          <w:b/>
          <w:color w:val="auto"/>
          <w:sz w:val="20"/>
          <w:szCs w:val="20"/>
          <w:lang w:val="en-US" w:eastAsia="en-US"/>
        </w:rPr>
      </w:pPr>
      <w:r w:rsidRPr="00B94AEB">
        <w:rPr>
          <w:rFonts w:ascii="Verdana" w:eastAsia="Courier New" w:hAnsi="Verdana" w:cs="Verdana"/>
          <w:sz w:val="20"/>
          <w:szCs w:val="20"/>
        </w:rPr>
        <w:t>с</w:t>
      </w:r>
      <w:r w:rsidRPr="00B94AEB">
        <w:rPr>
          <w:rFonts w:ascii="Verdana" w:eastAsia="Courier New" w:hAnsi="Verdana" w:cs="Verdana"/>
          <w:sz w:val="20"/>
          <w:szCs w:val="20"/>
          <w:lang w:val="en-US"/>
        </w:rPr>
        <w:t xml:space="preserve">лед като се запознах с условията по </w:t>
      </w:r>
      <w:r w:rsidRPr="00B94AEB">
        <w:rPr>
          <w:rFonts w:ascii="Verdana" w:eastAsia="Courier New" w:hAnsi="Verdana" w:cs="Verdana"/>
          <w:sz w:val="20"/>
          <w:szCs w:val="20"/>
        </w:rPr>
        <w:t xml:space="preserve">открита процедура </w:t>
      </w:r>
      <w:r>
        <w:rPr>
          <w:rFonts w:ascii="Verdana" w:eastAsia="Courier New" w:hAnsi="Verdana" w:cs="Verdana"/>
          <w:sz w:val="20"/>
          <w:szCs w:val="20"/>
        </w:rPr>
        <w:t xml:space="preserve"> </w:t>
      </w:r>
      <w:r w:rsidRPr="00B94AEB">
        <w:rPr>
          <w:rFonts w:ascii="Verdana" w:eastAsia="Courier New" w:hAnsi="Verdana" w:cs="Verdana"/>
          <w:sz w:val="20"/>
          <w:szCs w:val="20"/>
        </w:rPr>
        <w:t xml:space="preserve"> с предмет </w:t>
      </w:r>
      <w:r w:rsidRPr="00B94AEB">
        <w:rPr>
          <w:rFonts w:ascii="Verdana" w:eastAsia="Verdana" w:hAnsi="Verdana" w:cs="Verdana"/>
          <w:b/>
          <w:bCs/>
          <w:sz w:val="20"/>
          <w:szCs w:val="20"/>
          <w:lang w:bidi="bg-BG"/>
        </w:rPr>
        <w:t>„</w:t>
      </w:r>
      <w:r w:rsidR="00AA265F" w:rsidRPr="00AA2AE3">
        <w:rPr>
          <w:rFonts w:ascii="Verdana" w:eastAsia="Times New Roman" w:hAnsi="Verdana" w:cs="Times New Roman"/>
          <w:b/>
          <w:color w:val="auto"/>
          <w:sz w:val="20"/>
          <w:szCs w:val="20"/>
        </w:rPr>
        <w:t xml:space="preserve">Преустройство и промяна на предназначение на съществуваща сграда с идентификатор No 101352353.247.1 - столова в Зала за културни </w:t>
      </w:r>
      <w:r w:rsidR="0097119B">
        <w:rPr>
          <w:rFonts w:ascii="Verdana" w:eastAsia="Times New Roman" w:hAnsi="Verdana" w:cs="Times New Roman"/>
          <w:b/>
          <w:color w:val="auto"/>
          <w:sz w:val="20"/>
          <w:szCs w:val="20"/>
        </w:rPr>
        <w:t>мероприятия</w:t>
      </w:r>
      <w:r w:rsidR="00AA265F" w:rsidRPr="00AA2AE3">
        <w:rPr>
          <w:rFonts w:ascii="Verdana" w:eastAsia="Times New Roman" w:hAnsi="Verdana" w:cs="Times New Roman"/>
          <w:b/>
          <w:color w:val="auto"/>
          <w:sz w:val="20"/>
          <w:szCs w:val="20"/>
        </w:rPr>
        <w:t xml:space="preserve"> в УПИ II-247, кв. 33, 25м. р-н, гр. Варна</w:t>
      </w:r>
      <w:r w:rsidRPr="00B94AEB">
        <w:rPr>
          <w:rFonts w:ascii="Verdana" w:eastAsia="Verdana" w:hAnsi="Verdana" w:cs="Verdana"/>
          <w:b/>
          <w:bCs/>
          <w:sz w:val="20"/>
          <w:szCs w:val="20"/>
          <w:lang w:bidi="bg-BG"/>
        </w:rPr>
        <w:t xml:space="preserve"> "</w:t>
      </w:r>
      <w:r w:rsidRPr="00B94AEB">
        <w:rPr>
          <w:rFonts w:ascii="Verdana" w:eastAsia="Courier New" w:hAnsi="Verdana" w:cs="Verdana"/>
          <w:sz w:val="20"/>
          <w:szCs w:val="20"/>
        </w:rPr>
        <w:t>, заявявам желанието си за участие в посочената поръчка.</w:t>
      </w:r>
    </w:p>
    <w:p w:rsidR="00B94AEB" w:rsidRPr="00B94AEB" w:rsidRDefault="00B94AEB" w:rsidP="00B94AEB">
      <w:pPr>
        <w:tabs>
          <w:tab w:val="left" w:pos="996"/>
        </w:tabs>
        <w:spacing w:before="240" w:line="360" w:lineRule="auto"/>
        <w:ind w:left="20" w:right="20"/>
        <w:jc w:val="both"/>
        <w:rPr>
          <w:rFonts w:ascii="Verdana" w:eastAsia="Courier New" w:hAnsi="Verdana" w:cs="Verdana"/>
          <w:sz w:val="20"/>
          <w:szCs w:val="20"/>
        </w:rPr>
      </w:pPr>
      <w:r w:rsidRPr="00B94AEB">
        <w:rPr>
          <w:rFonts w:ascii="Verdana" w:eastAsia="Courier New" w:hAnsi="Verdana" w:cs="Verdana"/>
          <w:sz w:val="20"/>
          <w:szCs w:val="20"/>
        </w:rPr>
        <w:tab/>
      </w:r>
    </w:p>
    <w:p w:rsidR="00B94AEB" w:rsidRPr="00B94AEB" w:rsidRDefault="00B94AEB" w:rsidP="00B94AEB">
      <w:pPr>
        <w:tabs>
          <w:tab w:val="left" w:pos="996"/>
        </w:tabs>
        <w:spacing w:line="360" w:lineRule="auto"/>
        <w:ind w:left="20" w:right="20"/>
        <w:jc w:val="both"/>
        <w:rPr>
          <w:rFonts w:ascii="Verdana" w:eastAsia="Verdana" w:hAnsi="Verdana" w:cs="Verdana"/>
          <w:b/>
          <w:bCs/>
          <w:sz w:val="20"/>
          <w:szCs w:val="20"/>
          <w:lang w:bidi="bg-BG"/>
        </w:rPr>
      </w:pPr>
    </w:p>
    <w:p w:rsidR="00B94AEB" w:rsidRPr="00B94AEB" w:rsidRDefault="00B94AEB" w:rsidP="00B94AEB">
      <w:pPr>
        <w:tabs>
          <w:tab w:val="left" w:pos="996"/>
        </w:tabs>
        <w:spacing w:line="360" w:lineRule="auto"/>
        <w:ind w:left="20" w:right="20"/>
        <w:jc w:val="both"/>
        <w:rPr>
          <w:rFonts w:ascii="Verdana" w:eastAsia="Verdana" w:hAnsi="Verdana" w:cs="Verdana"/>
          <w:b/>
          <w:bCs/>
          <w:sz w:val="20"/>
          <w:szCs w:val="20"/>
          <w:lang w:bidi="bg-BG"/>
        </w:rPr>
      </w:pPr>
    </w:p>
    <w:p w:rsidR="00B94AEB" w:rsidRPr="00B94AEB" w:rsidRDefault="00B94AEB" w:rsidP="00B94AEB">
      <w:pPr>
        <w:tabs>
          <w:tab w:val="left" w:pos="996"/>
        </w:tabs>
        <w:spacing w:line="360" w:lineRule="auto"/>
        <w:ind w:left="20" w:right="20"/>
        <w:jc w:val="both"/>
        <w:rPr>
          <w:rFonts w:ascii="Verdana" w:eastAsia="Verdana" w:hAnsi="Verdana" w:cs="Verdana"/>
          <w:b/>
          <w:bCs/>
          <w:sz w:val="20"/>
          <w:szCs w:val="20"/>
          <w:lang w:bidi="bg-BG"/>
        </w:rPr>
      </w:pPr>
    </w:p>
    <w:p w:rsidR="00B94AEB" w:rsidRPr="00B94AEB" w:rsidRDefault="00B94AEB" w:rsidP="00B94AEB">
      <w:pPr>
        <w:tabs>
          <w:tab w:val="left" w:pos="996"/>
        </w:tabs>
        <w:spacing w:line="360" w:lineRule="auto"/>
        <w:ind w:left="20" w:right="20"/>
        <w:jc w:val="both"/>
        <w:rPr>
          <w:rFonts w:ascii="Verdana" w:eastAsia="Verdana" w:hAnsi="Verdana" w:cs="Verdana"/>
          <w:b/>
          <w:bCs/>
          <w:sz w:val="20"/>
          <w:szCs w:val="20"/>
          <w:lang w:bidi="bg-BG"/>
        </w:rPr>
      </w:pPr>
    </w:p>
    <w:p w:rsidR="00B94AEB" w:rsidRPr="00B94AEB" w:rsidRDefault="00B94AEB" w:rsidP="00B94AEB">
      <w:pPr>
        <w:tabs>
          <w:tab w:val="left" w:pos="996"/>
        </w:tabs>
        <w:spacing w:line="360" w:lineRule="auto"/>
        <w:ind w:left="20" w:right="20"/>
        <w:jc w:val="both"/>
        <w:rPr>
          <w:rFonts w:ascii="Verdana" w:eastAsia="Verdana" w:hAnsi="Verdana" w:cs="Verdana"/>
          <w:b/>
          <w:bCs/>
          <w:sz w:val="20"/>
          <w:szCs w:val="20"/>
          <w:lang w:bidi="bg-BG"/>
        </w:rPr>
      </w:pPr>
    </w:p>
    <w:p w:rsidR="00B94AEB" w:rsidRPr="00B94AEB" w:rsidRDefault="00B94AEB" w:rsidP="00B94AEB">
      <w:pPr>
        <w:tabs>
          <w:tab w:val="left" w:pos="996"/>
        </w:tabs>
        <w:spacing w:line="360" w:lineRule="auto"/>
        <w:ind w:left="20" w:right="20"/>
        <w:jc w:val="both"/>
        <w:rPr>
          <w:rFonts w:ascii="Verdana" w:eastAsia="Verdana" w:hAnsi="Verdana" w:cs="Verdana"/>
          <w:b/>
          <w:bCs/>
          <w:sz w:val="20"/>
          <w:szCs w:val="20"/>
          <w:lang w:bidi="bg-BG"/>
        </w:rPr>
      </w:pPr>
    </w:p>
    <w:p w:rsidR="00B94AEB" w:rsidRPr="00B94AEB" w:rsidRDefault="00B94AEB" w:rsidP="00B94AEB">
      <w:pPr>
        <w:spacing w:before="120" w:line="360" w:lineRule="auto"/>
        <w:ind w:firstLine="708"/>
        <w:jc w:val="both"/>
        <w:rPr>
          <w:rFonts w:ascii="Verdana" w:hAnsi="Verdana" w:cs="Verdana"/>
          <w:sz w:val="20"/>
          <w:szCs w:val="20"/>
        </w:rPr>
      </w:pPr>
    </w:p>
    <w:p w:rsidR="00B94AEB" w:rsidRPr="00B94AEB" w:rsidRDefault="00B94AEB" w:rsidP="00B94AEB">
      <w:pPr>
        <w:spacing w:line="360" w:lineRule="auto"/>
        <w:rPr>
          <w:rFonts w:ascii="Verdana" w:hAnsi="Verdana" w:cs="Verdana"/>
          <w:sz w:val="20"/>
          <w:szCs w:val="20"/>
          <w:lang w:val="ru-RU"/>
        </w:rPr>
      </w:pPr>
      <w:r w:rsidRPr="00B94AEB">
        <w:rPr>
          <w:rFonts w:ascii="Verdana" w:hAnsi="Verdana" w:cs="Verdana"/>
          <w:sz w:val="20"/>
          <w:szCs w:val="20"/>
          <w:u w:val="single"/>
          <w:lang w:val="ru-RU"/>
        </w:rPr>
        <w:tab/>
      </w:r>
      <w:r w:rsidRPr="00B94AEB">
        <w:rPr>
          <w:rFonts w:ascii="Verdana" w:hAnsi="Verdana" w:cs="Verdana"/>
          <w:sz w:val="20"/>
          <w:szCs w:val="20"/>
          <w:u w:val="single"/>
          <w:lang w:val="ru-RU"/>
        </w:rPr>
        <w:tab/>
      </w:r>
      <w:r w:rsidRPr="00B94AEB">
        <w:rPr>
          <w:rFonts w:ascii="Verdana" w:hAnsi="Verdana" w:cs="Verdana"/>
          <w:sz w:val="20"/>
          <w:szCs w:val="20"/>
          <w:u w:val="single"/>
          <w:lang w:val="ru-RU"/>
        </w:rPr>
        <w:tab/>
        <w:t xml:space="preserve"> </w:t>
      </w:r>
      <w:r w:rsidRPr="00B94AEB">
        <w:rPr>
          <w:rFonts w:ascii="Verdana" w:hAnsi="Verdana" w:cs="Verdana"/>
          <w:sz w:val="20"/>
          <w:szCs w:val="20"/>
          <w:lang w:val="ru-RU"/>
        </w:rPr>
        <w:t xml:space="preserve">г.                 </w:t>
      </w:r>
      <w:r w:rsidRPr="00B94AEB">
        <w:rPr>
          <w:rFonts w:ascii="Verdana" w:hAnsi="Verdana" w:cs="Verdana"/>
          <w:sz w:val="20"/>
          <w:szCs w:val="20"/>
          <w:lang w:val="ru-RU"/>
        </w:rPr>
        <w:tab/>
      </w:r>
      <w:r w:rsidRPr="00B94AEB">
        <w:rPr>
          <w:rFonts w:ascii="Verdana" w:hAnsi="Verdana" w:cs="Verdana"/>
          <w:sz w:val="20"/>
          <w:szCs w:val="20"/>
          <w:lang w:val="ru-RU"/>
        </w:rPr>
        <w:tab/>
        <w:t xml:space="preserve">                         </w:t>
      </w:r>
      <w:r w:rsidRPr="00B94AEB">
        <w:rPr>
          <w:rFonts w:ascii="Verdana" w:hAnsi="Verdana" w:cs="Verdana"/>
          <w:sz w:val="20"/>
          <w:szCs w:val="20"/>
          <w:u w:val="single"/>
          <w:lang w:val="ru-RU"/>
        </w:rPr>
        <w:tab/>
      </w:r>
      <w:r w:rsidRPr="00B94AEB">
        <w:rPr>
          <w:rFonts w:ascii="Verdana" w:hAnsi="Verdana" w:cs="Verdana"/>
          <w:sz w:val="20"/>
          <w:szCs w:val="20"/>
          <w:u w:val="single"/>
          <w:lang w:val="ru-RU"/>
        </w:rPr>
        <w:tab/>
      </w:r>
      <w:r w:rsidRPr="00B94AEB">
        <w:rPr>
          <w:rFonts w:ascii="Verdana" w:hAnsi="Verdana" w:cs="Verdana"/>
          <w:sz w:val="20"/>
          <w:szCs w:val="20"/>
          <w:u w:val="single"/>
          <w:lang w:val="ru-RU"/>
        </w:rPr>
        <w:tab/>
      </w:r>
    </w:p>
    <w:p w:rsidR="00B94AEB" w:rsidRPr="00B94AEB" w:rsidRDefault="00B94AEB" w:rsidP="00B94AEB">
      <w:pPr>
        <w:spacing w:line="360" w:lineRule="auto"/>
        <w:rPr>
          <w:rFonts w:ascii="Verdana" w:hAnsi="Verdana" w:cs="Verdana"/>
          <w:iCs/>
          <w:sz w:val="20"/>
          <w:szCs w:val="20"/>
          <w:lang w:val="ru-RU"/>
        </w:rPr>
      </w:pPr>
      <w:r w:rsidRPr="00B94AEB">
        <w:rPr>
          <w:rFonts w:ascii="Verdana" w:hAnsi="Verdana" w:cs="Verdana"/>
          <w:iCs/>
          <w:sz w:val="20"/>
          <w:szCs w:val="20"/>
          <w:lang w:val="ru-RU"/>
        </w:rPr>
        <w:t>(</w:t>
      </w:r>
      <w:r w:rsidRPr="00B94AEB">
        <w:rPr>
          <w:rFonts w:ascii="Verdana" w:hAnsi="Verdana" w:cs="Verdana"/>
          <w:iCs/>
          <w:sz w:val="20"/>
          <w:szCs w:val="20"/>
          <w:lang w:val="en-US"/>
        </w:rPr>
        <w:t>дата на подписване)</w:t>
      </w:r>
      <w:r w:rsidRPr="00B94AEB">
        <w:rPr>
          <w:rFonts w:ascii="Verdana" w:hAnsi="Verdana" w:cs="Verdana"/>
          <w:iCs/>
          <w:sz w:val="20"/>
          <w:szCs w:val="20"/>
          <w:lang w:val="ru-RU"/>
        </w:rPr>
        <w:t xml:space="preserve">                                                               (подпис и печат)</w:t>
      </w:r>
    </w:p>
    <w:p w:rsidR="00B94AEB" w:rsidRPr="00B94AEB" w:rsidRDefault="00B94AEB" w:rsidP="00B94AEB">
      <w:pPr>
        <w:widowControl/>
        <w:spacing w:before="120" w:after="120" w:line="360" w:lineRule="auto"/>
        <w:jc w:val="center"/>
        <w:rPr>
          <w:rFonts w:ascii="Verdana" w:hAnsi="Verdana" w:cs="Times New Roman"/>
          <w:b/>
          <w:color w:val="auto"/>
          <w:sz w:val="20"/>
          <w:szCs w:val="20"/>
          <w:u w:val="single"/>
        </w:rPr>
      </w:pPr>
    </w:p>
    <w:p w:rsidR="009923CF" w:rsidRDefault="009923CF" w:rsidP="002331A9">
      <w:pPr>
        <w:pStyle w:val="8"/>
        <w:shd w:val="clear" w:color="auto" w:fill="auto"/>
        <w:tabs>
          <w:tab w:val="left" w:pos="1276"/>
          <w:tab w:val="right" w:pos="9639"/>
        </w:tabs>
        <w:spacing w:after="120" w:line="360" w:lineRule="auto"/>
        <w:ind w:firstLine="0"/>
        <w:jc w:val="both"/>
        <w:rPr>
          <w:rFonts w:ascii="Verdana" w:eastAsia="MS ??" w:hAnsi="Verdana"/>
          <w:sz w:val="20"/>
          <w:szCs w:val="20"/>
          <w:lang w:val="en-US"/>
        </w:rPr>
      </w:pPr>
    </w:p>
    <w:p w:rsidR="009923CF" w:rsidRDefault="009923CF" w:rsidP="002331A9">
      <w:pPr>
        <w:pStyle w:val="8"/>
        <w:shd w:val="clear" w:color="auto" w:fill="auto"/>
        <w:tabs>
          <w:tab w:val="left" w:pos="1276"/>
          <w:tab w:val="right" w:pos="9639"/>
        </w:tabs>
        <w:spacing w:after="120" w:line="360" w:lineRule="auto"/>
        <w:ind w:firstLine="0"/>
        <w:jc w:val="both"/>
        <w:rPr>
          <w:rFonts w:ascii="Verdana" w:eastAsia="MS ??" w:hAnsi="Verdana"/>
          <w:sz w:val="20"/>
          <w:szCs w:val="20"/>
          <w:lang w:val="en-US"/>
        </w:rPr>
      </w:pPr>
    </w:p>
    <w:p w:rsidR="009923CF" w:rsidRDefault="009923CF" w:rsidP="002331A9">
      <w:pPr>
        <w:pStyle w:val="8"/>
        <w:shd w:val="clear" w:color="auto" w:fill="auto"/>
        <w:tabs>
          <w:tab w:val="left" w:pos="1276"/>
          <w:tab w:val="right" w:pos="9639"/>
        </w:tabs>
        <w:spacing w:after="120" w:line="360" w:lineRule="auto"/>
        <w:ind w:firstLine="0"/>
        <w:jc w:val="both"/>
        <w:rPr>
          <w:rFonts w:ascii="Verdana" w:eastAsia="MS ??" w:hAnsi="Verdana"/>
          <w:sz w:val="20"/>
          <w:szCs w:val="20"/>
          <w:lang w:val="en-US"/>
        </w:rPr>
      </w:pPr>
    </w:p>
    <w:p w:rsidR="009923CF" w:rsidRDefault="009923CF" w:rsidP="002331A9">
      <w:pPr>
        <w:pStyle w:val="8"/>
        <w:shd w:val="clear" w:color="auto" w:fill="auto"/>
        <w:tabs>
          <w:tab w:val="left" w:pos="1276"/>
          <w:tab w:val="right" w:pos="9639"/>
        </w:tabs>
        <w:spacing w:after="120" w:line="360" w:lineRule="auto"/>
        <w:ind w:firstLine="0"/>
        <w:jc w:val="both"/>
        <w:rPr>
          <w:rFonts w:ascii="Verdana" w:eastAsia="MS ??" w:hAnsi="Verdana"/>
          <w:sz w:val="20"/>
          <w:szCs w:val="20"/>
        </w:rPr>
      </w:pPr>
    </w:p>
    <w:p w:rsidR="001B412F" w:rsidRDefault="001B412F" w:rsidP="002331A9">
      <w:pPr>
        <w:pStyle w:val="8"/>
        <w:shd w:val="clear" w:color="auto" w:fill="auto"/>
        <w:tabs>
          <w:tab w:val="left" w:pos="1276"/>
          <w:tab w:val="right" w:pos="9639"/>
        </w:tabs>
        <w:spacing w:after="120" w:line="360" w:lineRule="auto"/>
        <w:ind w:firstLine="0"/>
        <w:jc w:val="both"/>
        <w:rPr>
          <w:rFonts w:ascii="Verdana" w:eastAsia="MS ??" w:hAnsi="Verdana"/>
          <w:sz w:val="20"/>
          <w:szCs w:val="20"/>
        </w:rPr>
      </w:pPr>
    </w:p>
    <w:p w:rsidR="001B412F" w:rsidRDefault="001B412F" w:rsidP="002331A9">
      <w:pPr>
        <w:pStyle w:val="8"/>
        <w:shd w:val="clear" w:color="auto" w:fill="auto"/>
        <w:tabs>
          <w:tab w:val="left" w:pos="1276"/>
          <w:tab w:val="right" w:pos="9639"/>
        </w:tabs>
        <w:spacing w:after="120" w:line="360" w:lineRule="auto"/>
        <w:ind w:firstLine="0"/>
        <w:jc w:val="both"/>
        <w:rPr>
          <w:rFonts w:ascii="Verdana" w:eastAsia="MS ??" w:hAnsi="Verdana"/>
          <w:sz w:val="20"/>
          <w:szCs w:val="20"/>
        </w:rPr>
      </w:pPr>
    </w:p>
    <w:p w:rsidR="001B412F" w:rsidRDefault="001B412F" w:rsidP="002331A9">
      <w:pPr>
        <w:pStyle w:val="8"/>
        <w:shd w:val="clear" w:color="auto" w:fill="auto"/>
        <w:tabs>
          <w:tab w:val="left" w:pos="1276"/>
          <w:tab w:val="right" w:pos="9639"/>
        </w:tabs>
        <w:spacing w:after="120" w:line="360" w:lineRule="auto"/>
        <w:ind w:firstLine="0"/>
        <w:jc w:val="both"/>
        <w:rPr>
          <w:rFonts w:ascii="Verdana" w:eastAsia="MS ??" w:hAnsi="Verdana"/>
          <w:sz w:val="20"/>
          <w:szCs w:val="20"/>
        </w:rPr>
      </w:pPr>
    </w:p>
    <w:p w:rsidR="001B412F" w:rsidRPr="001B412F" w:rsidRDefault="001B412F" w:rsidP="002331A9">
      <w:pPr>
        <w:pStyle w:val="8"/>
        <w:shd w:val="clear" w:color="auto" w:fill="auto"/>
        <w:tabs>
          <w:tab w:val="left" w:pos="1276"/>
          <w:tab w:val="right" w:pos="9639"/>
        </w:tabs>
        <w:spacing w:after="120" w:line="360" w:lineRule="auto"/>
        <w:ind w:firstLine="0"/>
        <w:jc w:val="both"/>
        <w:rPr>
          <w:rFonts w:ascii="Verdana" w:eastAsia="MS ??" w:hAnsi="Verdana"/>
          <w:sz w:val="20"/>
          <w:szCs w:val="20"/>
        </w:rPr>
      </w:pPr>
    </w:p>
    <w:p w:rsidR="009923CF" w:rsidRDefault="009923CF" w:rsidP="002331A9">
      <w:pPr>
        <w:pStyle w:val="8"/>
        <w:shd w:val="clear" w:color="auto" w:fill="auto"/>
        <w:tabs>
          <w:tab w:val="left" w:pos="1276"/>
          <w:tab w:val="right" w:pos="9639"/>
        </w:tabs>
        <w:spacing w:after="120" w:line="360" w:lineRule="auto"/>
        <w:ind w:firstLine="0"/>
        <w:jc w:val="both"/>
        <w:rPr>
          <w:rFonts w:ascii="Verdana" w:eastAsia="MS ??" w:hAnsi="Verdana"/>
          <w:sz w:val="20"/>
          <w:szCs w:val="20"/>
          <w:lang w:val="en-US"/>
        </w:rPr>
      </w:pPr>
    </w:p>
    <w:p w:rsidR="00197053" w:rsidRPr="002331A9" w:rsidRDefault="00197053" w:rsidP="00197053">
      <w:pPr>
        <w:widowControl/>
        <w:spacing w:before="120" w:after="120" w:line="360" w:lineRule="auto"/>
        <w:jc w:val="center"/>
        <w:rPr>
          <w:rFonts w:ascii="Verdana" w:hAnsi="Verdana" w:cs="Times New Roman"/>
          <w:b/>
          <w:color w:val="auto"/>
          <w:sz w:val="20"/>
          <w:szCs w:val="20"/>
          <w:u w:val="single"/>
        </w:rPr>
      </w:pPr>
      <w:r w:rsidRPr="000E3607">
        <w:rPr>
          <w:rFonts w:ascii="Verdana" w:hAnsi="Verdana" w:cs="Times New Roman"/>
          <w:b/>
          <w:color w:val="auto"/>
          <w:sz w:val="20"/>
          <w:szCs w:val="20"/>
          <w:u w:val="single"/>
        </w:rPr>
        <w:lastRenderedPageBreak/>
        <w:t>Стандартен образец за единния европейски документ за обществени поръчки (ЕЕДОП)</w:t>
      </w:r>
    </w:p>
    <w:p w:rsidR="00197053" w:rsidRPr="002331A9" w:rsidRDefault="00197053" w:rsidP="00197053">
      <w:pPr>
        <w:keepNext/>
        <w:widowControl/>
        <w:spacing w:before="120" w:after="360" w:line="360" w:lineRule="auto"/>
        <w:jc w:val="center"/>
        <w:rPr>
          <w:rFonts w:ascii="Verdana" w:hAnsi="Verdana" w:cs="Times New Roman"/>
          <w:b/>
          <w:color w:val="auto"/>
          <w:sz w:val="20"/>
          <w:szCs w:val="20"/>
          <w:lang w:val="en-US"/>
        </w:rPr>
      </w:pPr>
    </w:p>
    <w:p w:rsidR="00197053" w:rsidRPr="002331A9" w:rsidRDefault="00197053" w:rsidP="00197053">
      <w:pPr>
        <w:keepNext/>
        <w:widowControl/>
        <w:spacing w:before="120" w:after="360" w:line="360" w:lineRule="auto"/>
        <w:jc w:val="center"/>
        <w:rPr>
          <w:rFonts w:ascii="Verdana" w:hAnsi="Verdana" w:cs="Times New Roman"/>
          <w:b/>
          <w:color w:val="auto"/>
          <w:sz w:val="20"/>
          <w:szCs w:val="20"/>
        </w:rPr>
      </w:pPr>
      <w:r w:rsidRPr="002331A9">
        <w:rPr>
          <w:rFonts w:ascii="Verdana" w:hAnsi="Verdana" w:cs="Times New Roman"/>
          <w:b/>
          <w:color w:val="auto"/>
          <w:sz w:val="20"/>
          <w:szCs w:val="20"/>
        </w:rPr>
        <w:t>Част І: Информация за процедурата за възлагане на обществена поръчка и за възлагащия орган или възложителя</w:t>
      </w:r>
    </w:p>
    <w:p w:rsidR="00197053" w:rsidRPr="002331A9" w:rsidRDefault="00197053" w:rsidP="00197053">
      <w:pPr>
        <w:widowControl/>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Verdana" w:hAnsi="Verdana" w:cs="Times New Roman"/>
          <w:b/>
          <w:color w:val="auto"/>
          <w:sz w:val="20"/>
          <w:szCs w:val="20"/>
        </w:rPr>
      </w:pPr>
      <w:r w:rsidRPr="002331A9">
        <w:rPr>
          <w:rFonts w:ascii="Verdana" w:hAnsi="Verdana" w:cs="Times New Roman"/>
          <w:color w:val="auto"/>
          <w:sz w:val="20"/>
          <w:szCs w:val="20"/>
        </w:rPr>
        <w:t xml:space="preserve"> </w:t>
      </w:r>
      <w:r w:rsidRPr="002331A9">
        <w:rPr>
          <w:rFonts w:ascii="Verdana" w:hAnsi="Verdana" w:cs="Times New Roman"/>
          <w:b/>
          <w:i/>
          <w:color w:val="auto"/>
          <w:sz w:val="20"/>
          <w:szCs w:val="20"/>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331A9">
        <w:rPr>
          <w:rFonts w:ascii="Verdana" w:hAnsi="Verdana" w:cs="Times New Roman"/>
          <w:b/>
          <w:i/>
          <w:color w:val="auto"/>
          <w:sz w:val="20"/>
          <w:szCs w:val="20"/>
          <w:u w:val="single"/>
        </w:rPr>
        <w:t>при условие че ЕЕДОП е създаден и попълнен чрез електронната система за ЕЕДОП</w:t>
      </w:r>
      <w:r w:rsidRPr="002331A9">
        <w:rPr>
          <w:rFonts w:ascii="Verdana" w:hAnsi="Verdana" w:cs="Times New Roman"/>
          <w:b/>
          <w:i/>
          <w:color w:val="auto"/>
          <w:sz w:val="20"/>
          <w:szCs w:val="20"/>
          <w:u w:val="single"/>
          <w:vertAlign w:val="superscript"/>
        </w:rPr>
        <w:footnoteReference w:id="1"/>
      </w:r>
      <w:r w:rsidRPr="002331A9">
        <w:rPr>
          <w:rFonts w:ascii="Verdana" w:hAnsi="Verdana" w:cs="Times New Roman"/>
          <w:color w:val="auto"/>
          <w:sz w:val="20"/>
          <w:szCs w:val="20"/>
        </w:rPr>
        <w:t>.</w:t>
      </w:r>
      <w:r w:rsidRPr="002331A9">
        <w:rPr>
          <w:rFonts w:ascii="Verdana" w:hAnsi="Verdana" w:cs="Times New Roman"/>
          <w:b/>
          <w:color w:val="auto"/>
          <w:sz w:val="20"/>
          <w:szCs w:val="20"/>
          <w:u w:val="single"/>
        </w:rPr>
        <w:t xml:space="preserve"> </w:t>
      </w:r>
      <w:r w:rsidRPr="002331A9">
        <w:rPr>
          <w:rFonts w:ascii="Verdana" w:hAnsi="Verdana" w:cs="Times New Roman"/>
          <w:b/>
          <w:color w:val="auto"/>
          <w:sz w:val="20"/>
          <w:szCs w:val="20"/>
        </w:rPr>
        <w:t xml:space="preserve">Позоваване на </w:t>
      </w:r>
      <w:r w:rsidRPr="002331A9">
        <w:rPr>
          <w:rFonts w:ascii="Verdana" w:hAnsi="Verdana" w:cs="Times New Roman"/>
          <w:b/>
          <w:i/>
          <w:color w:val="auto"/>
          <w:sz w:val="20"/>
          <w:szCs w:val="20"/>
        </w:rPr>
        <w:t>съответното обявление</w:t>
      </w:r>
      <w:r w:rsidRPr="002331A9">
        <w:rPr>
          <w:rFonts w:ascii="Verdana" w:hAnsi="Verdana" w:cs="Times New Roman"/>
          <w:b/>
          <w:i/>
          <w:color w:val="auto"/>
          <w:sz w:val="20"/>
          <w:szCs w:val="20"/>
          <w:vertAlign w:val="superscript"/>
        </w:rPr>
        <w:footnoteReference w:id="2"/>
      </w:r>
      <w:r w:rsidRPr="002331A9">
        <w:rPr>
          <w:rFonts w:ascii="Verdana" w:hAnsi="Verdana" w:cs="Times New Roman"/>
          <w:b/>
          <w:color w:val="auto"/>
          <w:sz w:val="20"/>
          <w:szCs w:val="20"/>
        </w:rPr>
        <w:t>, публикувано в Официален вестник на Европейския съюз:</w:t>
      </w:r>
      <w:r w:rsidRPr="002331A9">
        <w:rPr>
          <w:rFonts w:ascii="Verdana" w:hAnsi="Verdana" w:cs="Times New Roman"/>
          <w:color w:val="auto"/>
          <w:sz w:val="20"/>
          <w:szCs w:val="20"/>
        </w:rPr>
        <w:br/>
      </w:r>
      <w:r w:rsidRPr="002331A9">
        <w:rPr>
          <w:rFonts w:ascii="Verdana" w:hAnsi="Verdana" w:cs="Times New Roman"/>
          <w:b/>
          <w:color w:val="auto"/>
          <w:sz w:val="20"/>
          <w:szCs w:val="20"/>
        </w:rPr>
        <w:t xml:space="preserve">OВEС S брой[], дата [], стр.[], </w:t>
      </w:r>
      <w:r w:rsidRPr="002331A9">
        <w:rPr>
          <w:rFonts w:ascii="Verdana" w:hAnsi="Verdana" w:cs="Times New Roman"/>
          <w:color w:val="auto"/>
          <w:sz w:val="20"/>
          <w:szCs w:val="20"/>
        </w:rPr>
        <w:br/>
      </w:r>
      <w:r w:rsidRPr="002331A9">
        <w:rPr>
          <w:rFonts w:ascii="Verdana" w:hAnsi="Verdana" w:cs="Times New Roman"/>
          <w:b/>
          <w:color w:val="auto"/>
          <w:sz w:val="20"/>
          <w:szCs w:val="20"/>
        </w:rPr>
        <w:t>Номер на обявлението в ОВ S: [ ][ ][ ][ ]/S [ ][ ][ ]–[ ][ ][ ][ ][ ][ ][ ]</w:t>
      </w:r>
    </w:p>
    <w:p w:rsidR="00197053" w:rsidRPr="002331A9" w:rsidRDefault="00197053" w:rsidP="00197053">
      <w:pPr>
        <w:widowControl/>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97053" w:rsidRPr="002331A9" w:rsidRDefault="00197053" w:rsidP="00197053">
      <w:pPr>
        <w:widowControl/>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Verdana" w:hAnsi="Verdana" w:cs="Times New Roman"/>
          <w:b/>
          <w:color w:val="auto"/>
          <w:sz w:val="20"/>
          <w:szCs w:val="20"/>
        </w:rPr>
      </w:pPr>
      <w:r w:rsidRPr="002331A9">
        <w:rPr>
          <w:rFonts w:ascii="Verdana" w:hAnsi="Verdana" w:cs="Times New Roman"/>
          <w:b/>
          <w:color w:val="auto"/>
          <w:sz w:val="20"/>
          <w:szCs w:val="20"/>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lang w:val="en-US"/>
        </w:rPr>
      </w:pPr>
    </w:p>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rPr>
      </w:pPr>
      <w:r w:rsidRPr="002331A9">
        <w:rPr>
          <w:rFonts w:ascii="Verdana" w:hAnsi="Verdana" w:cs="Times New Roman"/>
          <w:b/>
          <w:smallCaps/>
          <w:color w:val="auto"/>
          <w:sz w:val="20"/>
          <w:szCs w:val="20"/>
        </w:rPr>
        <w:t>Информация за процедурата за възлагане на обществена поръчка</w:t>
      </w:r>
    </w:p>
    <w:p w:rsidR="00197053" w:rsidRPr="002331A9" w:rsidRDefault="00197053" w:rsidP="00197053">
      <w:pPr>
        <w:widowControl/>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Verdana" w:hAnsi="Verdana" w:cs="Times New Roman"/>
          <w:i/>
          <w:color w:val="auto"/>
          <w:sz w:val="20"/>
          <w:szCs w:val="20"/>
        </w:rPr>
      </w:pPr>
      <w:r w:rsidRPr="002331A9">
        <w:rPr>
          <w:rFonts w:ascii="Verdana" w:hAnsi="Verdana" w:cs="Times New Roman"/>
          <w:b/>
          <w:i/>
          <w:color w:val="auto"/>
          <w:sz w:val="20"/>
          <w:szCs w:val="20"/>
        </w:rPr>
        <w:t xml:space="preserve">Информацията, изисквана съгласно част I, ще бъде извлечена автоматично, </w:t>
      </w:r>
      <w:r w:rsidRPr="002331A9">
        <w:rPr>
          <w:rFonts w:ascii="Verdana" w:hAnsi="Verdana" w:cs="Times New Roman"/>
          <w:b/>
          <w:i/>
          <w:color w:val="auto"/>
          <w:sz w:val="20"/>
          <w:szCs w:val="20"/>
          <w:u w:val="single"/>
        </w:rPr>
        <w:t xml:space="preserve">при условие че ЕЕДОП е създаден и попълнен чрез посочената по-горе </w:t>
      </w:r>
      <w:r w:rsidRPr="002331A9">
        <w:rPr>
          <w:rFonts w:ascii="Verdana" w:hAnsi="Verdana" w:cs="Times New Roman"/>
          <w:b/>
          <w:i/>
          <w:color w:val="auto"/>
          <w:sz w:val="20"/>
          <w:szCs w:val="20"/>
          <w:u w:val="single"/>
        </w:rPr>
        <w:lastRenderedPageBreak/>
        <w:t>електронна система за ЕЕДОП.</w:t>
      </w:r>
      <w:r w:rsidRPr="002331A9">
        <w:rPr>
          <w:rFonts w:ascii="Verdana" w:hAnsi="Verdana" w:cs="Times New Roman"/>
          <w:b/>
          <w:color w:val="auto"/>
          <w:sz w:val="20"/>
          <w:szCs w:val="20"/>
          <w:u w:val="single"/>
        </w:rPr>
        <w:t xml:space="preserve"> </w:t>
      </w:r>
      <w:r w:rsidRPr="002331A9">
        <w:rPr>
          <w:rFonts w:ascii="Verdana" w:hAnsi="Verdana" w:cs="Times New Roman"/>
          <w:b/>
          <w:i/>
          <w:color w:val="auto"/>
          <w:sz w:val="20"/>
          <w:szCs w:val="20"/>
          <w:u w:val="single"/>
        </w:rPr>
        <w:t xml:space="preserve">В противен случай тази информация трябва да бъде попълнена от </w:t>
      </w:r>
      <w:r w:rsidRPr="002331A9">
        <w:rPr>
          <w:rFonts w:ascii="Verdana" w:hAnsi="Verdana" w:cs="Times New Roman"/>
          <w:b/>
          <w:color w:val="auto"/>
          <w:sz w:val="20"/>
          <w:szCs w:val="20"/>
        </w:rPr>
        <w:t>икономическия оператор</w:t>
      </w:r>
      <w:r w:rsidRPr="002331A9">
        <w:rPr>
          <w:rFonts w:ascii="Verdana" w:hAnsi="Verdana" w:cs="Times New Roman"/>
          <w:b/>
          <w:i/>
          <w:color w:val="auto"/>
          <w:sz w:val="20"/>
          <w:szCs w:val="2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97053" w:rsidRPr="002331A9" w:rsidTr="00BF1B88">
        <w:trPr>
          <w:trHeight w:val="349"/>
        </w:trPr>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Идентифициране на възложителя</w:t>
            </w:r>
            <w:r w:rsidRPr="002331A9">
              <w:rPr>
                <w:rFonts w:ascii="Verdana" w:hAnsi="Verdana" w:cs="Times New Roman"/>
                <w:b/>
                <w:i/>
                <w:color w:val="auto"/>
                <w:sz w:val="20"/>
                <w:szCs w:val="20"/>
                <w:vertAlign w:val="superscript"/>
              </w:rPr>
              <w:footnoteReference w:id="3"/>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Отговор:</w:t>
            </w:r>
          </w:p>
        </w:tc>
      </w:tr>
      <w:tr w:rsidR="00197053" w:rsidRPr="002331A9" w:rsidTr="00BF1B88">
        <w:trPr>
          <w:trHeight w:val="349"/>
        </w:trPr>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 xml:space="preserve">Име: </w:t>
            </w:r>
          </w:p>
        </w:tc>
        <w:tc>
          <w:tcPr>
            <w:tcW w:w="4645" w:type="dxa"/>
            <w:shd w:val="clear" w:color="auto" w:fill="auto"/>
          </w:tcPr>
          <w:p w:rsidR="00197053" w:rsidRPr="002331A9" w:rsidRDefault="00375FD1" w:rsidP="00BF1B88">
            <w:pPr>
              <w:widowControl/>
              <w:tabs>
                <w:tab w:val="left" w:pos="5400"/>
              </w:tabs>
              <w:spacing w:line="360" w:lineRule="auto"/>
              <w:jc w:val="center"/>
              <w:rPr>
                <w:rFonts w:ascii="Verdana" w:hAnsi="Verdana" w:cs="Verdana"/>
                <w:b/>
                <w:bCs/>
                <w:sz w:val="20"/>
                <w:szCs w:val="20"/>
                <w:lang w:val="en-US"/>
              </w:rPr>
            </w:pPr>
            <w:r>
              <w:rPr>
                <w:rFonts w:ascii="Verdana" w:eastAsia="Times New Roman" w:hAnsi="Verdana" w:cs="Times New Roman"/>
                <w:b/>
                <w:color w:val="auto"/>
                <w:sz w:val="20"/>
                <w:szCs w:val="20"/>
              </w:rPr>
              <w:t>ПЪРВА ЕЗИКОВА ГИМНАЗИЯ -ГР.ВАРНА</w:t>
            </w:r>
          </w:p>
          <w:p w:rsidR="00197053" w:rsidRPr="002331A9" w:rsidRDefault="00197053" w:rsidP="00BF1B88">
            <w:pPr>
              <w:widowControl/>
              <w:spacing w:before="120" w:after="120" w:line="360" w:lineRule="auto"/>
              <w:jc w:val="both"/>
              <w:rPr>
                <w:rFonts w:ascii="Verdana" w:hAnsi="Verdana" w:cs="Times New Roman"/>
                <w:color w:val="auto"/>
                <w:sz w:val="20"/>
                <w:szCs w:val="20"/>
              </w:rPr>
            </w:pPr>
          </w:p>
        </w:tc>
      </w:tr>
      <w:tr w:rsidR="00197053" w:rsidRPr="002331A9" w:rsidTr="00BF1B88">
        <w:trPr>
          <w:trHeight w:val="485"/>
        </w:trPr>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За коя обществена поръчки се отнася?</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Отговор:</w:t>
            </w:r>
          </w:p>
        </w:tc>
      </w:tr>
      <w:tr w:rsidR="00197053" w:rsidRPr="002331A9" w:rsidTr="00BF1B88">
        <w:trPr>
          <w:trHeight w:val="484"/>
        </w:trPr>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Название или кратко описание на поръчката</w:t>
            </w:r>
            <w:r w:rsidRPr="002331A9">
              <w:rPr>
                <w:rFonts w:ascii="Verdana" w:hAnsi="Verdana" w:cs="Times New Roman"/>
                <w:color w:val="auto"/>
                <w:sz w:val="20"/>
                <w:szCs w:val="20"/>
                <w:vertAlign w:val="superscript"/>
              </w:rPr>
              <w:footnoteReference w:id="4"/>
            </w:r>
            <w:r w:rsidRPr="002331A9">
              <w:rPr>
                <w:rFonts w:ascii="Verdana" w:hAnsi="Verdana" w:cs="Times New Roman"/>
                <w:color w:val="auto"/>
                <w:sz w:val="20"/>
                <w:szCs w:val="20"/>
              </w:rPr>
              <w:t>:</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eastAsia="Times New Roman" w:hAnsi="Verdana" w:cs="Times New Roman"/>
                <w:color w:val="auto"/>
                <w:sz w:val="20"/>
                <w:szCs w:val="20"/>
              </w:rPr>
              <w:t>„</w:t>
            </w:r>
            <w:r w:rsidR="00AA265F" w:rsidRPr="00AA2AE3">
              <w:rPr>
                <w:rFonts w:ascii="Verdana" w:eastAsia="Times New Roman" w:hAnsi="Verdana" w:cs="Times New Roman"/>
                <w:b/>
                <w:color w:val="auto"/>
                <w:sz w:val="20"/>
                <w:szCs w:val="20"/>
              </w:rPr>
              <w:t xml:space="preserve">Преустройство и промяна на предназначение на съществуваща сграда с идентификатор No 101352353.247.1 - столова в Зала за културни </w:t>
            </w:r>
            <w:r w:rsidR="0097119B">
              <w:rPr>
                <w:rFonts w:ascii="Verdana" w:eastAsia="Times New Roman" w:hAnsi="Verdana" w:cs="Times New Roman"/>
                <w:b/>
                <w:color w:val="auto"/>
                <w:sz w:val="20"/>
                <w:szCs w:val="20"/>
              </w:rPr>
              <w:t>мероприятия</w:t>
            </w:r>
            <w:r w:rsidR="00AA265F" w:rsidRPr="00AA2AE3">
              <w:rPr>
                <w:rFonts w:ascii="Verdana" w:eastAsia="Times New Roman" w:hAnsi="Verdana" w:cs="Times New Roman"/>
                <w:b/>
                <w:color w:val="auto"/>
                <w:sz w:val="20"/>
                <w:szCs w:val="20"/>
              </w:rPr>
              <w:t xml:space="preserve"> в УПИ II-247, кв. 33, 25м. р-н, гр. Варна</w:t>
            </w:r>
            <w:r w:rsidRPr="002331A9">
              <w:rPr>
                <w:rFonts w:ascii="Verdana" w:eastAsia="Times New Roman" w:hAnsi="Verdana" w:cs="Times New Roman"/>
                <w:color w:val="auto"/>
                <w:sz w:val="20"/>
                <w:szCs w:val="20"/>
              </w:rPr>
              <w:t>“</w:t>
            </w:r>
          </w:p>
        </w:tc>
      </w:tr>
      <w:tr w:rsidR="00197053" w:rsidRPr="002331A9" w:rsidTr="00BF1B88">
        <w:trPr>
          <w:trHeight w:val="484"/>
        </w:trPr>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Референтен номер на досието, определен от възлагащия орган или възложителя (</w:t>
            </w:r>
            <w:r w:rsidRPr="002331A9">
              <w:rPr>
                <w:rFonts w:ascii="Verdana" w:hAnsi="Verdana" w:cs="Times New Roman"/>
                <w:i/>
                <w:color w:val="auto"/>
                <w:sz w:val="20"/>
                <w:szCs w:val="20"/>
              </w:rPr>
              <w:t>ако е приложимо</w:t>
            </w:r>
            <w:r w:rsidRPr="002331A9">
              <w:rPr>
                <w:rFonts w:ascii="Verdana" w:hAnsi="Verdana" w:cs="Times New Roman"/>
                <w:color w:val="auto"/>
                <w:sz w:val="20"/>
                <w:szCs w:val="20"/>
              </w:rPr>
              <w:t>)</w:t>
            </w:r>
            <w:r w:rsidRPr="002331A9">
              <w:rPr>
                <w:rFonts w:ascii="Verdana" w:hAnsi="Verdana" w:cs="Times New Roman"/>
                <w:color w:val="auto"/>
                <w:sz w:val="20"/>
                <w:szCs w:val="20"/>
                <w:vertAlign w:val="superscript"/>
              </w:rPr>
              <w:footnoteReference w:id="5"/>
            </w:r>
            <w:r w:rsidRPr="002331A9">
              <w:rPr>
                <w:rFonts w:ascii="Verdana" w:hAnsi="Verdana" w:cs="Times New Roman"/>
                <w:color w:val="auto"/>
                <w:sz w:val="20"/>
                <w:szCs w:val="20"/>
              </w:rPr>
              <w:t>:</w:t>
            </w:r>
          </w:p>
        </w:tc>
        <w:tc>
          <w:tcPr>
            <w:tcW w:w="4645" w:type="dxa"/>
            <w:shd w:val="clear" w:color="auto" w:fill="auto"/>
          </w:tcPr>
          <w:p w:rsidR="00197053" w:rsidRPr="00197053" w:rsidRDefault="00A9064D" w:rsidP="0009498E">
            <w:pPr>
              <w:widowControl/>
              <w:spacing w:before="120" w:after="120" w:line="360" w:lineRule="auto"/>
              <w:jc w:val="both"/>
              <w:rPr>
                <w:rFonts w:ascii="Verdana" w:hAnsi="Verdana" w:cs="Times New Roman"/>
                <w:color w:val="auto"/>
                <w:sz w:val="20"/>
                <w:szCs w:val="20"/>
                <w:lang w:val="en-US"/>
              </w:rPr>
            </w:pPr>
            <w:r w:rsidRPr="00A9064D">
              <w:rPr>
                <w:rFonts w:ascii="Verdana" w:hAnsi="Verdana"/>
                <w:sz w:val="20"/>
                <w:szCs w:val="20"/>
                <w:lang w:val="en-US"/>
              </w:rPr>
              <w:t>02282</w:t>
            </w:r>
            <w:r w:rsidR="00197053" w:rsidRPr="00197053">
              <w:rPr>
                <w:rFonts w:ascii="Verdana" w:hAnsi="Verdana" w:cs="Times New Roman"/>
                <w:color w:val="auto"/>
                <w:sz w:val="20"/>
                <w:szCs w:val="20"/>
              </w:rPr>
              <w:t>-2018-</w:t>
            </w:r>
            <w:r w:rsidR="00197053" w:rsidRPr="00197053">
              <w:rPr>
                <w:rFonts w:ascii="Verdana" w:hAnsi="Verdana" w:cs="Times New Roman"/>
                <w:color w:val="auto"/>
                <w:sz w:val="20"/>
                <w:szCs w:val="20"/>
                <w:lang w:val="en-US"/>
              </w:rPr>
              <w:t>000</w:t>
            </w:r>
            <w:r w:rsidR="0009498E">
              <w:rPr>
                <w:rFonts w:ascii="Verdana" w:hAnsi="Verdana" w:cs="Times New Roman"/>
                <w:color w:val="auto"/>
                <w:sz w:val="20"/>
                <w:szCs w:val="20"/>
                <w:lang w:val="en-US"/>
              </w:rPr>
              <w:t>2</w:t>
            </w:r>
          </w:p>
        </w:tc>
      </w:tr>
    </w:tbl>
    <w:p w:rsidR="00197053" w:rsidRPr="002331A9" w:rsidRDefault="00197053" w:rsidP="00197053">
      <w:pPr>
        <w:widowControl/>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360" w:lineRule="auto"/>
        <w:rPr>
          <w:rFonts w:ascii="Verdana" w:hAnsi="Verdana" w:cs="Times New Roman"/>
          <w:color w:val="auto"/>
          <w:sz w:val="20"/>
          <w:szCs w:val="20"/>
        </w:rPr>
      </w:pPr>
      <w:r w:rsidRPr="002331A9">
        <w:rPr>
          <w:rFonts w:ascii="Verdana" w:hAnsi="Verdana" w:cs="Times New Roman"/>
          <w:b/>
          <w:i/>
          <w:color w:val="auto"/>
          <w:sz w:val="20"/>
          <w:szCs w:val="20"/>
          <w:u w:val="single"/>
        </w:rPr>
        <w:t>Останалата</w:t>
      </w:r>
      <w:r w:rsidRPr="002331A9">
        <w:rPr>
          <w:rFonts w:ascii="Verdana" w:hAnsi="Verdana" w:cs="Times New Roman"/>
          <w:b/>
          <w:i/>
          <w:color w:val="auto"/>
          <w:sz w:val="20"/>
          <w:szCs w:val="20"/>
        </w:rPr>
        <w:t xml:space="preserve"> информация във всички раздели на ЕЕДОП следва да бъде попълнена от </w:t>
      </w:r>
      <w:r w:rsidRPr="002331A9">
        <w:rPr>
          <w:rFonts w:ascii="Verdana" w:hAnsi="Verdana" w:cs="Times New Roman"/>
          <w:b/>
          <w:i/>
          <w:color w:val="auto"/>
          <w:sz w:val="20"/>
          <w:szCs w:val="20"/>
          <w:u w:val="single"/>
        </w:rPr>
        <w:t>икономическия оператор</w:t>
      </w:r>
    </w:p>
    <w:p w:rsidR="00197053" w:rsidRPr="002331A9" w:rsidRDefault="00197053" w:rsidP="00197053">
      <w:pPr>
        <w:keepNext/>
        <w:widowControl/>
        <w:spacing w:before="120" w:after="360" w:line="360" w:lineRule="auto"/>
        <w:jc w:val="center"/>
        <w:rPr>
          <w:rFonts w:ascii="Verdana" w:hAnsi="Verdana" w:cs="Times New Roman"/>
          <w:b/>
          <w:color w:val="auto"/>
          <w:sz w:val="20"/>
          <w:szCs w:val="20"/>
          <w:lang w:val="en-US"/>
        </w:rPr>
      </w:pPr>
    </w:p>
    <w:p w:rsidR="00197053" w:rsidRPr="002331A9" w:rsidRDefault="00197053" w:rsidP="00197053">
      <w:pPr>
        <w:keepNext/>
        <w:widowControl/>
        <w:spacing w:before="120" w:after="360" w:line="360" w:lineRule="auto"/>
        <w:jc w:val="center"/>
        <w:rPr>
          <w:rFonts w:ascii="Verdana" w:hAnsi="Verdana" w:cs="Times New Roman"/>
          <w:b/>
          <w:color w:val="auto"/>
          <w:sz w:val="20"/>
          <w:szCs w:val="20"/>
        </w:rPr>
      </w:pPr>
      <w:r w:rsidRPr="002331A9">
        <w:rPr>
          <w:rFonts w:ascii="Verdana" w:hAnsi="Verdana" w:cs="Times New Roman"/>
          <w:b/>
          <w:color w:val="auto"/>
          <w:sz w:val="20"/>
          <w:szCs w:val="20"/>
        </w:rPr>
        <w:t>Част II: Информация за икономическия оператор</w:t>
      </w:r>
    </w:p>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rPr>
      </w:pPr>
      <w:r w:rsidRPr="002331A9">
        <w:rPr>
          <w:rFonts w:ascii="Verdana" w:hAnsi="Verdana" w:cs="Times New Roman"/>
          <w:b/>
          <w:smallCaps/>
          <w:color w:val="auto"/>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Идентификация:</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Отговор:</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Име:</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   ]</w:t>
            </w:r>
          </w:p>
        </w:tc>
      </w:tr>
      <w:tr w:rsidR="00197053" w:rsidRPr="002331A9" w:rsidTr="00BF1B88">
        <w:trPr>
          <w:trHeight w:val="1372"/>
        </w:trPr>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lastRenderedPageBreak/>
              <w:t>Идентификационен номер по ДДС, ако е приложимо:</w:t>
            </w:r>
          </w:p>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   ]</w:t>
            </w:r>
          </w:p>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   ]</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 xml:space="preserve">Пощенски адрес: </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w:t>
            </w:r>
          </w:p>
        </w:tc>
      </w:tr>
      <w:tr w:rsidR="00197053" w:rsidRPr="002331A9" w:rsidTr="00BF1B88">
        <w:trPr>
          <w:trHeight w:val="2002"/>
        </w:trPr>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Лице или лица за контакт</w:t>
            </w:r>
            <w:r w:rsidRPr="002331A9">
              <w:rPr>
                <w:rFonts w:ascii="Verdana" w:hAnsi="Verdana" w:cs="Times New Roman"/>
                <w:color w:val="auto"/>
                <w:sz w:val="20"/>
                <w:szCs w:val="20"/>
                <w:vertAlign w:val="superscript"/>
              </w:rPr>
              <w:footnoteReference w:id="6"/>
            </w:r>
            <w:r w:rsidRPr="002331A9">
              <w:rPr>
                <w:rFonts w:ascii="Verdana" w:hAnsi="Verdana" w:cs="Times New Roman"/>
                <w:color w:val="auto"/>
                <w:sz w:val="20"/>
                <w:szCs w:val="20"/>
              </w:rPr>
              <w:t>:</w:t>
            </w:r>
          </w:p>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Телефон:</w:t>
            </w:r>
          </w:p>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Ел. поща:</w:t>
            </w:r>
          </w:p>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Интернет адрес (уеб адрес) (</w:t>
            </w:r>
            <w:r w:rsidRPr="002331A9">
              <w:rPr>
                <w:rFonts w:ascii="Verdana" w:hAnsi="Verdana" w:cs="Times New Roman"/>
                <w:i/>
                <w:color w:val="auto"/>
                <w:sz w:val="20"/>
                <w:szCs w:val="20"/>
              </w:rPr>
              <w:t>ако е приложимо</w:t>
            </w:r>
            <w:r w:rsidRPr="002331A9">
              <w:rPr>
                <w:rFonts w:ascii="Verdana" w:hAnsi="Verdana" w:cs="Times New Roman"/>
                <w:color w:val="auto"/>
                <w:sz w:val="20"/>
                <w:szCs w:val="20"/>
              </w:rPr>
              <w:t>):</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w:t>
            </w:r>
          </w:p>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w:t>
            </w:r>
          </w:p>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w:t>
            </w:r>
          </w:p>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Обща информация:</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Отговор:</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Икономическият оператор микро-, малко или средно предприятие ли е</w:t>
            </w:r>
            <w:r w:rsidRPr="002331A9">
              <w:rPr>
                <w:rFonts w:ascii="Verdana" w:hAnsi="Verdana" w:cs="Times New Roman"/>
                <w:color w:val="auto"/>
                <w:sz w:val="20"/>
                <w:szCs w:val="20"/>
                <w:vertAlign w:val="superscript"/>
              </w:rPr>
              <w:footnoteReference w:id="7"/>
            </w:r>
            <w:r w:rsidRPr="002331A9">
              <w:rPr>
                <w:rFonts w:ascii="Verdana" w:hAnsi="Verdana" w:cs="Times New Roman"/>
                <w:color w:val="auto"/>
                <w:sz w:val="20"/>
                <w:szCs w:val="20"/>
              </w:rPr>
              <w:t>?</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 Да [] Не</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b/>
                <w:color w:val="auto"/>
                <w:sz w:val="20"/>
                <w:szCs w:val="20"/>
                <w:u w:val="single"/>
              </w:rPr>
              <w:t>Само в случай че поръчката е запазена</w:t>
            </w:r>
            <w:r w:rsidRPr="002331A9">
              <w:rPr>
                <w:rFonts w:ascii="Verdana" w:hAnsi="Verdana" w:cs="Times New Roman"/>
                <w:b/>
                <w:color w:val="auto"/>
                <w:sz w:val="20"/>
                <w:szCs w:val="20"/>
                <w:u w:val="single"/>
                <w:vertAlign w:val="superscript"/>
              </w:rPr>
              <w:footnoteReference w:id="8"/>
            </w:r>
            <w:r w:rsidRPr="002331A9">
              <w:rPr>
                <w:rFonts w:ascii="Verdana" w:hAnsi="Verdana" w:cs="Times New Roman"/>
                <w:b/>
                <w:color w:val="auto"/>
                <w:sz w:val="20"/>
                <w:szCs w:val="20"/>
                <w:u w:val="single"/>
              </w:rPr>
              <w:t>:</w:t>
            </w:r>
            <w:r w:rsidRPr="002331A9">
              <w:rPr>
                <w:rFonts w:ascii="Verdana" w:hAnsi="Verdana" w:cs="Times New Roman"/>
                <w:b/>
                <w:color w:val="auto"/>
                <w:sz w:val="20"/>
                <w:szCs w:val="20"/>
              </w:rPr>
              <w:t xml:space="preserve"> </w:t>
            </w:r>
            <w:r w:rsidRPr="002331A9">
              <w:rPr>
                <w:rFonts w:ascii="Verdana" w:hAnsi="Verdana" w:cs="Times New Roman"/>
                <w:color w:val="auto"/>
                <w:sz w:val="20"/>
                <w:szCs w:val="20"/>
              </w:rPr>
              <w:t>икономическият оператор защитено предприятие ли е или социално предприятие</w:t>
            </w:r>
            <w:r w:rsidRPr="002331A9">
              <w:rPr>
                <w:rFonts w:ascii="Verdana" w:hAnsi="Verdana" w:cs="Times New Roman"/>
                <w:color w:val="auto"/>
                <w:sz w:val="20"/>
                <w:szCs w:val="20"/>
                <w:vertAlign w:val="superscript"/>
              </w:rPr>
              <w:footnoteReference w:id="9"/>
            </w:r>
            <w:r w:rsidRPr="002331A9">
              <w:rPr>
                <w:rFonts w:ascii="Verdana" w:hAnsi="Verdana" w:cs="Times New Roman"/>
                <w:color w:val="auto"/>
                <w:sz w:val="20"/>
                <w:szCs w:val="20"/>
              </w:rPr>
              <w:t>, или ще осигури изпълнението на поръчката в контекста на програми за създаване на защитени работни места?</w:t>
            </w:r>
            <w:r w:rsidRPr="002331A9">
              <w:rPr>
                <w:rFonts w:ascii="Verdana" w:hAnsi="Verdana" w:cs="Times New Roman"/>
                <w:color w:val="auto"/>
                <w:sz w:val="20"/>
                <w:szCs w:val="20"/>
              </w:rPr>
              <w:br/>
            </w:r>
            <w:r w:rsidRPr="002331A9">
              <w:rPr>
                <w:rFonts w:ascii="Verdana" w:hAnsi="Verdana" w:cs="Times New Roman"/>
                <w:b/>
                <w:color w:val="auto"/>
                <w:sz w:val="20"/>
                <w:szCs w:val="20"/>
              </w:rPr>
              <w:t xml:space="preserve">Ако „да“, </w:t>
            </w:r>
            <w:r w:rsidRPr="002331A9">
              <w:rPr>
                <w:rFonts w:ascii="Verdana" w:hAnsi="Verdana" w:cs="Times New Roman"/>
                <w:color w:val="auto"/>
                <w:sz w:val="20"/>
                <w:szCs w:val="20"/>
              </w:rPr>
              <w:t>какъв е съответният процент работници с увреждания или в неравностойно положение?</w:t>
            </w:r>
            <w:r w:rsidRPr="002331A9">
              <w:rPr>
                <w:rFonts w:ascii="Verdana" w:hAnsi="Verdana" w:cs="Times New Roman"/>
                <w:color w:val="auto"/>
                <w:sz w:val="20"/>
                <w:szCs w:val="20"/>
              </w:rPr>
              <w:br/>
              <w:t xml:space="preserve">Ако се изисква, моля, посочете </w:t>
            </w:r>
            <w:r w:rsidRPr="002331A9">
              <w:rPr>
                <w:rFonts w:ascii="Verdana" w:hAnsi="Verdana" w:cs="Times New Roman"/>
                <w:color w:val="auto"/>
                <w:sz w:val="20"/>
                <w:szCs w:val="20"/>
              </w:rPr>
              <w:lastRenderedPageBreak/>
              <w:t>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lastRenderedPageBreak/>
              <w:t>[] Да [] Не</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w:t>
            </w:r>
            <w:r w:rsidRPr="002331A9">
              <w:rPr>
                <w:rFonts w:ascii="Verdana" w:hAnsi="Verdana" w:cs="Times New Roman"/>
                <w:color w:val="auto"/>
                <w:sz w:val="20"/>
                <w:szCs w:val="20"/>
              </w:rPr>
              <w:br/>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 Да [] Не [] Не се прилага</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b/>
                <w:color w:val="auto"/>
                <w:sz w:val="20"/>
                <w:szCs w:val="20"/>
              </w:rPr>
              <w:t>Ако „да“</w:t>
            </w:r>
            <w:r w:rsidRPr="002331A9">
              <w:rPr>
                <w:rFonts w:ascii="Verdana" w:hAnsi="Verdana" w:cs="Times New Roman"/>
                <w:color w:val="auto"/>
                <w:sz w:val="20"/>
                <w:szCs w:val="20"/>
              </w:rPr>
              <w:t>:</w:t>
            </w:r>
          </w:p>
          <w:p w:rsidR="00197053" w:rsidRPr="002331A9" w:rsidRDefault="00197053" w:rsidP="00BF1B88">
            <w:pPr>
              <w:widowControl/>
              <w:spacing w:before="120" w:after="120" w:line="360" w:lineRule="auto"/>
              <w:jc w:val="both"/>
              <w:rPr>
                <w:rFonts w:ascii="Verdana" w:hAnsi="Verdana" w:cs="Times New Roman"/>
                <w:b/>
                <w:color w:val="auto"/>
                <w:sz w:val="20"/>
                <w:szCs w:val="20"/>
                <w:u w:val="single"/>
              </w:rPr>
            </w:pPr>
            <w:r w:rsidRPr="002331A9">
              <w:rPr>
                <w:rFonts w:ascii="Verdana" w:hAnsi="Verdana" w:cs="Times New Roman"/>
                <w:b/>
                <w:color w:val="auto"/>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2331A9">
              <w:rPr>
                <w:rFonts w:ascii="Verdana" w:hAnsi="Verdana" w:cs="Times New Roman"/>
                <w:color w:val="auto"/>
                <w:sz w:val="20"/>
                <w:szCs w:val="20"/>
              </w:rPr>
              <w:br/>
            </w:r>
            <w:r w:rsidRPr="002331A9">
              <w:rPr>
                <w:rFonts w:ascii="Verdana" w:hAnsi="Verdana" w:cs="Times New Roman"/>
                <w:i/>
                <w:color w:val="auto"/>
                <w:sz w:val="20"/>
                <w:szCs w:val="20"/>
              </w:rPr>
              <w:t>б) Ако сертификатът за регистрацията или за сертифицирането е наличен в електронен формат, моля, посочете:</w:t>
            </w:r>
            <w:r w:rsidRPr="002331A9">
              <w:rPr>
                <w:rFonts w:ascii="Verdana" w:hAnsi="Verdana" w:cs="Times New Roman"/>
                <w:color w:val="auto"/>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331A9">
              <w:rPr>
                <w:rFonts w:ascii="Verdana" w:hAnsi="Verdana" w:cs="Times New Roman"/>
                <w:color w:val="auto"/>
                <w:sz w:val="20"/>
                <w:szCs w:val="20"/>
                <w:vertAlign w:val="superscript"/>
              </w:rPr>
              <w:footnoteReference w:id="10"/>
            </w:r>
            <w:r w:rsidRPr="002331A9">
              <w:rPr>
                <w:rFonts w:ascii="Verdana" w:hAnsi="Verdana" w:cs="Times New Roman"/>
                <w:color w:val="auto"/>
                <w:sz w:val="20"/>
                <w:szCs w:val="20"/>
              </w:rPr>
              <w:t>:</w:t>
            </w:r>
            <w:r w:rsidRPr="002331A9">
              <w:rPr>
                <w:rFonts w:ascii="Verdana" w:hAnsi="Verdana" w:cs="Times New Roman"/>
                <w:color w:val="auto"/>
                <w:sz w:val="20"/>
                <w:szCs w:val="20"/>
              </w:rPr>
              <w:br/>
              <w:t>г) Регистрацията или сертифицирането обхваща ли всички задължителни критерии за подбор?</w:t>
            </w:r>
            <w:r w:rsidRPr="002331A9">
              <w:rPr>
                <w:rFonts w:ascii="Verdana" w:hAnsi="Verdana" w:cs="Times New Roman"/>
                <w:color w:val="auto"/>
                <w:sz w:val="20"/>
                <w:szCs w:val="20"/>
              </w:rPr>
              <w:br/>
            </w:r>
            <w:r w:rsidRPr="002331A9">
              <w:rPr>
                <w:rFonts w:ascii="Verdana" w:hAnsi="Verdana" w:cs="Times New Roman"/>
                <w:b/>
                <w:color w:val="auto"/>
                <w:sz w:val="20"/>
                <w:szCs w:val="20"/>
              </w:rPr>
              <w:t>Ако „не“:</w:t>
            </w:r>
            <w:r w:rsidRPr="002331A9">
              <w:rPr>
                <w:rFonts w:ascii="Verdana" w:hAnsi="Verdana" w:cs="Times New Roman"/>
                <w:color w:val="auto"/>
                <w:sz w:val="20"/>
                <w:szCs w:val="20"/>
              </w:rPr>
              <w:br/>
            </w:r>
            <w:r w:rsidRPr="002331A9">
              <w:rPr>
                <w:rFonts w:ascii="Verdana" w:hAnsi="Verdana" w:cs="Times New Roman"/>
                <w:b/>
                <w:color w:val="auto"/>
                <w:sz w:val="20"/>
                <w:szCs w:val="20"/>
                <w:u w:val="single"/>
              </w:rPr>
              <w:lastRenderedPageBreak/>
              <w:t>В допълнение моля, попълнете липсващата информация в част ІV, раздели А, Б, В или Г според случая</w:t>
            </w:r>
            <w:r w:rsidRPr="002331A9">
              <w:rPr>
                <w:rFonts w:ascii="Verdana" w:hAnsi="Verdana" w:cs="Times New Roman"/>
                <w:color w:val="auto"/>
                <w:sz w:val="20"/>
                <w:szCs w:val="20"/>
              </w:rPr>
              <w:t xml:space="preserve">  </w:t>
            </w:r>
            <w:r w:rsidRPr="002331A9">
              <w:rPr>
                <w:rFonts w:ascii="Verdana" w:hAnsi="Verdana" w:cs="Times New Roman"/>
                <w:b/>
                <w:i/>
                <w:color w:val="auto"/>
                <w:sz w:val="20"/>
                <w:szCs w:val="20"/>
              </w:rPr>
              <w:t>САМО ако това се изисква съгласно съответното обявление или документацията за обществената поръчка:</w:t>
            </w:r>
            <w:r w:rsidRPr="002331A9">
              <w:rPr>
                <w:rFonts w:ascii="Verdana" w:hAnsi="Verdana" w:cs="Times New Roman"/>
                <w:color w:val="auto"/>
                <w:sz w:val="20"/>
                <w:szCs w:val="20"/>
              </w:rPr>
              <w:br/>
              <w:t xml:space="preserve">д) Икономическият оператор може ли да представи </w:t>
            </w:r>
            <w:r w:rsidRPr="002331A9">
              <w:rPr>
                <w:rFonts w:ascii="Verdana" w:hAnsi="Verdana" w:cs="Times New Roman"/>
                <w:b/>
                <w:color w:val="auto"/>
                <w:sz w:val="20"/>
                <w:szCs w:val="20"/>
              </w:rPr>
              <w:t>удостоверение</w:t>
            </w:r>
            <w:r w:rsidRPr="002331A9">
              <w:rPr>
                <w:rFonts w:ascii="Verdana" w:hAnsi="Verdana" w:cs="Times New Roman"/>
                <w:color w:val="auto"/>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331A9">
              <w:rPr>
                <w:rFonts w:ascii="Verdana" w:hAnsi="Verdana" w:cs="Times New Roman"/>
                <w:color w:val="auto"/>
                <w:sz w:val="20"/>
                <w:szCs w:val="20"/>
              </w:rPr>
              <w:br/>
            </w:r>
            <w:r w:rsidRPr="002331A9">
              <w:rPr>
                <w:rFonts w:ascii="Verdana" w:hAnsi="Verdana" w:cs="Times New Roman"/>
                <w:i/>
                <w:color w:val="auto"/>
                <w:sz w:val="20"/>
                <w:szCs w:val="20"/>
              </w:rPr>
              <w:t>Ако съответните документи са на разположение в електронен формат, моля, посочете:</w:t>
            </w:r>
            <w:r w:rsidRPr="002331A9">
              <w:rPr>
                <w:rFonts w:ascii="Verdana" w:hAnsi="Verdana" w:cs="Times New Roman"/>
                <w:color w:val="auto"/>
                <w:sz w:val="20"/>
                <w:szCs w:val="20"/>
              </w:rPr>
              <w:t xml:space="preserve"> </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lastRenderedPageBreak/>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a) [……]</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i/>
                <w:color w:val="auto"/>
                <w:sz w:val="20"/>
                <w:szCs w:val="20"/>
              </w:rPr>
              <w:t>б) (уеб адрес, орган или служба, издаващи документа, точно позоваване на документа):</w:t>
            </w:r>
            <w:r w:rsidRPr="002331A9">
              <w:rPr>
                <w:rFonts w:ascii="Verdana" w:hAnsi="Verdana" w:cs="Times New Roman"/>
                <w:color w:val="auto"/>
                <w:sz w:val="20"/>
                <w:szCs w:val="20"/>
              </w:rPr>
              <w:br/>
            </w:r>
            <w:r w:rsidRPr="002331A9">
              <w:rPr>
                <w:rFonts w:ascii="Verdana" w:hAnsi="Verdana" w:cs="Times New Roman"/>
                <w:i/>
                <w:color w:val="auto"/>
                <w:sz w:val="20"/>
                <w:szCs w:val="20"/>
              </w:rPr>
              <w:t>[……][……][……][……]</w:t>
            </w:r>
            <w:r w:rsidRPr="002331A9">
              <w:rPr>
                <w:rFonts w:ascii="Verdana" w:hAnsi="Verdana" w:cs="Times New Roman"/>
                <w:color w:val="auto"/>
                <w:sz w:val="20"/>
                <w:szCs w:val="20"/>
              </w:rPr>
              <w:br/>
              <w:t>в) [……]</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г) [] Да [] Не</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д) [] Да [] Не</w:t>
            </w:r>
            <w:r w:rsidRPr="002331A9">
              <w:rPr>
                <w:rFonts w:ascii="Verdana" w:hAnsi="Verdana" w:cs="Times New Roman"/>
                <w:color w:val="auto"/>
                <w:sz w:val="20"/>
                <w:szCs w:val="20"/>
              </w:rPr>
              <w:br/>
            </w:r>
            <w:r w:rsidRPr="002331A9">
              <w:rPr>
                <w:rFonts w:ascii="Verdana" w:hAnsi="Verdana" w:cs="Times New Roman"/>
                <w:color w:val="auto"/>
                <w:sz w:val="20"/>
                <w:szCs w:val="20"/>
              </w:rPr>
              <w:lastRenderedPageBreak/>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i/>
                <w:color w:val="auto"/>
                <w:sz w:val="20"/>
                <w:szCs w:val="20"/>
              </w:rPr>
              <w:t>(уеб адрес, орган или служба, издаващи документа, точно позоваване на документа):</w:t>
            </w:r>
            <w:r w:rsidRPr="002331A9">
              <w:rPr>
                <w:rFonts w:ascii="Verdana" w:hAnsi="Verdana" w:cs="Times New Roman"/>
                <w:color w:val="auto"/>
                <w:sz w:val="20"/>
                <w:szCs w:val="20"/>
              </w:rPr>
              <w:br/>
            </w:r>
            <w:r w:rsidRPr="002331A9">
              <w:rPr>
                <w:rFonts w:ascii="Verdana" w:hAnsi="Verdana" w:cs="Times New Roman"/>
                <w:i/>
                <w:color w:val="auto"/>
                <w:sz w:val="20"/>
                <w:szCs w:val="20"/>
              </w:rPr>
              <w:t>[……][……][……][……]</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lastRenderedPageBreak/>
              <w:t>Форма на участие:</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Отговор:</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Икономическият оператор участва ли в процедурата за възлагане на обществена поръчка заедно с други икономически оператори</w:t>
            </w:r>
            <w:r w:rsidRPr="002331A9">
              <w:rPr>
                <w:rFonts w:ascii="Verdana" w:hAnsi="Verdana" w:cs="Times New Roman"/>
                <w:color w:val="auto"/>
                <w:sz w:val="20"/>
                <w:szCs w:val="20"/>
                <w:vertAlign w:val="superscript"/>
              </w:rPr>
              <w:footnoteReference w:id="11"/>
            </w:r>
            <w:r w:rsidRPr="002331A9">
              <w:rPr>
                <w:rFonts w:ascii="Verdana" w:hAnsi="Verdana" w:cs="Times New Roman"/>
                <w:color w:val="auto"/>
                <w:sz w:val="20"/>
                <w:szCs w:val="20"/>
              </w:rPr>
              <w:t>?</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 Да [] Не</w:t>
            </w:r>
          </w:p>
        </w:tc>
      </w:tr>
      <w:tr w:rsidR="00197053" w:rsidRPr="002331A9" w:rsidTr="00BF1B88">
        <w:tc>
          <w:tcPr>
            <w:tcW w:w="9289" w:type="dxa"/>
            <w:gridSpan w:val="2"/>
            <w:shd w:val="clear" w:color="auto" w:fill="BFBFBF"/>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Ако „да“</w:t>
            </w:r>
            <w:r w:rsidRPr="002331A9">
              <w:rPr>
                <w:rFonts w:ascii="Verdana" w:hAnsi="Verdana" w:cs="Times New Roman"/>
                <w:i/>
                <w:color w:val="auto"/>
                <w:sz w:val="20"/>
                <w:szCs w:val="20"/>
              </w:rPr>
              <w:t>, моля, уверете се, че останалите участващи оператори представят отделен ЕЕДОП</w:t>
            </w:r>
            <w:r w:rsidRPr="002331A9">
              <w:rPr>
                <w:rFonts w:ascii="Verdana" w:hAnsi="Verdana" w:cs="Times New Roman"/>
                <w:color w:val="auto"/>
                <w:sz w:val="20"/>
                <w:szCs w:val="20"/>
              </w:rPr>
              <w:t>.</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b/>
                <w:color w:val="auto"/>
                <w:sz w:val="20"/>
                <w:szCs w:val="20"/>
              </w:rPr>
              <w:t>Ако „да“</w:t>
            </w:r>
            <w:r w:rsidRPr="002331A9">
              <w:rPr>
                <w:rFonts w:ascii="Verdana" w:hAnsi="Verdana" w:cs="Times New Roman"/>
                <w:color w:val="auto"/>
                <w:sz w:val="20"/>
                <w:szCs w:val="20"/>
              </w:rPr>
              <w:t>:</w:t>
            </w:r>
            <w:r w:rsidRPr="002331A9">
              <w:rPr>
                <w:rFonts w:ascii="Verdana" w:hAnsi="Verdana" w:cs="Times New Roman"/>
                <w:color w:val="auto"/>
                <w:sz w:val="20"/>
                <w:szCs w:val="20"/>
              </w:rPr>
              <w:br/>
              <w:t>а) моля, посочете ролята на икономическия оператор в групата (ръководител на групата, отговорник за конкретни задачи...):</w:t>
            </w:r>
            <w:r w:rsidRPr="002331A9">
              <w:rPr>
                <w:rFonts w:ascii="Verdana" w:hAnsi="Verdana" w:cs="Times New Roman"/>
                <w:color w:val="auto"/>
                <w:sz w:val="20"/>
                <w:szCs w:val="20"/>
              </w:rPr>
              <w:br/>
              <w:t>б) моля, посочете другите икономически оператори, които участват заедно в процедурата за възлагане на обществена поръчка:</w:t>
            </w:r>
            <w:r w:rsidRPr="002331A9">
              <w:rPr>
                <w:rFonts w:ascii="Verdana" w:hAnsi="Verdana" w:cs="Times New Roman"/>
                <w:color w:val="auto"/>
                <w:sz w:val="20"/>
                <w:szCs w:val="20"/>
              </w:rPr>
              <w:br/>
            </w:r>
            <w:r w:rsidRPr="002331A9">
              <w:rPr>
                <w:rFonts w:ascii="Verdana" w:hAnsi="Verdana" w:cs="Times New Roman"/>
                <w:color w:val="auto"/>
                <w:sz w:val="20"/>
                <w:szCs w:val="20"/>
              </w:rPr>
              <w:lastRenderedPageBreak/>
              <w:t>в) когато е приложимо, посочете името на участващата група:</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lastRenderedPageBreak/>
              <w:br/>
              <w:t>а): [……]</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б): [……]</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в): [……]</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b/>
                <w:i/>
                <w:color w:val="auto"/>
                <w:sz w:val="20"/>
                <w:szCs w:val="20"/>
              </w:rPr>
            </w:pPr>
            <w:r w:rsidRPr="002331A9">
              <w:rPr>
                <w:rFonts w:ascii="Verdana" w:hAnsi="Verdana" w:cs="Times New Roman"/>
                <w:b/>
                <w:i/>
                <w:color w:val="auto"/>
                <w:sz w:val="20"/>
                <w:szCs w:val="20"/>
              </w:rPr>
              <w:t>Обособени позиции</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b/>
                <w:i/>
                <w:color w:val="auto"/>
                <w:sz w:val="20"/>
                <w:szCs w:val="20"/>
              </w:rPr>
            </w:pPr>
            <w:r w:rsidRPr="002331A9">
              <w:rPr>
                <w:rFonts w:ascii="Verdana" w:hAnsi="Verdana" w:cs="Times New Roman"/>
                <w:b/>
                <w:i/>
                <w:color w:val="auto"/>
                <w:sz w:val="20"/>
                <w:szCs w:val="20"/>
              </w:rPr>
              <w:t>Отговор:</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b/>
                <w:i/>
                <w:color w:val="auto"/>
                <w:sz w:val="20"/>
                <w:szCs w:val="20"/>
              </w:rPr>
            </w:pPr>
            <w:r w:rsidRPr="002331A9">
              <w:rPr>
                <w:rFonts w:ascii="Verdana" w:hAnsi="Verdana" w:cs="Times New Roman"/>
                <w:color w:val="auto"/>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b/>
                <w:i/>
                <w:color w:val="auto"/>
                <w:sz w:val="20"/>
                <w:szCs w:val="20"/>
              </w:rPr>
            </w:pPr>
            <w:r w:rsidRPr="002331A9">
              <w:rPr>
                <w:rFonts w:ascii="Verdana" w:hAnsi="Verdana" w:cs="Times New Roman"/>
                <w:color w:val="auto"/>
                <w:sz w:val="20"/>
                <w:szCs w:val="20"/>
              </w:rPr>
              <w:t>[   ]</w:t>
            </w:r>
          </w:p>
        </w:tc>
      </w:tr>
    </w:tbl>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lang w:val="en-US"/>
        </w:rPr>
      </w:pPr>
    </w:p>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rPr>
      </w:pPr>
      <w:r w:rsidRPr="002331A9">
        <w:rPr>
          <w:rFonts w:ascii="Verdana" w:hAnsi="Verdana" w:cs="Times New Roman"/>
          <w:b/>
          <w:smallCaps/>
          <w:color w:val="auto"/>
          <w:sz w:val="20"/>
          <w:szCs w:val="20"/>
        </w:rPr>
        <w:t>Б: Информация за представителите на икономическия оператор</w:t>
      </w:r>
    </w:p>
    <w:p w:rsidR="00197053" w:rsidRPr="002331A9" w:rsidRDefault="00197053" w:rsidP="00197053">
      <w:pPr>
        <w:widowControl/>
        <w:pBdr>
          <w:top w:val="single" w:sz="4" w:space="1" w:color="auto"/>
          <w:left w:val="single" w:sz="4" w:space="4" w:color="auto"/>
          <w:bottom w:val="single" w:sz="4" w:space="1" w:color="auto"/>
          <w:right w:val="single" w:sz="4" w:space="0" w:color="auto"/>
        </w:pBdr>
        <w:shd w:val="clear" w:color="auto" w:fill="BFBFBF"/>
        <w:spacing w:before="120" w:after="120" w:line="360" w:lineRule="auto"/>
        <w:jc w:val="both"/>
        <w:rPr>
          <w:rFonts w:ascii="Verdana" w:hAnsi="Verdana" w:cs="Times New Roman"/>
          <w:i/>
          <w:color w:val="auto"/>
          <w:sz w:val="20"/>
          <w:szCs w:val="20"/>
        </w:rPr>
      </w:pPr>
      <w:r w:rsidRPr="002331A9">
        <w:rPr>
          <w:rFonts w:ascii="Verdana" w:hAnsi="Verdana" w:cs="Times New Roman"/>
          <w:i/>
          <w:color w:val="auto"/>
          <w:sz w:val="20"/>
          <w:szCs w:val="20"/>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Представителство, ако има такива:</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Отговор:</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Пълното име </w:t>
            </w:r>
            <w:r w:rsidRPr="002331A9">
              <w:rPr>
                <w:rFonts w:ascii="Verdana" w:hAnsi="Verdana" w:cs="Times New Roman"/>
                <w:color w:val="auto"/>
                <w:sz w:val="20"/>
                <w:szCs w:val="20"/>
              </w:rPr>
              <w:br/>
              <w:t xml:space="preserve">заедно с датата и мястото на раждане, ако е необходимо: </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w:t>
            </w:r>
            <w:r w:rsidRPr="002331A9">
              <w:rPr>
                <w:rFonts w:ascii="Verdana" w:hAnsi="Verdana" w:cs="Times New Roman"/>
                <w:color w:val="auto"/>
                <w:sz w:val="20"/>
                <w:szCs w:val="20"/>
              </w:rPr>
              <w:br/>
              <w:t>[……]</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Длъжност/Действащ в качеството си на:</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Пощенски адрес:</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Телефон:</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Ел. поща:</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w:t>
            </w:r>
          </w:p>
        </w:tc>
      </w:tr>
    </w:tbl>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lang w:val="en-US"/>
        </w:rPr>
      </w:pPr>
    </w:p>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rPr>
      </w:pPr>
      <w:r w:rsidRPr="002331A9">
        <w:rPr>
          <w:rFonts w:ascii="Verdana" w:hAnsi="Verdana" w:cs="Times New Roman"/>
          <w:b/>
          <w:smallCaps/>
          <w:color w:val="auto"/>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Използване на чужд капацитет:</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Отговор:</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lastRenderedPageBreak/>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[]Да []Не</w:t>
            </w:r>
          </w:p>
        </w:tc>
      </w:tr>
    </w:tbl>
    <w:p w:rsidR="00197053" w:rsidRPr="002331A9" w:rsidRDefault="00197053" w:rsidP="00197053">
      <w:pPr>
        <w:widowControl/>
        <w:pBdr>
          <w:top w:val="single" w:sz="4" w:space="1" w:color="auto"/>
          <w:left w:val="single" w:sz="4" w:space="4" w:color="auto"/>
          <w:bottom w:val="single" w:sz="4" w:space="1" w:color="auto"/>
          <w:right w:val="single" w:sz="4" w:space="4" w:color="auto"/>
        </w:pBdr>
        <w:shd w:val="clear" w:color="auto" w:fill="BFBFBF"/>
        <w:spacing w:before="120" w:after="120" w:line="360" w:lineRule="auto"/>
        <w:rPr>
          <w:rFonts w:ascii="Verdana" w:hAnsi="Verdana" w:cs="Times New Roman"/>
          <w:i/>
          <w:color w:val="auto"/>
          <w:sz w:val="20"/>
          <w:szCs w:val="20"/>
        </w:rPr>
      </w:pPr>
      <w:r w:rsidRPr="002331A9">
        <w:rPr>
          <w:rFonts w:ascii="Verdana" w:hAnsi="Verdana" w:cs="Times New Roman"/>
          <w:b/>
          <w:i/>
          <w:color w:val="auto"/>
          <w:sz w:val="20"/>
          <w:szCs w:val="20"/>
        </w:rPr>
        <w:t>Ако „да“</w:t>
      </w:r>
      <w:r w:rsidRPr="002331A9">
        <w:rPr>
          <w:rFonts w:ascii="Verdana" w:hAnsi="Verdana" w:cs="Times New Roman"/>
          <w:i/>
          <w:color w:val="auto"/>
          <w:sz w:val="20"/>
          <w:szCs w:val="20"/>
        </w:rPr>
        <w:t xml:space="preserve">, моля, представете отделно за </w:t>
      </w:r>
      <w:r w:rsidRPr="002331A9">
        <w:rPr>
          <w:rFonts w:ascii="Verdana" w:hAnsi="Verdana" w:cs="Times New Roman"/>
          <w:b/>
          <w:i/>
          <w:color w:val="auto"/>
          <w:sz w:val="20"/>
          <w:szCs w:val="20"/>
        </w:rPr>
        <w:t>всеки</w:t>
      </w:r>
      <w:r w:rsidRPr="002331A9">
        <w:rPr>
          <w:rFonts w:ascii="Verdana" w:hAnsi="Verdana" w:cs="Times New Roman"/>
          <w:i/>
          <w:color w:val="auto"/>
          <w:sz w:val="20"/>
          <w:szCs w:val="20"/>
        </w:rPr>
        <w:t xml:space="preserve"> от съответните субекти надлежно попълнен и подписан от тях ЕЕДОП, в който се посочва информацията, изисквана съгласно </w:t>
      </w:r>
      <w:r w:rsidRPr="002331A9">
        <w:rPr>
          <w:rFonts w:ascii="Verdana" w:hAnsi="Verdana" w:cs="Times New Roman"/>
          <w:b/>
          <w:i/>
          <w:color w:val="auto"/>
          <w:sz w:val="20"/>
          <w:szCs w:val="20"/>
        </w:rPr>
        <w:t>раздели</w:t>
      </w:r>
      <w:r w:rsidRPr="002331A9">
        <w:rPr>
          <w:rFonts w:ascii="Verdana" w:hAnsi="Verdana" w:cs="Times New Roman"/>
          <w:i/>
          <w:color w:val="auto"/>
          <w:sz w:val="20"/>
          <w:szCs w:val="20"/>
        </w:rPr>
        <w:t xml:space="preserve"> </w:t>
      </w:r>
      <w:r w:rsidRPr="002331A9">
        <w:rPr>
          <w:rFonts w:ascii="Verdana" w:hAnsi="Verdana" w:cs="Times New Roman"/>
          <w:b/>
          <w:i/>
          <w:color w:val="auto"/>
          <w:sz w:val="20"/>
          <w:szCs w:val="20"/>
        </w:rPr>
        <w:t>А и Б от настоящата част и от част III</w:t>
      </w:r>
      <w:r w:rsidRPr="002331A9">
        <w:rPr>
          <w:rFonts w:ascii="Verdana" w:hAnsi="Verdana" w:cs="Times New Roman"/>
          <w:i/>
          <w:color w:val="auto"/>
          <w:sz w:val="20"/>
          <w:szCs w:val="20"/>
        </w:rPr>
        <w:t xml:space="preserve">. </w:t>
      </w:r>
      <w:r w:rsidRPr="002331A9">
        <w:rPr>
          <w:rFonts w:ascii="Verdana" w:hAnsi="Verdana" w:cs="Times New Roman"/>
          <w:color w:val="auto"/>
          <w:sz w:val="20"/>
          <w:szCs w:val="20"/>
        </w:rPr>
        <w:br/>
      </w:r>
      <w:r w:rsidRPr="002331A9">
        <w:rPr>
          <w:rFonts w:ascii="Verdana" w:hAnsi="Verdana" w:cs="Times New Roman"/>
          <w:i/>
          <w:color w:val="auto"/>
          <w:sz w:val="20"/>
          <w:szCs w:val="20"/>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331A9">
        <w:rPr>
          <w:rFonts w:ascii="Verdana" w:hAnsi="Verdana" w:cs="Times New Roman"/>
          <w:color w:val="auto"/>
          <w:sz w:val="20"/>
          <w:szCs w:val="20"/>
        </w:rPr>
        <w:br/>
      </w:r>
      <w:r w:rsidRPr="002331A9">
        <w:rPr>
          <w:rFonts w:ascii="Verdana" w:hAnsi="Verdana" w:cs="Times New Roman"/>
          <w:i/>
          <w:color w:val="auto"/>
          <w:sz w:val="20"/>
          <w:szCs w:val="20"/>
        </w:rPr>
        <w:t>Посочете информацията съгласно части IV и V за всеки от съответните субекти</w:t>
      </w:r>
      <w:r w:rsidRPr="002331A9">
        <w:rPr>
          <w:rFonts w:ascii="Verdana" w:hAnsi="Verdana" w:cs="Times New Roman"/>
          <w:i/>
          <w:color w:val="auto"/>
          <w:sz w:val="20"/>
          <w:szCs w:val="20"/>
          <w:vertAlign w:val="superscript"/>
        </w:rPr>
        <w:footnoteReference w:id="12"/>
      </w:r>
      <w:r w:rsidRPr="002331A9">
        <w:rPr>
          <w:rFonts w:ascii="Verdana" w:hAnsi="Verdana" w:cs="Times New Roman"/>
          <w:i/>
          <w:color w:val="auto"/>
          <w:sz w:val="20"/>
          <w:szCs w:val="20"/>
        </w:rPr>
        <w:t>, доколкото тя има отношение към специфичния капацитет, който икономическият оператор ще използва.</w:t>
      </w:r>
    </w:p>
    <w:p w:rsidR="00197053" w:rsidRPr="002331A9" w:rsidRDefault="00197053" w:rsidP="00197053">
      <w:pPr>
        <w:keepNext/>
        <w:widowControl/>
        <w:spacing w:before="120" w:after="360" w:line="360" w:lineRule="auto"/>
        <w:jc w:val="center"/>
        <w:rPr>
          <w:rFonts w:ascii="Verdana" w:hAnsi="Verdana" w:cs="Times New Roman"/>
          <w:b/>
          <w:color w:val="auto"/>
          <w:sz w:val="20"/>
          <w:szCs w:val="20"/>
          <w:lang w:val="en-US"/>
        </w:rPr>
      </w:pPr>
    </w:p>
    <w:p w:rsidR="00197053" w:rsidRPr="002331A9" w:rsidRDefault="00197053" w:rsidP="00197053">
      <w:pPr>
        <w:keepNext/>
        <w:widowControl/>
        <w:spacing w:before="120" w:after="360" w:line="360" w:lineRule="auto"/>
        <w:jc w:val="center"/>
        <w:rPr>
          <w:rFonts w:ascii="Verdana" w:hAnsi="Verdana" w:cs="Times New Roman"/>
          <w:b/>
          <w:color w:val="auto"/>
          <w:sz w:val="20"/>
          <w:szCs w:val="20"/>
          <w:u w:val="single"/>
        </w:rPr>
      </w:pPr>
      <w:r w:rsidRPr="002331A9">
        <w:rPr>
          <w:rFonts w:ascii="Verdana" w:hAnsi="Verdana" w:cs="Times New Roman"/>
          <w:b/>
          <w:color w:val="auto"/>
          <w:sz w:val="20"/>
          <w:szCs w:val="20"/>
        </w:rPr>
        <w:t xml:space="preserve">Г: Информация за подизпълнители, чийто капацитет икономическият оператор </w:t>
      </w:r>
      <w:r w:rsidRPr="002331A9">
        <w:rPr>
          <w:rFonts w:ascii="Verdana" w:hAnsi="Verdana" w:cs="Times New Roman"/>
          <w:b/>
          <w:color w:val="auto"/>
          <w:sz w:val="20"/>
          <w:szCs w:val="20"/>
          <w:u w:val="single"/>
        </w:rPr>
        <w:t>няма</w:t>
      </w:r>
      <w:r w:rsidRPr="002331A9">
        <w:rPr>
          <w:rFonts w:ascii="Verdana" w:hAnsi="Verdana" w:cs="Times New Roman"/>
          <w:b/>
          <w:color w:val="auto"/>
          <w:sz w:val="20"/>
          <w:szCs w:val="20"/>
        </w:rPr>
        <w:t xml:space="preserve"> да използва</w:t>
      </w:r>
    </w:p>
    <w:p w:rsidR="00197053" w:rsidRPr="002331A9" w:rsidRDefault="00197053" w:rsidP="00197053">
      <w:pPr>
        <w:widowControl/>
        <w:pBdr>
          <w:top w:val="single" w:sz="4" w:space="1" w:color="auto"/>
          <w:left w:val="single" w:sz="4" w:space="4" w:color="auto"/>
          <w:bottom w:val="single" w:sz="4" w:space="1" w:color="auto"/>
          <w:right w:val="single" w:sz="4" w:space="4" w:color="auto"/>
        </w:pBdr>
        <w:shd w:val="clear" w:color="auto" w:fill="BFBFBF"/>
        <w:spacing w:before="120" w:after="120" w:line="360" w:lineRule="auto"/>
        <w:jc w:val="center"/>
        <w:rPr>
          <w:rFonts w:ascii="Verdana" w:hAnsi="Verdana" w:cs="Times New Roman"/>
          <w:b/>
          <w:color w:val="auto"/>
          <w:sz w:val="20"/>
          <w:szCs w:val="20"/>
        </w:rPr>
      </w:pPr>
      <w:r w:rsidRPr="002331A9">
        <w:rPr>
          <w:rFonts w:ascii="Verdana" w:hAnsi="Verdana" w:cs="Times New Roman"/>
          <w:b/>
          <w:color w:val="auto"/>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Възлагане на подизпълнители:</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Отговор:</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[]Да []Не </w:t>
            </w:r>
            <w:r w:rsidRPr="002331A9">
              <w:rPr>
                <w:rFonts w:ascii="Verdana" w:hAnsi="Verdana" w:cs="Times New Roman"/>
                <w:b/>
                <w:color w:val="auto"/>
                <w:sz w:val="20"/>
                <w:szCs w:val="20"/>
              </w:rPr>
              <w:t>Ако да и доколкото е известно</w:t>
            </w:r>
            <w:r w:rsidRPr="002331A9">
              <w:rPr>
                <w:rFonts w:ascii="Verdana" w:hAnsi="Verdana" w:cs="Times New Roman"/>
                <w:color w:val="auto"/>
                <w:sz w:val="20"/>
                <w:szCs w:val="20"/>
              </w:rPr>
              <w:t xml:space="preserve">, моля, приложете списък на предлаганите подизпълнители: </w:t>
            </w:r>
          </w:p>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w:t>
            </w:r>
          </w:p>
        </w:tc>
      </w:tr>
    </w:tbl>
    <w:p w:rsidR="00197053" w:rsidRPr="002331A9" w:rsidRDefault="00197053" w:rsidP="00197053">
      <w:pPr>
        <w:widowControl/>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Verdana" w:hAnsi="Verdana" w:cs="Times New Roman"/>
          <w:b/>
          <w:color w:val="auto"/>
          <w:sz w:val="20"/>
          <w:szCs w:val="20"/>
        </w:rPr>
      </w:pPr>
      <w:r w:rsidRPr="002331A9">
        <w:rPr>
          <w:rFonts w:ascii="Verdana" w:hAnsi="Verdana" w:cs="Times New Roman"/>
          <w:b/>
          <w:i/>
          <w:color w:val="auto"/>
          <w:sz w:val="20"/>
          <w:szCs w:val="20"/>
          <w:u w:val="single"/>
        </w:rPr>
        <w:t>Ако възлагащият орган или възложителят изрично изисква тази информация</w:t>
      </w:r>
      <w:r w:rsidRPr="002331A9">
        <w:rPr>
          <w:rFonts w:ascii="Verdana" w:hAnsi="Verdana" w:cs="Times New Roman"/>
          <w:b/>
          <w:i/>
          <w:color w:val="auto"/>
          <w:sz w:val="20"/>
          <w:szCs w:val="20"/>
        </w:rPr>
        <w:t xml:space="preserve"> в допълнение към информацията съгласно</w:t>
      </w:r>
      <w:r w:rsidRPr="002331A9">
        <w:rPr>
          <w:rFonts w:ascii="Verdana" w:hAnsi="Verdana" w:cs="Times New Roman"/>
          <w:b/>
          <w:color w:val="auto"/>
          <w:sz w:val="20"/>
          <w:szCs w:val="20"/>
        </w:rPr>
        <w:t xml:space="preserve"> </w:t>
      </w:r>
      <w:r w:rsidRPr="002331A9">
        <w:rPr>
          <w:rFonts w:ascii="Verdana" w:hAnsi="Verdana" w:cs="Times New Roman"/>
          <w:b/>
          <w:i/>
          <w:color w:val="auto"/>
          <w:sz w:val="20"/>
          <w:szCs w:val="20"/>
        </w:rPr>
        <w:t xml:space="preserve">настоящия раздел, </w:t>
      </w:r>
      <w:r w:rsidRPr="002331A9">
        <w:rPr>
          <w:rFonts w:ascii="Verdana" w:hAnsi="Verdana" w:cs="Times New Roman"/>
          <w:b/>
          <w:i/>
          <w:color w:val="auto"/>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97053" w:rsidRPr="002331A9" w:rsidRDefault="00197053" w:rsidP="00197053">
      <w:pPr>
        <w:keepNext/>
        <w:widowControl/>
        <w:spacing w:before="120" w:after="360" w:line="360" w:lineRule="auto"/>
        <w:jc w:val="center"/>
        <w:rPr>
          <w:rFonts w:ascii="Verdana" w:hAnsi="Verdana" w:cs="Times New Roman"/>
          <w:b/>
          <w:color w:val="auto"/>
          <w:sz w:val="20"/>
          <w:szCs w:val="20"/>
          <w:lang w:val="en-US"/>
        </w:rPr>
      </w:pPr>
    </w:p>
    <w:p w:rsidR="00197053" w:rsidRPr="002331A9" w:rsidRDefault="00197053" w:rsidP="00197053">
      <w:pPr>
        <w:keepNext/>
        <w:widowControl/>
        <w:spacing w:before="120" w:after="360" w:line="360" w:lineRule="auto"/>
        <w:jc w:val="center"/>
        <w:rPr>
          <w:rFonts w:ascii="Verdana" w:hAnsi="Verdana" w:cs="Times New Roman"/>
          <w:b/>
          <w:color w:val="auto"/>
          <w:sz w:val="20"/>
          <w:szCs w:val="20"/>
        </w:rPr>
      </w:pPr>
      <w:r w:rsidRPr="002331A9">
        <w:rPr>
          <w:rFonts w:ascii="Verdana" w:hAnsi="Verdana" w:cs="Times New Roman"/>
          <w:b/>
          <w:color w:val="auto"/>
          <w:sz w:val="20"/>
          <w:szCs w:val="20"/>
        </w:rPr>
        <w:t>Част III: Основания за изключване</w:t>
      </w:r>
    </w:p>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rPr>
      </w:pPr>
      <w:r w:rsidRPr="002331A9">
        <w:rPr>
          <w:rFonts w:ascii="Verdana" w:hAnsi="Verdana" w:cs="Times New Roman"/>
          <w:b/>
          <w:smallCaps/>
          <w:color w:val="auto"/>
          <w:sz w:val="20"/>
          <w:szCs w:val="20"/>
        </w:rPr>
        <w:t>А: Основания, свързани с наказателни присъди</w:t>
      </w:r>
    </w:p>
    <w:p w:rsidR="00197053" w:rsidRPr="002331A9" w:rsidRDefault="00197053" w:rsidP="00197053">
      <w:pPr>
        <w:widowControl/>
        <w:pBdr>
          <w:top w:val="single" w:sz="4" w:space="1" w:color="auto"/>
          <w:left w:val="single" w:sz="4" w:space="4" w:color="auto"/>
          <w:bottom w:val="single" w:sz="4" w:space="1" w:color="auto"/>
          <w:right w:val="single" w:sz="4" w:space="4" w:color="auto"/>
        </w:pBdr>
        <w:shd w:val="clear" w:color="auto" w:fill="BFBFBF"/>
        <w:spacing w:before="120" w:after="120" w:line="360" w:lineRule="auto"/>
        <w:rPr>
          <w:rFonts w:ascii="Verdana" w:hAnsi="Verdana" w:cs="Times New Roman"/>
          <w:i/>
          <w:color w:val="auto"/>
          <w:sz w:val="20"/>
          <w:szCs w:val="20"/>
        </w:rPr>
      </w:pPr>
      <w:r w:rsidRPr="002331A9">
        <w:rPr>
          <w:rFonts w:ascii="Verdana" w:hAnsi="Verdana" w:cs="Times New Roman"/>
          <w:i/>
          <w:color w:val="auto"/>
          <w:sz w:val="20"/>
          <w:szCs w:val="20"/>
        </w:rPr>
        <w:t>Член 57, параграф 1 от Директива 2014/24/ЕС съдържа следните основания за изключване:</w:t>
      </w:r>
    </w:p>
    <w:p w:rsidR="00197053" w:rsidRPr="002331A9" w:rsidRDefault="00197053" w:rsidP="00197053">
      <w:pPr>
        <w:widowControl/>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0"/>
        <w:jc w:val="both"/>
        <w:rPr>
          <w:rFonts w:ascii="Verdana" w:hAnsi="Verdana" w:cs="Times New Roman"/>
          <w:i/>
          <w:color w:val="auto"/>
          <w:sz w:val="20"/>
          <w:szCs w:val="20"/>
        </w:rPr>
      </w:pPr>
      <w:r w:rsidRPr="002331A9">
        <w:rPr>
          <w:rFonts w:ascii="Verdana" w:hAnsi="Verdana" w:cs="Times New Roman"/>
          <w:i/>
          <w:color w:val="auto"/>
          <w:sz w:val="20"/>
          <w:szCs w:val="20"/>
        </w:rPr>
        <w:t xml:space="preserve">Участие в </w:t>
      </w:r>
      <w:r w:rsidRPr="002331A9">
        <w:rPr>
          <w:rFonts w:ascii="Verdana" w:hAnsi="Verdana" w:cs="Times New Roman"/>
          <w:b/>
          <w:i/>
          <w:color w:val="auto"/>
          <w:sz w:val="20"/>
          <w:szCs w:val="20"/>
        </w:rPr>
        <w:t>престъпна организация</w:t>
      </w:r>
      <w:r w:rsidRPr="002331A9">
        <w:rPr>
          <w:rFonts w:ascii="Verdana" w:hAnsi="Verdana" w:cs="Times New Roman"/>
          <w:b/>
          <w:i/>
          <w:color w:val="auto"/>
          <w:sz w:val="20"/>
          <w:szCs w:val="20"/>
          <w:vertAlign w:val="superscript"/>
        </w:rPr>
        <w:footnoteReference w:id="13"/>
      </w:r>
      <w:r w:rsidRPr="002331A9">
        <w:rPr>
          <w:rFonts w:ascii="Verdana" w:hAnsi="Verdana" w:cs="Times New Roman"/>
          <w:color w:val="auto"/>
          <w:sz w:val="20"/>
          <w:szCs w:val="20"/>
        </w:rPr>
        <w:t>:</w:t>
      </w:r>
    </w:p>
    <w:p w:rsidR="00197053" w:rsidRPr="002331A9" w:rsidRDefault="00197053" w:rsidP="00197053">
      <w:pPr>
        <w:widowControl/>
        <w:numPr>
          <w:ilvl w:val="0"/>
          <w:numId w:val="11"/>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0"/>
        <w:jc w:val="both"/>
        <w:rPr>
          <w:rFonts w:ascii="Verdana" w:hAnsi="Verdana" w:cs="Times New Roman"/>
          <w:i/>
          <w:color w:val="auto"/>
          <w:sz w:val="20"/>
          <w:szCs w:val="20"/>
        </w:rPr>
      </w:pPr>
      <w:r w:rsidRPr="002331A9">
        <w:rPr>
          <w:rFonts w:ascii="Verdana" w:hAnsi="Verdana" w:cs="Times New Roman"/>
          <w:b/>
          <w:i/>
          <w:color w:val="auto"/>
          <w:sz w:val="20"/>
          <w:szCs w:val="20"/>
        </w:rPr>
        <w:t>Корупция</w:t>
      </w:r>
      <w:r w:rsidRPr="002331A9">
        <w:rPr>
          <w:rFonts w:ascii="Verdana" w:hAnsi="Verdana" w:cs="Times New Roman"/>
          <w:b/>
          <w:i/>
          <w:color w:val="auto"/>
          <w:sz w:val="20"/>
          <w:szCs w:val="20"/>
          <w:vertAlign w:val="superscript"/>
        </w:rPr>
        <w:footnoteReference w:id="14"/>
      </w:r>
      <w:r w:rsidRPr="002331A9">
        <w:rPr>
          <w:rFonts w:ascii="Verdana" w:hAnsi="Verdana" w:cs="Times New Roman"/>
          <w:color w:val="auto"/>
          <w:sz w:val="20"/>
          <w:szCs w:val="20"/>
        </w:rPr>
        <w:t>:</w:t>
      </w:r>
    </w:p>
    <w:p w:rsidR="00197053" w:rsidRPr="002331A9" w:rsidRDefault="00197053" w:rsidP="00197053">
      <w:pPr>
        <w:widowControl/>
        <w:numPr>
          <w:ilvl w:val="0"/>
          <w:numId w:val="11"/>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0"/>
        <w:jc w:val="both"/>
        <w:rPr>
          <w:rFonts w:ascii="Verdana" w:hAnsi="Verdana" w:cs="Times New Roman"/>
          <w:i/>
          <w:color w:val="auto"/>
          <w:sz w:val="20"/>
          <w:szCs w:val="20"/>
        </w:rPr>
      </w:pPr>
      <w:r w:rsidRPr="002331A9">
        <w:rPr>
          <w:rFonts w:ascii="Verdana" w:hAnsi="Verdana" w:cs="Times New Roman"/>
          <w:b/>
          <w:i/>
          <w:color w:val="auto"/>
          <w:sz w:val="20"/>
          <w:szCs w:val="20"/>
        </w:rPr>
        <w:t>Измама</w:t>
      </w:r>
      <w:r w:rsidRPr="002331A9">
        <w:rPr>
          <w:rFonts w:ascii="Verdana" w:hAnsi="Verdana" w:cs="Times New Roman"/>
          <w:b/>
          <w:i/>
          <w:color w:val="auto"/>
          <w:sz w:val="20"/>
          <w:szCs w:val="20"/>
          <w:vertAlign w:val="superscript"/>
        </w:rPr>
        <w:footnoteReference w:id="15"/>
      </w:r>
      <w:r w:rsidRPr="002331A9">
        <w:rPr>
          <w:rFonts w:ascii="Verdana" w:hAnsi="Verdana" w:cs="Times New Roman"/>
          <w:color w:val="auto"/>
          <w:sz w:val="20"/>
          <w:szCs w:val="20"/>
        </w:rPr>
        <w:t>:</w:t>
      </w:r>
    </w:p>
    <w:p w:rsidR="00197053" w:rsidRPr="002331A9" w:rsidRDefault="00197053" w:rsidP="00197053">
      <w:pPr>
        <w:widowControl/>
        <w:numPr>
          <w:ilvl w:val="0"/>
          <w:numId w:val="11"/>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0"/>
        <w:jc w:val="both"/>
        <w:rPr>
          <w:rFonts w:ascii="Verdana" w:hAnsi="Verdana" w:cs="Times New Roman"/>
          <w:i/>
          <w:color w:val="auto"/>
          <w:sz w:val="20"/>
          <w:szCs w:val="20"/>
        </w:rPr>
      </w:pPr>
      <w:r w:rsidRPr="002331A9">
        <w:rPr>
          <w:rFonts w:ascii="Verdana" w:hAnsi="Verdana" w:cs="Times New Roman"/>
          <w:b/>
          <w:i/>
          <w:color w:val="auto"/>
          <w:sz w:val="20"/>
          <w:szCs w:val="20"/>
        </w:rPr>
        <w:t>Терористични престъпления или престъпления, които са свързани с терористични дейности</w:t>
      </w:r>
      <w:r w:rsidRPr="002331A9">
        <w:rPr>
          <w:rFonts w:ascii="Verdana" w:hAnsi="Verdana" w:cs="Times New Roman"/>
          <w:b/>
          <w:i/>
          <w:color w:val="auto"/>
          <w:sz w:val="20"/>
          <w:szCs w:val="20"/>
          <w:vertAlign w:val="superscript"/>
        </w:rPr>
        <w:footnoteReference w:id="16"/>
      </w:r>
      <w:r w:rsidRPr="002331A9">
        <w:rPr>
          <w:rFonts w:ascii="Verdana" w:hAnsi="Verdana" w:cs="Times New Roman"/>
          <w:color w:val="auto"/>
          <w:sz w:val="20"/>
          <w:szCs w:val="20"/>
        </w:rPr>
        <w:t>:</w:t>
      </w:r>
    </w:p>
    <w:p w:rsidR="00197053" w:rsidRPr="002331A9" w:rsidRDefault="00197053" w:rsidP="00197053">
      <w:pPr>
        <w:widowControl/>
        <w:numPr>
          <w:ilvl w:val="0"/>
          <w:numId w:val="11"/>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0"/>
        <w:jc w:val="both"/>
        <w:rPr>
          <w:rFonts w:ascii="Verdana" w:hAnsi="Verdana" w:cs="Times New Roman"/>
          <w:i/>
          <w:sz w:val="20"/>
          <w:szCs w:val="20"/>
        </w:rPr>
      </w:pPr>
      <w:r w:rsidRPr="002331A9">
        <w:rPr>
          <w:rFonts w:ascii="Verdana" w:hAnsi="Verdana" w:cs="Times New Roman"/>
          <w:b/>
          <w:i/>
          <w:color w:val="auto"/>
          <w:sz w:val="20"/>
          <w:szCs w:val="20"/>
        </w:rPr>
        <w:t>Изпиране на пари или финансиране на тероризъм</w:t>
      </w:r>
      <w:r w:rsidRPr="002331A9">
        <w:rPr>
          <w:rFonts w:ascii="Verdana" w:hAnsi="Verdana" w:cs="Times New Roman"/>
          <w:b/>
          <w:i/>
          <w:color w:val="auto"/>
          <w:sz w:val="20"/>
          <w:szCs w:val="20"/>
          <w:vertAlign w:val="superscript"/>
        </w:rPr>
        <w:footnoteReference w:id="17"/>
      </w:r>
    </w:p>
    <w:p w:rsidR="00197053" w:rsidRPr="002331A9" w:rsidRDefault="00197053" w:rsidP="00197053">
      <w:pPr>
        <w:widowControl/>
        <w:numPr>
          <w:ilvl w:val="0"/>
          <w:numId w:val="11"/>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0"/>
        <w:jc w:val="both"/>
        <w:rPr>
          <w:rFonts w:ascii="Verdana" w:hAnsi="Verdana" w:cs="Times New Roman"/>
          <w:i/>
          <w:color w:val="auto"/>
          <w:sz w:val="20"/>
          <w:szCs w:val="20"/>
        </w:rPr>
      </w:pPr>
      <w:r w:rsidRPr="002331A9">
        <w:rPr>
          <w:rFonts w:ascii="Verdana" w:hAnsi="Verdana" w:cs="Times New Roman"/>
          <w:b/>
          <w:i/>
          <w:color w:val="auto"/>
          <w:sz w:val="20"/>
          <w:szCs w:val="20"/>
        </w:rPr>
        <w:t>Детски труд</w:t>
      </w:r>
      <w:r w:rsidRPr="002331A9">
        <w:rPr>
          <w:rFonts w:ascii="Verdana" w:hAnsi="Verdana" w:cs="Times New Roman"/>
          <w:i/>
          <w:color w:val="auto"/>
          <w:sz w:val="20"/>
          <w:szCs w:val="20"/>
        </w:rPr>
        <w:t xml:space="preserve"> и други форми на </w:t>
      </w:r>
      <w:r w:rsidRPr="002331A9">
        <w:rPr>
          <w:rFonts w:ascii="Verdana" w:hAnsi="Verdana" w:cs="Times New Roman"/>
          <w:b/>
          <w:i/>
          <w:color w:val="auto"/>
          <w:sz w:val="20"/>
          <w:szCs w:val="20"/>
        </w:rPr>
        <w:t>трафик на хора</w:t>
      </w:r>
      <w:r w:rsidRPr="002331A9">
        <w:rPr>
          <w:rFonts w:ascii="Verdana" w:hAnsi="Verdana" w:cs="Times New Roman"/>
          <w:b/>
          <w:i/>
          <w:color w:val="auto"/>
          <w:sz w:val="20"/>
          <w:szCs w:val="20"/>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Отговор:</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lastRenderedPageBreak/>
              <w:t xml:space="preserve">Издадена ли е по отношение на </w:t>
            </w:r>
            <w:r w:rsidRPr="002331A9">
              <w:rPr>
                <w:rFonts w:ascii="Verdana" w:hAnsi="Verdana" w:cs="Times New Roman"/>
                <w:b/>
                <w:color w:val="auto"/>
                <w:sz w:val="20"/>
                <w:szCs w:val="20"/>
              </w:rPr>
              <w:t>икономическия оператор</w:t>
            </w:r>
            <w:r w:rsidRPr="002331A9">
              <w:rPr>
                <w:rFonts w:ascii="Verdana" w:hAnsi="Verdana" w:cs="Times New Roman"/>
                <w:color w:val="auto"/>
                <w:sz w:val="20"/>
                <w:szCs w:val="20"/>
              </w:rPr>
              <w:t xml:space="preserve"> или на </w:t>
            </w:r>
            <w:r w:rsidRPr="002331A9">
              <w:rPr>
                <w:rFonts w:ascii="Verdana" w:hAnsi="Verdana" w:cs="Times New Roman"/>
                <w:b/>
                <w:color w:val="auto"/>
                <w:sz w:val="20"/>
                <w:szCs w:val="20"/>
              </w:rPr>
              <w:t>лице</w:t>
            </w:r>
            <w:r w:rsidRPr="002331A9">
              <w:rPr>
                <w:rFonts w:ascii="Verdana" w:hAnsi="Verdana" w:cs="Times New Roman"/>
                <w:color w:val="auto"/>
                <w:sz w:val="20"/>
                <w:szCs w:val="20"/>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331A9">
              <w:rPr>
                <w:rFonts w:ascii="Verdana" w:hAnsi="Verdana" w:cs="Times New Roman"/>
                <w:b/>
                <w:color w:val="auto"/>
                <w:sz w:val="20"/>
                <w:szCs w:val="20"/>
              </w:rPr>
              <w:t>окончателна присъда</w:t>
            </w:r>
            <w:r w:rsidRPr="002331A9">
              <w:rPr>
                <w:rFonts w:ascii="Verdana" w:hAnsi="Verdana" w:cs="Times New Roman"/>
                <w:color w:val="auto"/>
                <w:sz w:val="20"/>
                <w:szCs w:val="20"/>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 Да [] Не</w:t>
            </w:r>
          </w:p>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i/>
                <w:color w:val="auto"/>
                <w:sz w:val="20"/>
                <w:szCs w:val="20"/>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331A9">
              <w:rPr>
                <w:rFonts w:ascii="Verdana" w:hAnsi="Verdana" w:cs="Times New Roman"/>
                <w:color w:val="auto"/>
                <w:sz w:val="20"/>
                <w:szCs w:val="20"/>
              </w:rPr>
              <w:br/>
            </w:r>
            <w:r w:rsidRPr="002331A9">
              <w:rPr>
                <w:rFonts w:ascii="Verdana" w:hAnsi="Verdana" w:cs="Times New Roman"/>
                <w:i/>
                <w:color w:val="auto"/>
                <w:sz w:val="20"/>
                <w:szCs w:val="20"/>
              </w:rPr>
              <w:t>[……][……][……][……]</w:t>
            </w:r>
            <w:r w:rsidRPr="002331A9">
              <w:rPr>
                <w:rFonts w:ascii="Verdana" w:hAnsi="Verdana" w:cs="Times New Roman"/>
                <w:i/>
                <w:color w:val="auto"/>
                <w:sz w:val="20"/>
                <w:szCs w:val="20"/>
                <w:vertAlign w:val="superscript"/>
              </w:rPr>
              <w:footnoteReference w:id="19"/>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b/>
                <w:color w:val="auto"/>
                <w:sz w:val="20"/>
                <w:szCs w:val="20"/>
              </w:rPr>
              <w:t>Ако „да“,</w:t>
            </w:r>
            <w:r w:rsidRPr="002331A9">
              <w:rPr>
                <w:rFonts w:ascii="Verdana" w:hAnsi="Verdana" w:cs="Times New Roman"/>
                <w:color w:val="auto"/>
                <w:sz w:val="20"/>
                <w:szCs w:val="20"/>
              </w:rPr>
              <w:t xml:space="preserve"> моля посочете</w:t>
            </w:r>
            <w:r w:rsidRPr="002331A9">
              <w:rPr>
                <w:rFonts w:ascii="Verdana" w:hAnsi="Verdana" w:cs="Times New Roman"/>
                <w:color w:val="auto"/>
                <w:sz w:val="20"/>
                <w:szCs w:val="20"/>
                <w:vertAlign w:val="superscript"/>
              </w:rPr>
              <w:footnoteReference w:id="20"/>
            </w:r>
            <w:r w:rsidRPr="002331A9">
              <w:rPr>
                <w:rFonts w:ascii="Verdana" w:hAnsi="Verdana" w:cs="Times New Roman"/>
                <w:color w:val="auto"/>
                <w:sz w:val="20"/>
                <w:szCs w:val="20"/>
              </w:rPr>
              <w:t>:</w:t>
            </w:r>
            <w:r w:rsidRPr="002331A9">
              <w:rPr>
                <w:rFonts w:ascii="Verdana" w:hAnsi="Verdana" w:cs="Times New Roman"/>
                <w:color w:val="auto"/>
                <w:sz w:val="20"/>
                <w:szCs w:val="20"/>
              </w:rPr>
              <w:br/>
              <w:t xml:space="preserve">а) дата на присъдата, посочете за коя от точки 1 — 6 се отнася и основанието(ята) за нея; </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б) посочете лицето, което е осъдено [ ];</w:t>
            </w:r>
            <w:r w:rsidRPr="002331A9">
              <w:rPr>
                <w:rFonts w:ascii="Verdana" w:hAnsi="Verdana" w:cs="Times New Roman"/>
                <w:color w:val="auto"/>
                <w:sz w:val="20"/>
                <w:szCs w:val="20"/>
              </w:rPr>
              <w:br/>
            </w:r>
            <w:r w:rsidRPr="002331A9">
              <w:rPr>
                <w:rFonts w:ascii="Verdana" w:hAnsi="Verdana" w:cs="Times New Roman"/>
                <w:b/>
                <w:color w:val="auto"/>
                <w:sz w:val="20"/>
                <w:szCs w:val="20"/>
              </w:rPr>
              <w:t>в) доколкото е пряко указано в присъдата:</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br/>
              <w:t>a) дата:[   ], буква(и): [   ], причина(а):[   ]</w:t>
            </w:r>
            <w:r w:rsidRPr="002331A9">
              <w:rPr>
                <w:rFonts w:ascii="Verdana" w:hAnsi="Verdana" w:cs="Times New Roman"/>
                <w:i/>
                <w:color w:val="auto"/>
                <w:sz w:val="20"/>
                <w:szCs w:val="20"/>
                <w:vertAlign w:val="superscript"/>
              </w:rPr>
              <w:t xml:space="preserve"> </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б) [……]</w:t>
            </w:r>
            <w:r w:rsidRPr="002331A9">
              <w:rPr>
                <w:rFonts w:ascii="Verdana" w:hAnsi="Verdana" w:cs="Times New Roman"/>
                <w:color w:val="auto"/>
                <w:sz w:val="20"/>
                <w:szCs w:val="20"/>
              </w:rPr>
              <w:br/>
              <w:t>в) продължителността на срока на изключване [……] и съответната(ите) точка(и) [   ]</w:t>
            </w:r>
          </w:p>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i/>
                <w:color w:val="auto"/>
                <w:sz w:val="20"/>
                <w:szCs w:val="20"/>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331A9">
              <w:rPr>
                <w:rFonts w:ascii="Verdana" w:hAnsi="Verdana" w:cs="Times New Roman"/>
                <w:i/>
                <w:color w:val="auto"/>
                <w:sz w:val="20"/>
                <w:szCs w:val="20"/>
                <w:vertAlign w:val="superscript"/>
              </w:rPr>
              <w:footnoteReference w:id="21"/>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 xml:space="preserve">В случай на присъда, икономическият оператор взел ли е мерки, с които да докаже своята надеждност въпреки </w:t>
            </w:r>
            <w:r w:rsidRPr="002331A9">
              <w:rPr>
                <w:rFonts w:ascii="Verdana" w:hAnsi="Verdana" w:cs="Times New Roman"/>
                <w:color w:val="auto"/>
                <w:sz w:val="20"/>
                <w:szCs w:val="20"/>
              </w:rPr>
              <w:lastRenderedPageBreak/>
              <w:t>наличието на съответните основания за изключване</w:t>
            </w:r>
            <w:r w:rsidRPr="002331A9">
              <w:rPr>
                <w:rFonts w:ascii="Verdana" w:hAnsi="Verdana" w:cs="Times New Roman"/>
                <w:color w:val="auto"/>
                <w:sz w:val="20"/>
                <w:szCs w:val="20"/>
                <w:vertAlign w:val="superscript"/>
              </w:rPr>
              <w:footnoteReference w:id="22"/>
            </w:r>
            <w:r w:rsidRPr="002331A9">
              <w:rPr>
                <w:rFonts w:ascii="Verdana" w:hAnsi="Verdana" w:cs="Times New Roman"/>
                <w:color w:val="auto"/>
                <w:sz w:val="20"/>
                <w:szCs w:val="20"/>
              </w:rPr>
              <w:t xml:space="preserve"> („реабилитиране по своя инициатива“)?</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lastRenderedPageBreak/>
              <w:t xml:space="preserve">[] Да [] Не </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b/>
                <w:color w:val="auto"/>
                <w:sz w:val="20"/>
                <w:szCs w:val="20"/>
              </w:rPr>
              <w:t>Ако „да“</w:t>
            </w:r>
            <w:r w:rsidRPr="002331A9">
              <w:rPr>
                <w:rFonts w:ascii="Verdana" w:hAnsi="Verdana" w:cs="Times New Roman"/>
                <w:color w:val="auto"/>
                <w:sz w:val="20"/>
                <w:szCs w:val="20"/>
              </w:rPr>
              <w:t>, моля опишете предприетите мерки</w:t>
            </w:r>
            <w:r w:rsidRPr="002331A9">
              <w:rPr>
                <w:rFonts w:ascii="Verdana" w:hAnsi="Verdana" w:cs="Times New Roman"/>
                <w:color w:val="auto"/>
                <w:sz w:val="20"/>
                <w:szCs w:val="20"/>
                <w:vertAlign w:val="superscript"/>
              </w:rPr>
              <w:footnoteReference w:id="23"/>
            </w:r>
            <w:r w:rsidRPr="002331A9">
              <w:rPr>
                <w:rFonts w:ascii="Verdana" w:hAnsi="Verdana" w:cs="Times New Roman"/>
                <w:color w:val="auto"/>
                <w:sz w:val="20"/>
                <w:szCs w:val="20"/>
              </w:rPr>
              <w:t>:</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w:t>
            </w:r>
          </w:p>
        </w:tc>
      </w:tr>
    </w:tbl>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lang w:val="en-US"/>
        </w:rPr>
      </w:pPr>
    </w:p>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rPr>
      </w:pPr>
      <w:r w:rsidRPr="002331A9">
        <w:rPr>
          <w:rFonts w:ascii="Verdana" w:hAnsi="Verdana" w:cs="Times New Roman"/>
          <w:b/>
          <w:smallCaps/>
          <w:color w:val="auto"/>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197053" w:rsidRPr="002331A9" w:rsidTr="00BF1B88">
        <w:tc>
          <w:tcPr>
            <w:tcW w:w="4480"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Плащане на данъци или социалноосигурителни вноски:</w:t>
            </w:r>
          </w:p>
        </w:tc>
        <w:tc>
          <w:tcPr>
            <w:tcW w:w="4809" w:type="dxa"/>
            <w:gridSpan w:val="2"/>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Отговор:</w:t>
            </w:r>
          </w:p>
        </w:tc>
      </w:tr>
      <w:tr w:rsidR="00197053" w:rsidRPr="002331A9" w:rsidTr="00BF1B88">
        <w:tc>
          <w:tcPr>
            <w:tcW w:w="4480"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 xml:space="preserve">Икономическият оператор изпълнил ли е всички </w:t>
            </w:r>
            <w:r w:rsidRPr="002331A9">
              <w:rPr>
                <w:rFonts w:ascii="Verdana" w:hAnsi="Verdana" w:cs="Times New Roman"/>
                <w:b/>
                <w:color w:val="auto"/>
                <w:sz w:val="20"/>
                <w:szCs w:val="20"/>
              </w:rPr>
              <w:t>свои</w:t>
            </w:r>
            <w:r w:rsidRPr="002331A9">
              <w:rPr>
                <w:rFonts w:ascii="Verdana" w:hAnsi="Verdana" w:cs="Times New Roman"/>
                <w:color w:val="auto"/>
                <w:sz w:val="20"/>
                <w:szCs w:val="20"/>
              </w:rPr>
              <w:t xml:space="preserve"> </w:t>
            </w:r>
            <w:r w:rsidRPr="002331A9">
              <w:rPr>
                <w:rFonts w:ascii="Verdana" w:hAnsi="Verdana" w:cs="Times New Roman"/>
                <w:b/>
                <w:color w:val="auto"/>
                <w:sz w:val="20"/>
                <w:szCs w:val="20"/>
              </w:rPr>
              <w:t>задължения, свързани с плащането на данъци или социалноосигурителни вноски</w:t>
            </w:r>
            <w:r w:rsidRPr="002331A9">
              <w:rPr>
                <w:rFonts w:ascii="Verdana" w:hAnsi="Verdana" w:cs="Times New Roman"/>
                <w:color w:val="auto"/>
                <w:sz w:val="20"/>
                <w:szCs w:val="20"/>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 Да [] Не</w:t>
            </w:r>
          </w:p>
        </w:tc>
      </w:tr>
      <w:tr w:rsidR="00197053" w:rsidRPr="002331A9" w:rsidTr="00BF1B88">
        <w:trPr>
          <w:trHeight w:val="470"/>
        </w:trPr>
        <w:tc>
          <w:tcPr>
            <w:tcW w:w="4480" w:type="dxa"/>
            <w:vMerge w:val="restart"/>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b/>
                <w:color w:val="auto"/>
                <w:sz w:val="20"/>
                <w:szCs w:val="20"/>
              </w:rPr>
              <w:t>Ако „не“</w:t>
            </w:r>
            <w:r w:rsidRPr="002331A9">
              <w:rPr>
                <w:rFonts w:ascii="Verdana" w:hAnsi="Verdana" w:cs="Times New Roman"/>
                <w:color w:val="auto"/>
                <w:sz w:val="20"/>
                <w:szCs w:val="20"/>
              </w:rPr>
              <w:t>, моля посочете:</w:t>
            </w:r>
            <w:r w:rsidRPr="002331A9">
              <w:rPr>
                <w:rFonts w:ascii="Verdana" w:hAnsi="Verdana" w:cs="Times New Roman"/>
                <w:color w:val="auto"/>
                <w:sz w:val="20"/>
                <w:szCs w:val="20"/>
              </w:rPr>
              <w:br/>
              <w:t>а) съответната страна или държава членка;</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б) размера на съответната сума;</w:t>
            </w:r>
            <w:r w:rsidRPr="002331A9">
              <w:rPr>
                <w:rFonts w:ascii="Verdana" w:hAnsi="Verdana" w:cs="Times New Roman"/>
                <w:color w:val="auto"/>
                <w:sz w:val="20"/>
                <w:szCs w:val="20"/>
              </w:rPr>
              <w:br/>
              <w:t>в) как е установено нарушението на задълженията:</w:t>
            </w:r>
            <w:r w:rsidRPr="002331A9">
              <w:rPr>
                <w:rFonts w:ascii="Verdana" w:hAnsi="Verdana" w:cs="Times New Roman"/>
                <w:color w:val="auto"/>
                <w:sz w:val="20"/>
                <w:szCs w:val="20"/>
              </w:rPr>
              <w:br/>
              <w:t xml:space="preserve">1) чрез съдебно </w:t>
            </w:r>
            <w:r w:rsidRPr="002331A9">
              <w:rPr>
                <w:rFonts w:ascii="Verdana" w:hAnsi="Verdana" w:cs="Times New Roman"/>
                <w:b/>
                <w:color w:val="auto"/>
                <w:sz w:val="20"/>
                <w:szCs w:val="20"/>
              </w:rPr>
              <w:t>решение</w:t>
            </w:r>
            <w:r w:rsidRPr="002331A9">
              <w:rPr>
                <w:rFonts w:ascii="Verdana" w:hAnsi="Verdana" w:cs="Times New Roman"/>
                <w:color w:val="auto"/>
                <w:sz w:val="20"/>
                <w:szCs w:val="20"/>
              </w:rPr>
              <w:t xml:space="preserve"> или административен </w:t>
            </w:r>
            <w:r w:rsidRPr="002331A9">
              <w:rPr>
                <w:rFonts w:ascii="Verdana" w:hAnsi="Verdana" w:cs="Times New Roman"/>
                <w:b/>
                <w:color w:val="auto"/>
                <w:sz w:val="20"/>
                <w:szCs w:val="20"/>
              </w:rPr>
              <w:t>акт</w:t>
            </w:r>
            <w:r w:rsidRPr="002331A9">
              <w:rPr>
                <w:rFonts w:ascii="Verdana" w:hAnsi="Verdana" w:cs="Times New Roman"/>
                <w:color w:val="auto"/>
                <w:sz w:val="20"/>
                <w:szCs w:val="20"/>
              </w:rPr>
              <w:t>:</w:t>
            </w:r>
          </w:p>
          <w:p w:rsidR="00197053" w:rsidRPr="002331A9" w:rsidRDefault="00197053" w:rsidP="00BF1B88">
            <w:pPr>
              <w:widowControl/>
              <w:numPr>
                <w:ilvl w:val="0"/>
                <w:numId w:val="10"/>
              </w:numPr>
              <w:spacing w:before="120" w:after="120" w:line="360" w:lineRule="auto"/>
              <w:ind w:left="0" w:firstLine="0"/>
              <w:jc w:val="both"/>
              <w:rPr>
                <w:rFonts w:ascii="Verdana" w:hAnsi="Verdana" w:cs="Times New Roman"/>
                <w:color w:val="auto"/>
                <w:sz w:val="20"/>
                <w:szCs w:val="20"/>
              </w:rPr>
            </w:pPr>
            <w:r w:rsidRPr="002331A9">
              <w:rPr>
                <w:rFonts w:ascii="Verdana" w:hAnsi="Verdana" w:cs="Times New Roman"/>
                <w:color w:val="auto"/>
                <w:sz w:val="20"/>
                <w:szCs w:val="20"/>
              </w:rPr>
              <w:tab/>
              <w:t xml:space="preserve">Решението или актът с окончателен и обвързващ характер ли </w:t>
            </w:r>
            <w:r w:rsidRPr="002331A9">
              <w:rPr>
                <w:rFonts w:ascii="Verdana" w:hAnsi="Verdana" w:cs="Times New Roman"/>
                <w:color w:val="auto"/>
                <w:sz w:val="20"/>
                <w:szCs w:val="20"/>
              </w:rPr>
              <w:lastRenderedPageBreak/>
              <w:t>е?</w:t>
            </w:r>
          </w:p>
          <w:p w:rsidR="00197053" w:rsidRPr="002331A9" w:rsidRDefault="00197053" w:rsidP="00BF1B88">
            <w:pPr>
              <w:widowControl/>
              <w:numPr>
                <w:ilvl w:val="0"/>
                <w:numId w:val="7"/>
              </w:numPr>
              <w:spacing w:before="120" w:after="120" w:line="360" w:lineRule="auto"/>
              <w:ind w:left="0" w:firstLine="0"/>
              <w:jc w:val="both"/>
              <w:rPr>
                <w:rFonts w:ascii="Verdana" w:hAnsi="Verdana" w:cs="Times New Roman"/>
                <w:color w:val="auto"/>
                <w:sz w:val="20"/>
                <w:szCs w:val="20"/>
              </w:rPr>
            </w:pPr>
            <w:r w:rsidRPr="002331A9">
              <w:rPr>
                <w:rFonts w:ascii="Verdana" w:hAnsi="Verdana" w:cs="Times New Roman"/>
                <w:color w:val="auto"/>
                <w:sz w:val="20"/>
                <w:szCs w:val="20"/>
              </w:rPr>
              <w:t>Моля, посочете датата на присъдата или решението/акта.</w:t>
            </w:r>
          </w:p>
          <w:p w:rsidR="00197053" w:rsidRPr="002331A9" w:rsidRDefault="00197053" w:rsidP="00BF1B88">
            <w:pPr>
              <w:widowControl/>
              <w:numPr>
                <w:ilvl w:val="0"/>
                <w:numId w:val="7"/>
              </w:numPr>
              <w:spacing w:before="120" w:after="120" w:line="360" w:lineRule="auto"/>
              <w:ind w:left="0" w:firstLine="0"/>
              <w:jc w:val="both"/>
              <w:rPr>
                <w:rFonts w:ascii="Verdana" w:hAnsi="Verdana" w:cs="Times New Roman"/>
                <w:color w:val="auto"/>
                <w:sz w:val="20"/>
                <w:szCs w:val="20"/>
              </w:rPr>
            </w:pPr>
            <w:r w:rsidRPr="002331A9">
              <w:rPr>
                <w:rFonts w:ascii="Verdana" w:hAnsi="Verdana" w:cs="Times New Roman"/>
                <w:color w:val="auto"/>
                <w:sz w:val="20"/>
                <w:szCs w:val="20"/>
              </w:rPr>
              <w:t xml:space="preserve">В случай на присъда — срокът на изключване, </w:t>
            </w:r>
            <w:r w:rsidRPr="002331A9">
              <w:rPr>
                <w:rFonts w:ascii="Verdana" w:hAnsi="Verdana" w:cs="Times New Roman"/>
                <w:b/>
                <w:color w:val="auto"/>
                <w:sz w:val="20"/>
                <w:szCs w:val="20"/>
              </w:rPr>
              <w:t xml:space="preserve">ако е определен </w:t>
            </w:r>
            <w:r w:rsidRPr="002331A9">
              <w:rPr>
                <w:rFonts w:ascii="Verdana" w:hAnsi="Verdana" w:cs="Times New Roman"/>
                <w:b/>
                <w:color w:val="auto"/>
                <w:sz w:val="20"/>
                <w:szCs w:val="20"/>
                <w:u w:val="words"/>
              </w:rPr>
              <w:t xml:space="preserve">пряко </w:t>
            </w:r>
            <w:r w:rsidRPr="002331A9">
              <w:rPr>
                <w:rFonts w:ascii="Verdana" w:hAnsi="Verdana" w:cs="Times New Roman"/>
                <w:b/>
                <w:color w:val="auto"/>
                <w:sz w:val="20"/>
                <w:szCs w:val="20"/>
              </w:rPr>
              <w:t>в присъдата:</w:t>
            </w:r>
          </w:p>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 xml:space="preserve">2) по </w:t>
            </w:r>
            <w:r w:rsidRPr="002331A9">
              <w:rPr>
                <w:rFonts w:ascii="Verdana" w:hAnsi="Verdana" w:cs="Times New Roman"/>
                <w:b/>
                <w:color w:val="auto"/>
                <w:sz w:val="20"/>
                <w:szCs w:val="20"/>
              </w:rPr>
              <w:t>друг начин</w:t>
            </w:r>
            <w:r w:rsidRPr="002331A9">
              <w:rPr>
                <w:rFonts w:ascii="Verdana" w:hAnsi="Verdana" w:cs="Times New Roman"/>
                <w:color w:val="auto"/>
                <w:sz w:val="20"/>
                <w:szCs w:val="20"/>
              </w:rPr>
              <w:t>? Моля, уточнете:</w:t>
            </w:r>
          </w:p>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197053" w:rsidRPr="002331A9" w:rsidRDefault="00197053" w:rsidP="00BF1B88">
            <w:pPr>
              <w:widowControl/>
              <w:spacing w:before="120" w:after="120" w:line="360" w:lineRule="auto"/>
              <w:rPr>
                <w:rFonts w:ascii="Verdana" w:hAnsi="Verdana" w:cs="Times New Roman"/>
                <w:b/>
                <w:color w:val="auto"/>
                <w:sz w:val="20"/>
                <w:szCs w:val="20"/>
              </w:rPr>
            </w:pPr>
            <w:r w:rsidRPr="002331A9">
              <w:rPr>
                <w:rFonts w:ascii="Verdana" w:hAnsi="Verdana" w:cs="Times New Roman"/>
                <w:b/>
                <w:color w:val="auto"/>
                <w:sz w:val="20"/>
                <w:szCs w:val="20"/>
              </w:rPr>
              <w:lastRenderedPageBreak/>
              <w:t>Данъци</w:t>
            </w:r>
          </w:p>
        </w:tc>
        <w:tc>
          <w:tcPr>
            <w:tcW w:w="2585" w:type="dxa"/>
            <w:shd w:val="clear" w:color="auto" w:fill="auto"/>
          </w:tcPr>
          <w:p w:rsidR="00197053" w:rsidRPr="002331A9" w:rsidRDefault="00197053" w:rsidP="00BF1B88">
            <w:pPr>
              <w:widowControl/>
              <w:spacing w:before="120" w:after="120" w:line="360" w:lineRule="auto"/>
              <w:rPr>
                <w:rFonts w:ascii="Verdana" w:hAnsi="Verdana" w:cs="Times New Roman"/>
                <w:b/>
                <w:color w:val="auto"/>
                <w:sz w:val="20"/>
                <w:szCs w:val="20"/>
              </w:rPr>
            </w:pPr>
            <w:r w:rsidRPr="002331A9">
              <w:rPr>
                <w:rFonts w:ascii="Verdana" w:hAnsi="Verdana" w:cs="Times New Roman"/>
                <w:b/>
                <w:color w:val="auto"/>
                <w:sz w:val="20"/>
                <w:szCs w:val="20"/>
              </w:rPr>
              <w:t>Социалноосигурителни вноски</w:t>
            </w:r>
          </w:p>
        </w:tc>
      </w:tr>
      <w:tr w:rsidR="00197053" w:rsidRPr="002331A9" w:rsidTr="00BF1B88">
        <w:trPr>
          <w:trHeight w:val="1977"/>
        </w:trPr>
        <w:tc>
          <w:tcPr>
            <w:tcW w:w="4480" w:type="dxa"/>
            <w:vMerge/>
            <w:shd w:val="clear" w:color="auto" w:fill="auto"/>
          </w:tcPr>
          <w:p w:rsidR="00197053" w:rsidRPr="002331A9" w:rsidRDefault="00197053" w:rsidP="00BF1B88">
            <w:pPr>
              <w:widowControl/>
              <w:spacing w:before="120" w:after="120" w:line="360" w:lineRule="auto"/>
              <w:rPr>
                <w:rFonts w:ascii="Verdana" w:hAnsi="Verdana" w:cs="Times New Roman"/>
                <w:b/>
                <w:color w:val="auto"/>
                <w:sz w:val="20"/>
                <w:szCs w:val="20"/>
              </w:rPr>
            </w:pPr>
          </w:p>
        </w:tc>
        <w:tc>
          <w:tcPr>
            <w:tcW w:w="222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br/>
              <w:t>a) [……]</w:t>
            </w:r>
            <w:r w:rsidRPr="002331A9">
              <w:rPr>
                <w:rFonts w:ascii="Verdana" w:hAnsi="Verdana" w:cs="Times New Roman"/>
                <w:color w:val="auto"/>
                <w:sz w:val="20"/>
                <w:szCs w:val="20"/>
              </w:rPr>
              <w:br/>
              <w:t>б) [……]</w:t>
            </w:r>
            <w:r w:rsidRPr="002331A9">
              <w:rPr>
                <w:rFonts w:ascii="Verdana" w:hAnsi="Verdana" w:cs="Times New Roman"/>
                <w:color w:val="auto"/>
                <w:sz w:val="20"/>
                <w:szCs w:val="20"/>
              </w:rPr>
              <w:br/>
              <w:t>в1) [] Да [] Не</w:t>
            </w:r>
          </w:p>
          <w:p w:rsidR="00197053" w:rsidRPr="002331A9" w:rsidRDefault="00197053" w:rsidP="00BF1B88">
            <w:pPr>
              <w:widowControl/>
              <w:numPr>
                <w:ilvl w:val="0"/>
                <w:numId w:val="9"/>
              </w:numPr>
              <w:spacing w:before="120" w:after="120" w:line="360" w:lineRule="auto"/>
              <w:ind w:left="0" w:firstLine="0"/>
              <w:jc w:val="both"/>
              <w:rPr>
                <w:rFonts w:ascii="Verdana" w:hAnsi="Verdana" w:cs="Times New Roman"/>
                <w:color w:val="auto"/>
                <w:sz w:val="20"/>
                <w:szCs w:val="20"/>
              </w:rPr>
            </w:pPr>
            <w:r w:rsidRPr="002331A9">
              <w:rPr>
                <w:rFonts w:ascii="Verdana" w:hAnsi="Verdana" w:cs="Times New Roman"/>
                <w:color w:val="auto"/>
                <w:sz w:val="20"/>
                <w:szCs w:val="20"/>
              </w:rPr>
              <w:t>[] Да [] Не</w:t>
            </w:r>
          </w:p>
          <w:p w:rsidR="00197053" w:rsidRPr="002331A9" w:rsidRDefault="00197053" w:rsidP="00BF1B88">
            <w:pPr>
              <w:widowControl/>
              <w:numPr>
                <w:ilvl w:val="0"/>
                <w:numId w:val="6"/>
              </w:numPr>
              <w:spacing w:before="120" w:after="120" w:line="360" w:lineRule="auto"/>
              <w:ind w:left="0" w:firstLine="0"/>
              <w:jc w:val="both"/>
              <w:rPr>
                <w:rFonts w:ascii="Verdana" w:hAnsi="Verdana" w:cs="Times New Roman"/>
                <w:color w:val="auto"/>
                <w:sz w:val="20"/>
                <w:szCs w:val="20"/>
              </w:rPr>
            </w:pPr>
            <w:r w:rsidRPr="002331A9">
              <w:rPr>
                <w:rFonts w:ascii="Verdana" w:hAnsi="Verdana" w:cs="Times New Roman"/>
                <w:color w:val="auto"/>
                <w:sz w:val="20"/>
                <w:szCs w:val="20"/>
              </w:rPr>
              <w:t>[……]</w:t>
            </w:r>
            <w:r w:rsidRPr="002331A9">
              <w:rPr>
                <w:rFonts w:ascii="Verdana" w:hAnsi="Verdana" w:cs="Times New Roman"/>
                <w:color w:val="auto"/>
                <w:sz w:val="20"/>
                <w:szCs w:val="20"/>
              </w:rPr>
              <w:br/>
            </w:r>
          </w:p>
          <w:p w:rsidR="00197053" w:rsidRPr="002331A9" w:rsidRDefault="00197053" w:rsidP="00BF1B88">
            <w:pPr>
              <w:widowControl/>
              <w:numPr>
                <w:ilvl w:val="0"/>
                <w:numId w:val="6"/>
              </w:numPr>
              <w:spacing w:before="120" w:after="120" w:line="360" w:lineRule="auto"/>
              <w:ind w:left="0" w:firstLine="0"/>
              <w:jc w:val="both"/>
              <w:rPr>
                <w:rFonts w:ascii="Verdana" w:hAnsi="Verdana" w:cs="Times New Roman"/>
                <w:color w:val="auto"/>
                <w:sz w:val="20"/>
                <w:szCs w:val="20"/>
              </w:rPr>
            </w:pPr>
            <w:r w:rsidRPr="002331A9">
              <w:rPr>
                <w:rFonts w:ascii="Verdana" w:hAnsi="Verdana" w:cs="Times New Roman"/>
                <w:color w:val="auto"/>
                <w:sz w:val="20"/>
                <w:szCs w:val="20"/>
              </w:rPr>
              <w:t>[……]</w:t>
            </w:r>
            <w:r w:rsidRPr="002331A9">
              <w:rPr>
                <w:rFonts w:ascii="Verdana" w:hAnsi="Verdana" w:cs="Times New Roman"/>
                <w:color w:val="auto"/>
                <w:sz w:val="20"/>
                <w:szCs w:val="20"/>
              </w:rPr>
              <w:br/>
            </w:r>
            <w:r w:rsidRPr="002331A9">
              <w:rPr>
                <w:rFonts w:ascii="Verdana" w:hAnsi="Verdana" w:cs="Times New Roman"/>
                <w:color w:val="auto"/>
                <w:sz w:val="20"/>
                <w:szCs w:val="20"/>
              </w:rPr>
              <w:br/>
            </w:r>
          </w:p>
          <w:p w:rsidR="00197053" w:rsidRPr="002331A9" w:rsidRDefault="00197053" w:rsidP="00BF1B88">
            <w:pPr>
              <w:widowControl/>
              <w:spacing w:before="120" w:after="120" w:line="360" w:lineRule="auto"/>
              <w:rPr>
                <w:rFonts w:ascii="Verdana" w:hAnsi="Verdana" w:cs="Times New Roman"/>
                <w:color w:val="auto"/>
                <w:sz w:val="20"/>
                <w:szCs w:val="20"/>
              </w:rPr>
            </w:pPr>
          </w:p>
          <w:p w:rsidR="00197053" w:rsidRPr="002331A9" w:rsidRDefault="00197053" w:rsidP="00BF1B88">
            <w:pPr>
              <w:widowControl/>
              <w:spacing w:before="120" w:after="120" w:line="360" w:lineRule="auto"/>
              <w:rPr>
                <w:rFonts w:ascii="Verdana" w:hAnsi="Verdana" w:cs="Times New Roman"/>
                <w:color w:val="auto"/>
                <w:sz w:val="20"/>
                <w:szCs w:val="20"/>
              </w:rPr>
            </w:pPr>
          </w:p>
          <w:p w:rsidR="00197053" w:rsidRPr="002331A9" w:rsidRDefault="00197053" w:rsidP="00BF1B88">
            <w:pPr>
              <w:widowControl/>
              <w:spacing w:before="120" w:after="120" w:line="360" w:lineRule="auto"/>
              <w:rPr>
                <w:rFonts w:ascii="Verdana" w:hAnsi="Verdana" w:cs="Times New Roman"/>
                <w:color w:val="auto"/>
                <w:sz w:val="20"/>
                <w:szCs w:val="20"/>
              </w:rPr>
            </w:pP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в2) [ …]</w:t>
            </w:r>
            <w:r w:rsidRPr="002331A9">
              <w:rPr>
                <w:rFonts w:ascii="Verdana" w:hAnsi="Verdana" w:cs="Times New Roman"/>
                <w:color w:val="auto"/>
                <w:sz w:val="20"/>
                <w:szCs w:val="20"/>
              </w:rPr>
              <w:br/>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г) [] Да [] Не</w:t>
            </w:r>
            <w:r w:rsidRPr="002331A9">
              <w:rPr>
                <w:rFonts w:ascii="Verdana" w:hAnsi="Verdana" w:cs="Times New Roman"/>
                <w:color w:val="auto"/>
                <w:sz w:val="20"/>
                <w:szCs w:val="20"/>
              </w:rPr>
              <w:br/>
            </w:r>
            <w:r w:rsidRPr="002331A9">
              <w:rPr>
                <w:rFonts w:ascii="Verdana" w:hAnsi="Verdana" w:cs="Times New Roman"/>
                <w:b/>
                <w:color w:val="auto"/>
                <w:sz w:val="20"/>
                <w:szCs w:val="20"/>
              </w:rPr>
              <w:t>Ако „да“</w:t>
            </w:r>
            <w:r w:rsidRPr="002331A9">
              <w:rPr>
                <w:rFonts w:ascii="Verdana" w:hAnsi="Verdana" w:cs="Times New Roman"/>
                <w:color w:val="auto"/>
                <w:sz w:val="20"/>
                <w:szCs w:val="20"/>
              </w:rPr>
              <w:t>, моля, опишете подробно: [……]</w:t>
            </w:r>
          </w:p>
        </w:tc>
        <w:tc>
          <w:tcPr>
            <w:tcW w:w="258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lastRenderedPageBreak/>
              <w:br/>
              <w:t>a) [……]б) [……]</w:t>
            </w:r>
            <w:r w:rsidRPr="002331A9">
              <w:rPr>
                <w:rFonts w:ascii="Verdana" w:hAnsi="Verdana" w:cs="Times New Roman"/>
                <w:color w:val="auto"/>
                <w:sz w:val="20"/>
                <w:szCs w:val="20"/>
              </w:rPr>
              <w:br/>
            </w:r>
            <w:r w:rsidRPr="002331A9">
              <w:rPr>
                <w:rFonts w:ascii="Verdana" w:hAnsi="Verdana" w:cs="Times New Roman"/>
                <w:color w:val="auto"/>
                <w:sz w:val="20"/>
                <w:szCs w:val="20"/>
              </w:rPr>
              <w:br/>
              <w:t>в1) [] Да [] Не</w:t>
            </w:r>
          </w:p>
          <w:p w:rsidR="00197053" w:rsidRPr="002331A9" w:rsidRDefault="00197053" w:rsidP="00BF1B88">
            <w:pPr>
              <w:widowControl/>
              <w:numPr>
                <w:ilvl w:val="0"/>
                <w:numId w:val="6"/>
              </w:numPr>
              <w:spacing w:before="120" w:after="120" w:line="360" w:lineRule="auto"/>
              <w:ind w:left="0" w:firstLine="0"/>
              <w:jc w:val="both"/>
              <w:rPr>
                <w:rFonts w:ascii="Verdana" w:hAnsi="Verdana" w:cs="Times New Roman"/>
                <w:color w:val="auto"/>
                <w:sz w:val="20"/>
                <w:szCs w:val="20"/>
              </w:rPr>
            </w:pPr>
            <w:r w:rsidRPr="002331A9">
              <w:rPr>
                <w:rFonts w:ascii="Verdana" w:hAnsi="Verdana" w:cs="Times New Roman"/>
                <w:color w:val="auto"/>
                <w:sz w:val="20"/>
                <w:szCs w:val="20"/>
              </w:rPr>
              <w:t>[] Да [] Не</w:t>
            </w:r>
          </w:p>
          <w:p w:rsidR="00197053" w:rsidRPr="002331A9" w:rsidRDefault="00197053" w:rsidP="00BF1B88">
            <w:pPr>
              <w:widowControl/>
              <w:numPr>
                <w:ilvl w:val="0"/>
                <w:numId w:val="6"/>
              </w:numPr>
              <w:spacing w:before="120" w:after="120" w:line="360" w:lineRule="auto"/>
              <w:ind w:left="0" w:firstLine="0"/>
              <w:jc w:val="both"/>
              <w:rPr>
                <w:rFonts w:ascii="Verdana" w:hAnsi="Verdana" w:cs="Times New Roman"/>
                <w:color w:val="auto"/>
                <w:sz w:val="20"/>
                <w:szCs w:val="20"/>
              </w:rPr>
            </w:pPr>
            <w:r w:rsidRPr="002331A9">
              <w:rPr>
                <w:rFonts w:ascii="Verdana" w:hAnsi="Verdana" w:cs="Times New Roman"/>
                <w:color w:val="auto"/>
                <w:sz w:val="20"/>
                <w:szCs w:val="20"/>
              </w:rPr>
              <w:t>[……]</w:t>
            </w:r>
            <w:r w:rsidRPr="002331A9">
              <w:rPr>
                <w:rFonts w:ascii="Verdana" w:hAnsi="Verdana" w:cs="Times New Roman"/>
                <w:color w:val="auto"/>
                <w:sz w:val="20"/>
                <w:szCs w:val="20"/>
              </w:rPr>
              <w:br/>
            </w:r>
          </w:p>
          <w:p w:rsidR="00197053" w:rsidRPr="002331A9" w:rsidRDefault="00197053" w:rsidP="00BF1B88">
            <w:pPr>
              <w:widowControl/>
              <w:numPr>
                <w:ilvl w:val="0"/>
                <w:numId w:val="6"/>
              </w:numPr>
              <w:spacing w:before="120" w:after="120" w:line="360" w:lineRule="auto"/>
              <w:ind w:left="0" w:firstLine="0"/>
              <w:jc w:val="both"/>
              <w:rPr>
                <w:rFonts w:ascii="Verdana" w:hAnsi="Verdana" w:cs="Times New Roman"/>
                <w:color w:val="auto"/>
                <w:sz w:val="20"/>
                <w:szCs w:val="20"/>
              </w:rPr>
            </w:pPr>
            <w:r w:rsidRPr="002331A9">
              <w:rPr>
                <w:rFonts w:ascii="Verdana" w:hAnsi="Verdana" w:cs="Times New Roman"/>
                <w:color w:val="auto"/>
                <w:sz w:val="20"/>
                <w:szCs w:val="20"/>
              </w:rPr>
              <w:t>[……]</w:t>
            </w:r>
            <w:r w:rsidRPr="002331A9">
              <w:rPr>
                <w:rFonts w:ascii="Verdana" w:hAnsi="Verdana" w:cs="Times New Roman"/>
                <w:color w:val="auto"/>
                <w:sz w:val="20"/>
                <w:szCs w:val="20"/>
              </w:rPr>
              <w:br/>
            </w:r>
            <w:r w:rsidRPr="002331A9">
              <w:rPr>
                <w:rFonts w:ascii="Verdana" w:hAnsi="Verdana" w:cs="Times New Roman"/>
                <w:color w:val="auto"/>
                <w:sz w:val="20"/>
                <w:szCs w:val="20"/>
              </w:rPr>
              <w:br/>
            </w:r>
          </w:p>
          <w:p w:rsidR="00197053" w:rsidRPr="002331A9" w:rsidRDefault="00197053" w:rsidP="00BF1B88">
            <w:pPr>
              <w:widowControl/>
              <w:spacing w:before="120" w:after="120" w:line="360" w:lineRule="auto"/>
              <w:rPr>
                <w:rFonts w:ascii="Verdana" w:hAnsi="Verdana" w:cs="Times New Roman"/>
                <w:color w:val="auto"/>
                <w:sz w:val="20"/>
                <w:szCs w:val="20"/>
              </w:rPr>
            </w:pPr>
          </w:p>
          <w:p w:rsidR="00197053" w:rsidRPr="002331A9" w:rsidRDefault="00197053" w:rsidP="00BF1B88">
            <w:pPr>
              <w:widowControl/>
              <w:spacing w:before="120" w:after="120" w:line="360" w:lineRule="auto"/>
              <w:rPr>
                <w:rFonts w:ascii="Verdana" w:hAnsi="Verdana" w:cs="Times New Roman"/>
                <w:color w:val="auto"/>
                <w:sz w:val="20"/>
                <w:szCs w:val="20"/>
              </w:rPr>
            </w:pPr>
          </w:p>
          <w:p w:rsidR="00197053" w:rsidRPr="002331A9" w:rsidRDefault="00197053" w:rsidP="00BF1B88">
            <w:pPr>
              <w:widowControl/>
              <w:spacing w:before="120" w:after="120" w:line="360" w:lineRule="auto"/>
              <w:rPr>
                <w:rFonts w:ascii="Verdana" w:hAnsi="Verdana" w:cs="Times New Roman"/>
                <w:color w:val="auto"/>
                <w:sz w:val="20"/>
                <w:szCs w:val="20"/>
              </w:rPr>
            </w:pPr>
          </w:p>
          <w:p w:rsidR="00197053" w:rsidRPr="002331A9" w:rsidRDefault="00197053" w:rsidP="00BF1B88">
            <w:pPr>
              <w:widowControl/>
              <w:spacing w:line="360" w:lineRule="auto"/>
              <w:rPr>
                <w:rFonts w:ascii="Verdana" w:hAnsi="Verdana" w:cs="Times New Roman"/>
                <w:color w:val="auto"/>
                <w:sz w:val="20"/>
                <w:szCs w:val="20"/>
              </w:rPr>
            </w:pPr>
            <w:r w:rsidRPr="002331A9">
              <w:rPr>
                <w:rFonts w:ascii="Verdana" w:hAnsi="Verdana" w:cs="Times New Roman"/>
                <w:color w:val="auto"/>
                <w:sz w:val="20"/>
                <w:szCs w:val="20"/>
              </w:rPr>
              <w:t>в2) [ …]</w:t>
            </w:r>
            <w:r w:rsidRPr="002331A9">
              <w:rPr>
                <w:rFonts w:ascii="Verdana" w:hAnsi="Verdana" w:cs="Times New Roman"/>
                <w:color w:val="auto"/>
                <w:sz w:val="20"/>
                <w:szCs w:val="20"/>
              </w:rPr>
              <w:br/>
            </w:r>
          </w:p>
          <w:p w:rsidR="00197053" w:rsidRPr="002331A9" w:rsidRDefault="00197053" w:rsidP="00BF1B88">
            <w:pPr>
              <w:widowControl/>
              <w:spacing w:line="360" w:lineRule="auto"/>
              <w:rPr>
                <w:rFonts w:ascii="Verdana" w:hAnsi="Verdana" w:cs="Times New Roman"/>
                <w:color w:val="auto"/>
                <w:sz w:val="20"/>
                <w:szCs w:val="20"/>
              </w:rPr>
            </w:pPr>
            <w:r w:rsidRPr="002331A9">
              <w:rPr>
                <w:rFonts w:ascii="Verdana" w:hAnsi="Verdana" w:cs="Times New Roman"/>
                <w:color w:val="auto"/>
                <w:sz w:val="20"/>
                <w:szCs w:val="20"/>
              </w:rPr>
              <w:t>г) [] Да [] Не</w:t>
            </w:r>
          </w:p>
          <w:p w:rsidR="00197053" w:rsidRPr="002331A9" w:rsidRDefault="00197053" w:rsidP="00BF1B88">
            <w:pPr>
              <w:widowControl/>
              <w:spacing w:after="120" w:line="360" w:lineRule="auto"/>
              <w:rPr>
                <w:rFonts w:ascii="Verdana" w:hAnsi="Verdana" w:cs="Times New Roman"/>
                <w:color w:val="auto"/>
                <w:sz w:val="20"/>
                <w:szCs w:val="20"/>
              </w:rPr>
            </w:pPr>
            <w:r w:rsidRPr="002331A9">
              <w:rPr>
                <w:rFonts w:ascii="Verdana" w:hAnsi="Verdana" w:cs="Times New Roman"/>
                <w:b/>
                <w:color w:val="auto"/>
                <w:sz w:val="20"/>
                <w:szCs w:val="20"/>
              </w:rPr>
              <w:t>Ако „да“</w:t>
            </w:r>
            <w:r w:rsidRPr="002331A9">
              <w:rPr>
                <w:rFonts w:ascii="Verdana" w:hAnsi="Verdana" w:cs="Times New Roman"/>
                <w:color w:val="auto"/>
                <w:sz w:val="20"/>
                <w:szCs w:val="20"/>
              </w:rPr>
              <w:t>, моля, опишете подробно: [……]</w:t>
            </w:r>
          </w:p>
        </w:tc>
      </w:tr>
      <w:tr w:rsidR="00197053" w:rsidRPr="002331A9" w:rsidTr="00BF1B88">
        <w:tc>
          <w:tcPr>
            <w:tcW w:w="4480" w:type="dxa"/>
            <w:shd w:val="clear" w:color="auto" w:fill="auto"/>
          </w:tcPr>
          <w:p w:rsidR="00197053" w:rsidRPr="002331A9" w:rsidRDefault="00197053" w:rsidP="00BF1B88">
            <w:pPr>
              <w:widowControl/>
              <w:spacing w:before="120" w:after="120" w:line="360" w:lineRule="auto"/>
              <w:jc w:val="both"/>
              <w:rPr>
                <w:rFonts w:ascii="Verdana" w:hAnsi="Verdana" w:cs="Times New Roman"/>
                <w:i/>
                <w:color w:val="auto"/>
                <w:sz w:val="20"/>
                <w:szCs w:val="20"/>
              </w:rPr>
            </w:pPr>
            <w:r w:rsidRPr="002331A9">
              <w:rPr>
                <w:rFonts w:ascii="Verdana" w:hAnsi="Verdana" w:cs="Times New Roman"/>
                <w:i/>
                <w:color w:val="auto"/>
                <w:sz w:val="20"/>
                <w:szCs w:val="20"/>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197053" w:rsidRPr="002331A9" w:rsidRDefault="00197053" w:rsidP="00BF1B88">
            <w:pPr>
              <w:widowControl/>
              <w:spacing w:before="120" w:after="120" w:line="360" w:lineRule="auto"/>
              <w:rPr>
                <w:rFonts w:ascii="Verdana" w:hAnsi="Verdana" w:cs="Times New Roman"/>
                <w:i/>
                <w:color w:val="auto"/>
                <w:sz w:val="20"/>
                <w:szCs w:val="20"/>
              </w:rPr>
            </w:pPr>
            <w:r w:rsidRPr="002331A9">
              <w:rPr>
                <w:rFonts w:ascii="Verdana" w:hAnsi="Verdana" w:cs="Times New Roman"/>
                <w:i/>
                <w:color w:val="auto"/>
                <w:sz w:val="20"/>
                <w:szCs w:val="20"/>
              </w:rPr>
              <w:t>(уеб адрес, орган или служба, издаващи документа, точно позоваване на документа):</w:t>
            </w:r>
            <w:r w:rsidRPr="002331A9">
              <w:rPr>
                <w:rFonts w:ascii="Verdana" w:hAnsi="Verdana" w:cs="Times New Roman"/>
                <w:i/>
                <w:color w:val="auto"/>
                <w:sz w:val="20"/>
                <w:szCs w:val="20"/>
                <w:vertAlign w:val="superscript"/>
              </w:rPr>
              <w:t xml:space="preserve"> </w:t>
            </w:r>
            <w:r w:rsidRPr="002331A9">
              <w:rPr>
                <w:rFonts w:ascii="Verdana" w:hAnsi="Verdana" w:cs="Times New Roman"/>
                <w:i/>
                <w:color w:val="auto"/>
                <w:sz w:val="20"/>
                <w:szCs w:val="20"/>
                <w:vertAlign w:val="superscript"/>
              </w:rPr>
              <w:footnoteReference w:id="24"/>
            </w:r>
            <w:r w:rsidRPr="002331A9">
              <w:rPr>
                <w:rFonts w:ascii="Verdana" w:hAnsi="Verdana" w:cs="Times New Roman"/>
                <w:color w:val="auto"/>
                <w:sz w:val="20"/>
                <w:szCs w:val="20"/>
              </w:rPr>
              <w:br/>
            </w:r>
            <w:r w:rsidRPr="002331A9">
              <w:rPr>
                <w:rFonts w:ascii="Verdana" w:hAnsi="Verdana" w:cs="Times New Roman"/>
                <w:i/>
                <w:color w:val="auto"/>
                <w:sz w:val="20"/>
                <w:szCs w:val="20"/>
              </w:rPr>
              <w:t>[……][……][……][……]</w:t>
            </w:r>
          </w:p>
        </w:tc>
      </w:tr>
    </w:tbl>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lang w:val="en-US"/>
        </w:rPr>
      </w:pPr>
    </w:p>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rPr>
      </w:pPr>
      <w:r w:rsidRPr="002331A9">
        <w:rPr>
          <w:rFonts w:ascii="Verdana" w:hAnsi="Verdana" w:cs="Times New Roman"/>
          <w:b/>
          <w:smallCaps/>
          <w:color w:val="auto"/>
          <w:sz w:val="20"/>
          <w:szCs w:val="20"/>
        </w:rPr>
        <w:t>В: Основания, свързани с несъстоятелност, конфликти на интереси или професионално нарушение</w:t>
      </w:r>
      <w:r w:rsidRPr="002331A9">
        <w:rPr>
          <w:rFonts w:ascii="Verdana" w:hAnsi="Verdana" w:cs="Times New Roman"/>
          <w:b/>
          <w:smallCaps/>
          <w:color w:val="auto"/>
          <w:sz w:val="20"/>
          <w:szCs w:val="20"/>
          <w:vertAlign w:val="superscript"/>
        </w:rPr>
        <w:footnoteReference w:id="25"/>
      </w:r>
    </w:p>
    <w:p w:rsidR="00197053" w:rsidRPr="002331A9" w:rsidRDefault="00197053" w:rsidP="00197053">
      <w:pPr>
        <w:widowControl/>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Отговор:</w:t>
            </w:r>
          </w:p>
        </w:tc>
      </w:tr>
      <w:tr w:rsidR="00197053" w:rsidRPr="002331A9" w:rsidTr="00BF1B88">
        <w:trPr>
          <w:trHeight w:val="406"/>
        </w:trPr>
        <w:tc>
          <w:tcPr>
            <w:tcW w:w="4644" w:type="dxa"/>
            <w:vMerge w:val="restart"/>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lastRenderedPageBreak/>
              <w:t xml:space="preserve">Икономическият оператор нарушил ли е, </w:t>
            </w:r>
            <w:r w:rsidRPr="002331A9">
              <w:rPr>
                <w:rFonts w:ascii="Verdana" w:hAnsi="Verdana" w:cs="Times New Roman"/>
                <w:b/>
                <w:color w:val="auto"/>
                <w:sz w:val="20"/>
                <w:szCs w:val="20"/>
              </w:rPr>
              <w:t>доколкото му е известно</w:t>
            </w:r>
            <w:r w:rsidRPr="002331A9">
              <w:rPr>
                <w:rFonts w:ascii="Verdana" w:hAnsi="Verdana" w:cs="Times New Roman"/>
                <w:color w:val="auto"/>
                <w:sz w:val="20"/>
                <w:szCs w:val="20"/>
              </w:rPr>
              <w:t xml:space="preserve">, </w:t>
            </w:r>
            <w:r w:rsidRPr="002331A9">
              <w:rPr>
                <w:rFonts w:ascii="Verdana" w:hAnsi="Verdana" w:cs="Times New Roman"/>
                <w:b/>
                <w:color w:val="auto"/>
                <w:sz w:val="20"/>
                <w:szCs w:val="20"/>
              </w:rPr>
              <w:t>задълженията</w:t>
            </w:r>
            <w:r w:rsidRPr="002331A9">
              <w:rPr>
                <w:rFonts w:ascii="Verdana" w:hAnsi="Verdana" w:cs="Times New Roman"/>
                <w:color w:val="auto"/>
                <w:sz w:val="20"/>
                <w:szCs w:val="20"/>
              </w:rPr>
              <w:t xml:space="preserve"> си в областта на </w:t>
            </w:r>
            <w:r w:rsidRPr="002331A9">
              <w:rPr>
                <w:rFonts w:ascii="Verdana" w:hAnsi="Verdana" w:cs="Times New Roman"/>
                <w:b/>
                <w:color w:val="auto"/>
                <w:sz w:val="20"/>
                <w:szCs w:val="20"/>
              </w:rPr>
              <w:t>екологичното, социалното или трудовото право</w:t>
            </w:r>
            <w:r w:rsidRPr="002331A9">
              <w:rPr>
                <w:rFonts w:ascii="Verdana" w:hAnsi="Verdana" w:cs="Times New Roman"/>
                <w:b/>
                <w:color w:val="auto"/>
                <w:sz w:val="20"/>
                <w:szCs w:val="20"/>
                <w:vertAlign w:val="superscript"/>
              </w:rPr>
              <w:footnoteReference w:id="26"/>
            </w:r>
            <w:r w:rsidRPr="002331A9">
              <w:rPr>
                <w:rFonts w:ascii="Verdana" w:hAnsi="Verdana" w:cs="Times New Roman"/>
                <w:color w:val="auto"/>
                <w:sz w:val="20"/>
                <w:szCs w:val="20"/>
              </w:rPr>
              <w:t>?</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 Да [] Не</w:t>
            </w:r>
          </w:p>
        </w:tc>
      </w:tr>
      <w:tr w:rsidR="00197053" w:rsidRPr="002331A9" w:rsidTr="00BF1B88">
        <w:trPr>
          <w:trHeight w:val="405"/>
        </w:trPr>
        <w:tc>
          <w:tcPr>
            <w:tcW w:w="4644" w:type="dxa"/>
            <w:vMerge/>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b/>
                <w:color w:val="auto"/>
                <w:sz w:val="20"/>
                <w:szCs w:val="20"/>
              </w:rPr>
              <w:t>Ако „да“</w:t>
            </w:r>
            <w:r w:rsidRPr="002331A9">
              <w:rPr>
                <w:rFonts w:ascii="Verdana" w:hAnsi="Verdana" w:cs="Times New Roman"/>
                <w:color w:val="auto"/>
                <w:sz w:val="20"/>
                <w:szCs w:val="20"/>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331A9">
              <w:rPr>
                <w:rFonts w:ascii="Verdana" w:hAnsi="Verdana" w:cs="Times New Roman"/>
                <w:color w:val="auto"/>
                <w:sz w:val="20"/>
                <w:szCs w:val="20"/>
              </w:rPr>
              <w:br/>
              <w:t>[] Да [] Не</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b/>
                <w:color w:val="auto"/>
                <w:sz w:val="20"/>
                <w:szCs w:val="20"/>
              </w:rPr>
              <w:t>Ако да“</w:t>
            </w:r>
            <w:r w:rsidRPr="002331A9">
              <w:rPr>
                <w:rFonts w:ascii="Verdana" w:hAnsi="Verdana" w:cs="Times New Roman"/>
                <w:color w:val="auto"/>
                <w:sz w:val="20"/>
                <w:szCs w:val="20"/>
              </w:rPr>
              <w:t>, моля опишете предприетите мерки: [……]</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Икономическият оператор в една от следните ситуации ли е:</w:t>
            </w:r>
            <w:r w:rsidRPr="002331A9">
              <w:rPr>
                <w:rFonts w:ascii="Verdana" w:hAnsi="Verdana" w:cs="Times New Roman"/>
                <w:color w:val="auto"/>
                <w:sz w:val="20"/>
                <w:szCs w:val="20"/>
              </w:rPr>
              <w:br/>
              <w:t xml:space="preserve">а) </w:t>
            </w:r>
            <w:r w:rsidRPr="002331A9">
              <w:rPr>
                <w:rFonts w:ascii="Verdana" w:hAnsi="Verdana" w:cs="Times New Roman"/>
                <w:b/>
                <w:color w:val="auto"/>
                <w:sz w:val="20"/>
                <w:szCs w:val="20"/>
              </w:rPr>
              <w:t>обявен в несъстоятелност</w:t>
            </w:r>
            <w:r w:rsidRPr="002331A9">
              <w:rPr>
                <w:rFonts w:ascii="Verdana" w:hAnsi="Verdana" w:cs="Times New Roman"/>
                <w:color w:val="auto"/>
                <w:sz w:val="20"/>
                <w:szCs w:val="20"/>
              </w:rPr>
              <w:t xml:space="preserve">, или </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б) </w:t>
            </w:r>
            <w:r w:rsidRPr="002331A9">
              <w:rPr>
                <w:rFonts w:ascii="Verdana" w:hAnsi="Verdana" w:cs="Times New Roman"/>
                <w:b/>
                <w:color w:val="auto"/>
                <w:sz w:val="20"/>
                <w:szCs w:val="20"/>
              </w:rPr>
              <w:t>предмет на производство по несъстоятелност</w:t>
            </w:r>
            <w:r w:rsidRPr="002331A9">
              <w:rPr>
                <w:rFonts w:ascii="Verdana" w:hAnsi="Verdana" w:cs="Times New Roman"/>
                <w:color w:val="auto"/>
                <w:sz w:val="20"/>
                <w:szCs w:val="20"/>
              </w:rPr>
              <w:t xml:space="preserve"> или ликвидация, или</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в) </w:t>
            </w:r>
            <w:r w:rsidRPr="002331A9">
              <w:rPr>
                <w:rFonts w:ascii="Verdana" w:hAnsi="Verdana" w:cs="Times New Roman"/>
                <w:b/>
                <w:color w:val="auto"/>
                <w:sz w:val="20"/>
                <w:szCs w:val="20"/>
              </w:rPr>
              <w:t>споразумение с кредиторите</w:t>
            </w:r>
            <w:r w:rsidRPr="002331A9">
              <w:rPr>
                <w:rFonts w:ascii="Verdana" w:hAnsi="Verdana" w:cs="Times New Roman"/>
                <w:color w:val="auto"/>
                <w:sz w:val="20"/>
                <w:szCs w:val="20"/>
              </w:rPr>
              <w:t>, или</w:t>
            </w:r>
            <w:r w:rsidRPr="002331A9">
              <w:rPr>
                <w:rFonts w:ascii="Verdana" w:hAnsi="Verdana" w:cs="Times New Roman"/>
                <w:color w:val="auto"/>
                <w:sz w:val="20"/>
                <w:szCs w:val="20"/>
              </w:rPr>
              <w:br/>
              <w:t>г) всякаква аналогична ситуация, възникваща от сходна процедура съгласно националните законови и подзаконови актове</w:t>
            </w:r>
            <w:r w:rsidRPr="002331A9">
              <w:rPr>
                <w:rFonts w:ascii="Verdana" w:hAnsi="Verdana" w:cs="Times New Roman"/>
                <w:color w:val="auto"/>
                <w:sz w:val="20"/>
                <w:szCs w:val="20"/>
                <w:vertAlign w:val="superscript"/>
              </w:rPr>
              <w:footnoteReference w:id="27"/>
            </w:r>
            <w:r w:rsidRPr="002331A9">
              <w:rPr>
                <w:rFonts w:ascii="Verdana" w:hAnsi="Verdana" w:cs="Times New Roman"/>
                <w:color w:val="auto"/>
                <w:sz w:val="20"/>
                <w:szCs w:val="20"/>
              </w:rPr>
              <w:t>, или</w:t>
            </w:r>
            <w:r w:rsidRPr="002331A9">
              <w:rPr>
                <w:rFonts w:ascii="Verdana" w:hAnsi="Verdana" w:cs="Times New Roman"/>
                <w:color w:val="auto"/>
                <w:sz w:val="20"/>
                <w:szCs w:val="20"/>
              </w:rPr>
              <w:br/>
              <w:t>д) неговите активи се администрират от ликвидатор или от съда, или</w:t>
            </w:r>
          </w:p>
          <w:p w:rsidR="00197053" w:rsidRPr="002331A9" w:rsidRDefault="00197053" w:rsidP="00BF1B88">
            <w:pPr>
              <w:widowControl/>
              <w:spacing w:before="120" w:after="120" w:line="360" w:lineRule="auto"/>
              <w:rPr>
                <w:rFonts w:ascii="Verdana" w:hAnsi="Verdana" w:cs="Times New Roman"/>
                <w:b/>
                <w:color w:val="auto"/>
                <w:sz w:val="20"/>
                <w:szCs w:val="20"/>
              </w:rPr>
            </w:pPr>
            <w:r w:rsidRPr="002331A9">
              <w:rPr>
                <w:rFonts w:ascii="Verdana" w:hAnsi="Verdana" w:cs="Times New Roman"/>
                <w:color w:val="auto"/>
                <w:sz w:val="20"/>
                <w:szCs w:val="20"/>
              </w:rPr>
              <w:t>е) стопанската му дейност е прекратена?</w:t>
            </w:r>
            <w:r w:rsidRPr="002331A9">
              <w:rPr>
                <w:rFonts w:ascii="Verdana" w:hAnsi="Verdana" w:cs="Times New Roman"/>
                <w:color w:val="auto"/>
                <w:sz w:val="20"/>
                <w:szCs w:val="20"/>
              </w:rPr>
              <w:br/>
            </w:r>
            <w:r w:rsidRPr="002331A9">
              <w:rPr>
                <w:rFonts w:ascii="Verdana" w:hAnsi="Verdana" w:cs="Times New Roman"/>
                <w:b/>
                <w:color w:val="auto"/>
                <w:sz w:val="20"/>
                <w:szCs w:val="20"/>
              </w:rPr>
              <w:t>Ако „да“:</w:t>
            </w:r>
          </w:p>
          <w:p w:rsidR="00197053" w:rsidRPr="002331A9" w:rsidRDefault="00197053" w:rsidP="00BF1B88">
            <w:pPr>
              <w:widowControl/>
              <w:numPr>
                <w:ilvl w:val="0"/>
                <w:numId w:val="6"/>
              </w:numPr>
              <w:spacing w:before="120" w:after="120" w:line="360" w:lineRule="auto"/>
              <w:ind w:left="0" w:firstLine="0"/>
              <w:jc w:val="both"/>
              <w:rPr>
                <w:rFonts w:ascii="Verdana" w:hAnsi="Verdana" w:cs="Times New Roman"/>
                <w:color w:val="auto"/>
                <w:sz w:val="20"/>
                <w:szCs w:val="20"/>
              </w:rPr>
            </w:pPr>
            <w:r w:rsidRPr="002331A9">
              <w:rPr>
                <w:rFonts w:ascii="Verdana" w:hAnsi="Verdana" w:cs="Times New Roman"/>
                <w:color w:val="auto"/>
                <w:sz w:val="20"/>
                <w:szCs w:val="20"/>
              </w:rPr>
              <w:t>Моля представете подробности:</w:t>
            </w:r>
          </w:p>
          <w:p w:rsidR="00197053" w:rsidRPr="002331A9" w:rsidRDefault="00197053" w:rsidP="00BF1B88">
            <w:pPr>
              <w:widowControl/>
              <w:numPr>
                <w:ilvl w:val="0"/>
                <w:numId w:val="6"/>
              </w:numPr>
              <w:spacing w:before="120" w:after="120" w:line="360" w:lineRule="auto"/>
              <w:ind w:left="0" w:firstLine="0"/>
              <w:jc w:val="both"/>
              <w:rPr>
                <w:rFonts w:ascii="Verdana" w:hAnsi="Verdana" w:cs="Times New Roman"/>
                <w:color w:val="auto"/>
                <w:sz w:val="20"/>
                <w:szCs w:val="20"/>
              </w:rPr>
            </w:pPr>
            <w:r w:rsidRPr="002331A9">
              <w:rPr>
                <w:rFonts w:ascii="Verdana" w:hAnsi="Verdana" w:cs="Times New Roman"/>
                <w:color w:val="auto"/>
                <w:sz w:val="20"/>
                <w:szCs w:val="20"/>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w:t>
            </w:r>
            <w:r w:rsidRPr="002331A9">
              <w:rPr>
                <w:rFonts w:ascii="Verdana" w:hAnsi="Verdana" w:cs="Times New Roman"/>
                <w:color w:val="auto"/>
                <w:sz w:val="20"/>
                <w:szCs w:val="20"/>
              </w:rPr>
              <w:lastRenderedPageBreak/>
              <w:t>за продължаване на стопанската дейност при тези обстоятелства</w:t>
            </w:r>
            <w:r w:rsidRPr="002331A9">
              <w:rPr>
                <w:rFonts w:ascii="Verdana" w:hAnsi="Verdana" w:cs="Times New Roman"/>
                <w:color w:val="auto"/>
                <w:sz w:val="20"/>
                <w:szCs w:val="20"/>
                <w:vertAlign w:val="superscript"/>
              </w:rPr>
              <w:footnoteReference w:id="28"/>
            </w:r>
            <w:r w:rsidRPr="002331A9">
              <w:rPr>
                <w:rFonts w:ascii="Verdana" w:hAnsi="Verdana" w:cs="Times New Roman"/>
                <w:color w:val="auto"/>
                <w:sz w:val="20"/>
                <w:szCs w:val="20"/>
              </w:rPr>
              <w:t>?</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i/>
                <w:color w:val="auto"/>
                <w:sz w:val="20"/>
                <w:szCs w:val="20"/>
              </w:rPr>
              <w:t>Ако съответните документи са на разположение в електронен формат, моля, посочете:</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lastRenderedPageBreak/>
              <w:t>[] Да [] Не</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p>
          <w:p w:rsidR="00197053" w:rsidRPr="002331A9" w:rsidRDefault="00197053" w:rsidP="00BF1B88">
            <w:pPr>
              <w:widowControl/>
              <w:numPr>
                <w:ilvl w:val="0"/>
                <w:numId w:val="6"/>
              </w:numPr>
              <w:spacing w:before="120" w:after="120" w:line="360" w:lineRule="auto"/>
              <w:ind w:left="0" w:firstLine="0"/>
              <w:jc w:val="both"/>
              <w:rPr>
                <w:rFonts w:ascii="Verdana" w:hAnsi="Verdana" w:cs="Times New Roman"/>
                <w:color w:val="auto"/>
                <w:sz w:val="20"/>
                <w:szCs w:val="20"/>
              </w:rPr>
            </w:pPr>
            <w:r w:rsidRPr="002331A9">
              <w:rPr>
                <w:rFonts w:ascii="Verdana" w:hAnsi="Verdana" w:cs="Times New Roman"/>
                <w:color w:val="auto"/>
                <w:sz w:val="20"/>
                <w:szCs w:val="20"/>
              </w:rPr>
              <w:t>[……]</w:t>
            </w:r>
          </w:p>
          <w:p w:rsidR="00197053" w:rsidRPr="002331A9" w:rsidRDefault="00197053" w:rsidP="00BF1B88">
            <w:pPr>
              <w:widowControl/>
              <w:numPr>
                <w:ilvl w:val="0"/>
                <w:numId w:val="6"/>
              </w:numPr>
              <w:spacing w:before="120" w:after="120" w:line="360" w:lineRule="auto"/>
              <w:ind w:left="0" w:firstLine="0"/>
              <w:jc w:val="both"/>
              <w:rPr>
                <w:rFonts w:ascii="Verdana" w:hAnsi="Verdana" w:cs="Times New Roman"/>
                <w:color w:val="auto"/>
                <w:sz w:val="20"/>
                <w:szCs w:val="20"/>
              </w:rPr>
            </w:pPr>
            <w:r w:rsidRPr="002331A9">
              <w:rPr>
                <w:rFonts w:ascii="Verdana" w:hAnsi="Verdana" w:cs="Times New Roman"/>
                <w:color w:val="auto"/>
                <w:sz w:val="20"/>
                <w:szCs w:val="20"/>
              </w:rPr>
              <w:t>[……]</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p>
          <w:p w:rsidR="00197053" w:rsidRPr="002331A9" w:rsidRDefault="00197053" w:rsidP="00BF1B88">
            <w:pPr>
              <w:widowControl/>
              <w:spacing w:before="120" w:after="120" w:line="360" w:lineRule="auto"/>
              <w:jc w:val="both"/>
              <w:rPr>
                <w:rFonts w:ascii="Verdana" w:hAnsi="Verdana" w:cs="Times New Roman"/>
                <w:i/>
                <w:color w:val="auto"/>
                <w:sz w:val="20"/>
                <w:szCs w:val="20"/>
              </w:rPr>
            </w:pPr>
          </w:p>
          <w:p w:rsidR="00197053" w:rsidRPr="002331A9" w:rsidRDefault="00197053" w:rsidP="00BF1B88">
            <w:pPr>
              <w:widowControl/>
              <w:spacing w:before="120" w:after="120" w:line="360" w:lineRule="auto"/>
              <w:jc w:val="both"/>
              <w:rPr>
                <w:rFonts w:ascii="Verdana" w:hAnsi="Verdana" w:cs="Times New Roman"/>
                <w:i/>
                <w:color w:val="auto"/>
                <w:sz w:val="20"/>
                <w:szCs w:val="20"/>
              </w:rPr>
            </w:pPr>
          </w:p>
          <w:p w:rsidR="00197053" w:rsidRPr="002331A9" w:rsidRDefault="00197053" w:rsidP="00BF1B88">
            <w:pPr>
              <w:widowControl/>
              <w:spacing w:before="120" w:after="120" w:line="360" w:lineRule="auto"/>
              <w:jc w:val="both"/>
              <w:rPr>
                <w:rFonts w:ascii="Verdana" w:hAnsi="Verdana" w:cs="Times New Roman"/>
                <w:i/>
                <w:color w:val="auto"/>
                <w:sz w:val="20"/>
                <w:szCs w:val="20"/>
              </w:rPr>
            </w:pPr>
          </w:p>
          <w:p w:rsidR="00197053" w:rsidRPr="002331A9" w:rsidRDefault="00197053" w:rsidP="00BF1B88">
            <w:pPr>
              <w:widowControl/>
              <w:spacing w:before="120" w:after="120" w:line="360" w:lineRule="auto"/>
              <w:jc w:val="both"/>
              <w:rPr>
                <w:rFonts w:ascii="Verdana" w:hAnsi="Verdana" w:cs="Times New Roman"/>
                <w:i/>
                <w:color w:val="auto"/>
                <w:sz w:val="20"/>
                <w:szCs w:val="20"/>
              </w:rPr>
            </w:pPr>
            <w:r w:rsidRPr="002331A9">
              <w:rPr>
                <w:rFonts w:ascii="Verdana" w:hAnsi="Verdana" w:cs="Times New Roman"/>
                <w:i/>
                <w:color w:val="auto"/>
                <w:sz w:val="20"/>
                <w:szCs w:val="20"/>
              </w:rPr>
              <w:t>(уеб адрес, орган или служба, издаващи документа, точно позоваване на документа): [……][……][……][……]</w:t>
            </w:r>
          </w:p>
        </w:tc>
      </w:tr>
      <w:tr w:rsidR="00197053" w:rsidRPr="002331A9" w:rsidTr="00BF1B88">
        <w:trPr>
          <w:trHeight w:val="303"/>
        </w:trPr>
        <w:tc>
          <w:tcPr>
            <w:tcW w:w="4644" w:type="dxa"/>
            <w:vMerge w:val="restart"/>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lastRenderedPageBreak/>
              <w:t xml:space="preserve">Икономическият оператор извършил ли е </w:t>
            </w:r>
            <w:r w:rsidRPr="002331A9">
              <w:rPr>
                <w:rFonts w:ascii="Verdana" w:hAnsi="Verdana" w:cs="Times New Roman"/>
                <w:b/>
                <w:color w:val="auto"/>
                <w:sz w:val="20"/>
                <w:szCs w:val="20"/>
              </w:rPr>
              <w:t>тежко професионално нарушение</w:t>
            </w:r>
            <w:r w:rsidRPr="002331A9">
              <w:rPr>
                <w:rFonts w:ascii="Verdana" w:hAnsi="Verdana" w:cs="Times New Roman"/>
                <w:b/>
                <w:color w:val="auto"/>
                <w:sz w:val="20"/>
                <w:szCs w:val="20"/>
                <w:vertAlign w:val="superscript"/>
              </w:rPr>
              <w:footnoteReference w:id="29"/>
            </w:r>
            <w:r w:rsidRPr="002331A9">
              <w:rPr>
                <w:rFonts w:ascii="Verdana" w:hAnsi="Verdana" w:cs="Times New Roman"/>
                <w:color w:val="auto"/>
                <w:sz w:val="20"/>
                <w:szCs w:val="20"/>
              </w:rPr>
              <w:t xml:space="preserve">? </w:t>
            </w:r>
            <w:r w:rsidRPr="002331A9">
              <w:rPr>
                <w:rFonts w:ascii="Verdana" w:hAnsi="Verdana" w:cs="Times New Roman"/>
                <w:color w:val="auto"/>
                <w:sz w:val="20"/>
                <w:szCs w:val="20"/>
              </w:rPr>
              <w:br/>
            </w:r>
            <w:r w:rsidRPr="002331A9">
              <w:rPr>
                <w:rFonts w:ascii="Verdana" w:hAnsi="Verdana" w:cs="Times New Roman"/>
                <w:b/>
                <w:color w:val="auto"/>
                <w:sz w:val="20"/>
                <w:szCs w:val="20"/>
              </w:rPr>
              <w:t>Ако „да“</w:t>
            </w:r>
            <w:r w:rsidRPr="002331A9">
              <w:rPr>
                <w:rFonts w:ascii="Verdana" w:hAnsi="Verdana" w:cs="Times New Roman"/>
                <w:color w:val="auto"/>
                <w:sz w:val="20"/>
                <w:szCs w:val="20"/>
              </w:rPr>
              <w:t>, моля, опишете подробно:</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Да [] Не,</w:t>
            </w:r>
            <w:r w:rsidRPr="002331A9">
              <w:rPr>
                <w:rFonts w:ascii="Verdana" w:hAnsi="Verdana" w:cs="Times New Roman"/>
                <w:color w:val="auto"/>
                <w:sz w:val="20"/>
                <w:szCs w:val="20"/>
              </w:rPr>
              <w:br/>
            </w:r>
            <w:r w:rsidRPr="002331A9">
              <w:rPr>
                <w:rFonts w:ascii="Verdana" w:hAnsi="Verdana" w:cs="Times New Roman"/>
                <w:color w:val="auto"/>
                <w:sz w:val="20"/>
                <w:szCs w:val="20"/>
              </w:rPr>
              <w:br/>
              <w:t xml:space="preserve"> [……]</w:t>
            </w:r>
          </w:p>
        </w:tc>
      </w:tr>
      <w:tr w:rsidR="00197053" w:rsidRPr="002331A9" w:rsidTr="00BF1B88">
        <w:trPr>
          <w:trHeight w:val="303"/>
        </w:trPr>
        <w:tc>
          <w:tcPr>
            <w:tcW w:w="4644" w:type="dxa"/>
            <w:vMerge/>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b/>
                <w:color w:val="auto"/>
                <w:sz w:val="20"/>
                <w:szCs w:val="20"/>
              </w:rPr>
              <w:t>Ако „да“</w:t>
            </w:r>
            <w:r w:rsidRPr="002331A9">
              <w:rPr>
                <w:rFonts w:ascii="Verdana" w:hAnsi="Verdana" w:cs="Times New Roman"/>
                <w:color w:val="auto"/>
                <w:sz w:val="20"/>
                <w:szCs w:val="20"/>
              </w:rPr>
              <w:t>, икономическият оператор предприел ли е мерки за реабилитиране по своя инициатива? [] Да [] Не</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b/>
                <w:color w:val="auto"/>
                <w:sz w:val="20"/>
                <w:szCs w:val="20"/>
              </w:rPr>
              <w:t>Ако „да“</w:t>
            </w:r>
            <w:r w:rsidRPr="002331A9">
              <w:rPr>
                <w:rFonts w:ascii="Verdana" w:hAnsi="Verdana" w:cs="Times New Roman"/>
                <w:color w:val="auto"/>
                <w:sz w:val="20"/>
                <w:szCs w:val="20"/>
              </w:rPr>
              <w:t>, моля опишете предприетите мерки: [……]</w:t>
            </w:r>
          </w:p>
        </w:tc>
      </w:tr>
      <w:tr w:rsidR="00197053" w:rsidRPr="002331A9" w:rsidTr="00BF1B88">
        <w:trPr>
          <w:trHeight w:val="515"/>
        </w:trPr>
        <w:tc>
          <w:tcPr>
            <w:tcW w:w="4644" w:type="dxa"/>
            <w:vMerge w:val="restart"/>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Икономическият оператор сключил ли е </w:t>
            </w:r>
            <w:r w:rsidRPr="002331A9">
              <w:rPr>
                <w:rFonts w:ascii="Verdana" w:hAnsi="Verdana" w:cs="Times New Roman"/>
                <w:b/>
                <w:color w:val="auto"/>
                <w:sz w:val="20"/>
                <w:szCs w:val="20"/>
              </w:rPr>
              <w:t>споразумения</w:t>
            </w:r>
            <w:r w:rsidRPr="002331A9">
              <w:rPr>
                <w:rFonts w:ascii="Verdana" w:hAnsi="Verdana" w:cs="Times New Roman"/>
                <w:color w:val="auto"/>
                <w:sz w:val="20"/>
                <w:szCs w:val="20"/>
              </w:rPr>
              <w:t xml:space="preserve"> с други икономически оператори, насочени към </w:t>
            </w:r>
            <w:r w:rsidRPr="002331A9">
              <w:rPr>
                <w:rFonts w:ascii="Verdana" w:hAnsi="Verdana" w:cs="Times New Roman"/>
                <w:b/>
                <w:color w:val="auto"/>
                <w:sz w:val="20"/>
                <w:szCs w:val="20"/>
              </w:rPr>
              <w:t>нарушаване на конкуренцията</w:t>
            </w:r>
            <w:r w:rsidRPr="002331A9">
              <w:rPr>
                <w:rFonts w:ascii="Verdana" w:hAnsi="Verdana" w:cs="Times New Roman"/>
                <w:color w:val="auto"/>
                <w:sz w:val="20"/>
                <w:szCs w:val="20"/>
              </w:rPr>
              <w:t>?</w:t>
            </w:r>
            <w:r w:rsidRPr="002331A9">
              <w:rPr>
                <w:rFonts w:ascii="Verdana" w:hAnsi="Verdana" w:cs="Times New Roman"/>
                <w:color w:val="auto"/>
                <w:sz w:val="20"/>
                <w:szCs w:val="20"/>
              </w:rPr>
              <w:br/>
            </w:r>
            <w:r w:rsidRPr="002331A9">
              <w:rPr>
                <w:rFonts w:ascii="Verdana" w:hAnsi="Verdana" w:cs="Times New Roman"/>
                <w:b/>
                <w:color w:val="auto"/>
                <w:sz w:val="20"/>
                <w:szCs w:val="20"/>
              </w:rPr>
              <w:t>Ако „да“</w:t>
            </w:r>
            <w:r w:rsidRPr="002331A9">
              <w:rPr>
                <w:rFonts w:ascii="Verdana" w:hAnsi="Verdana" w:cs="Times New Roman"/>
                <w:color w:val="auto"/>
                <w:sz w:val="20"/>
                <w:szCs w:val="20"/>
              </w:rPr>
              <w:t>, моля, опишете подробно:</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Да [] Не</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w:t>
            </w:r>
          </w:p>
        </w:tc>
      </w:tr>
      <w:tr w:rsidR="00197053" w:rsidRPr="002331A9" w:rsidTr="00BF1B88">
        <w:trPr>
          <w:trHeight w:val="514"/>
        </w:trPr>
        <w:tc>
          <w:tcPr>
            <w:tcW w:w="4644" w:type="dxa"/>
            <w:vMerge/>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b/>
                <w:color w:val="auto"/>
                <w:sz w:val="20"/>
                <w:szCs w:val="20"/>
              </w:rPr>
              <w:t>Ако „да“</w:t>
            </w:r>
            <w:r w:rsidRPr="002331A9">
              <w:rPr>
                <w:rFonts w:ascii="Verdana" w:hAnsi="Verdana" w:cs="Times New Roman"/>
                <w:color w:val="auto"/>
                <w:sz w:val="20"/>
                <w:szCs w:val="20"/>
              </w:rPr>
              <w:t>, икономическият оператор предприел ли е мерки за реабилитиране по своя инициатива? [] Да [] Не</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b/>
                <w:color w:val="auto"/>
                <w:sz w:val="20"/>
                <w:szCs w:val="20"/>
              </w:rPr>
              <w:t>Ако „да“</w:t>
            </w:r>
            <w:r w:rsidRPr="002331A9">
              <w:rPr>
                <w:rFonts w:ascii="Verdana" w:hAnsi="Verdana" w:cs="Times New Roman"/>
                <w:color w:val="auto"/>
                <w:sz w:val="20"/>
                <w:szCs w:val="20"/>
              </w:rPr>
              <w:t>, моля опишете предприетите мерки: [……]</w:t>
            </w:r>
          </w:p>
        </w:tc>
      </w:tr>
      <w:tr w:rsidR="00197053" w:rsidRPr="002331A9" w:rsidTr="00BF1B88">
        <w:trPr>
          <w:trHeight w:val="1316"/>
        </w:trPr>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Икономическият оператор има ли информация за </w:t>
            </w:r>
            <w:r w:rsidRPr="002331A9">
              <w:rPr>
                <w:rFonts w:ascii="Verdana" w:hAnsi="Verdana" w:cs="Times New Roman"/>
                <w:b/>
                <w:color w:val="auto"/>
                <w:sz w:val="20"/>
                <w:szCs w:val="20"/>
              </w:rPr>
              <w:t>конфликт на интереси</w:t>
            </w:r>
            <w:r w:rsidRPr="002331A9">
              <w:rPr>
                <w:rFonts w:ascii="Verdana" w:hAnsi="Verdana" w:cs="Times New Roman"/>
                <w:b/>
                <w:color w:val="auto"/>
                <w:sz w:val="20"/>
                <w:szCs w:val="20"/>
                <w:vertAlign w:val="superscript"/>
              </w:rPr>
              <w:footnoteReference w:id="30"/>
            </w:r>
            <w:r w:rsidRPr="002331A9">
              <w:rPr>
                <w:rFonts w:ascii="Verdana" w:hAnsi="Verdana" w:cs="Times New Roman"/>
                <w:color w:val="auto"/>
                <w:sz w:val="20"/>
                <w:szCs w:val="20"/>
              </w:rPr>
              <w:t>, свързан с участието му в процедурата за възлагане на обществена поръчка?</w:t>
            </w:r>
            <w:r w:rsidRPr="002331A9">
              <w:rPr>
                <w:rFonts w:ascii="Verdana" w:hAnsi="Verdana" w:cs="Times New Roman"/>
                <w:color w:val="auto"/>
                <w:sz w:val="20"/>
                <w:szCs w:val="20"/>
              </w:rPr>
              <w:br/>
            </w:r>
            <w:r w:rsidRPr="002331A9">
              <w:rPr>
                <w:rFonts w:ascii="Verdana" w:hAnsi="Verdana" w:cs="Times New Roman"/>
                <w:b/>
                <w:color w:val="auto"/>
                <w:sz w:val="20"/>
                <w:szCs w:val="20"/>
              </w:rPr>
              <w:t>Ако „да“</w:t>
            </w:r>
            <w:r w:rsidRPr="002331A9">
              <w:rPr>
                <w:rFonts w:ascii="Verdana" w:hAnsi="Verdana" w:cs="Times New Roman"/>
                <w:color w:val="auto"/>
                <w:sz w:val="20"/>
                <w:szCs w:val="20"/>
              </w:rPr>
              <w:t>, моля, опишете подробно:</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Да [] Не</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w:t>
            </w:r>
          </w:p>
        </w:tc>
      </w:tr>
      <w:tr w:rsidR="00197053" w:rsidRPr="002331A9" w:rsidTr="00BF1B88">
        <w:trPr>
          <w:trHeight w:val="1544"/>
        </w:trPr>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b/>
                <w:color w:val="auto"/>
                <w:sz w:val="20"/>
                <w:szCs w:val="20"/>
              </w:rPr>
              <w:lastRenderedPageBreak/>
              <w:t>Икономическият оператор или свързано</w:t>
            </w:r>
            <w:r w:rsidRPr="002331A9">
              <w:rPr>
                <w:rFonts w:ascii="Verdana" w:hAnsi="Verdana" w:cs="Times New Roman"/>
                <w:color w:val="auto"/>
                <w:sz w:val="20"/>
                <w:szCs w:val="20"/>
              </w:rPr>
              <w:t xml:space="preserve"> с него предприятие, предоставял ли е </w:t>
            </w:r>
            <w:r w:rsidRPr="002331A9">
              <w:rPr>
                <w:rFonts w:ascii="Verdana" w:hAnsi="Verdana" w:cs="Times New Roman"/>
                <w:b/>
                <w:color w:val="auto"/>
                <w:sz w:val="20"/>
                <w:szCs w:val="20"/>
              </w:rPr>
              <w:t>консултантски</w:t>
            </w:r>
            <w:r w:rsidRPr="002331A9">
              <w:rPr>
                <w:rFonts w:ascii="Verdana" w:hAnsi="Verdana" w:cs="Times New Roman"/>
                <w:color w:val="auto"/>
                <w:sz w:val="20"/>
                <w:szCs w:val="20"/>
              </w:rPr>
              <w:t xml:space="preserve"> услуги на възлагащия орган или на възложителя или </w:t>
            </w:r>
            <w:r w:rsidRPr="002331A9">
              <w:rPr>
                <w:rFonts w:ascii="Verdana" w:hAnsi="Verdana" w:cs="Times New Roman"/>
                <w:b/>
                <w:color w:val="auto"/>
                <w:sz w:val="20"/>
                <w:szCs w:val="20"/>
              </w:rPr>
              <w:t>участвал ли е по друг начин в подготовката</w:t>
            </w:r>
            <w:r w:rsidRPr="002331A9">
              <w:rPr>
                <w:rFonts w:ascii="Verdana" w:hAnsi="Verdana" w:cs="Times New Roman"/>
                <w:color w:val="auto"/>
                <w:sz w:val="20"/>
                <w:szCs w:val="20"/>
              </w:rPr>
              <w:t xml:space="preserve"> на процедурата за възлагане на обществена поръчка?</w:t>
            </w:r>
            <w:r w:rsidRPr="002331A9">
              <w:rPr>
                <w:rFonts w:ascii="Verdana" w:hAnsi="Verdana" w:cs="Times New Roman"/>
                <w:color w:val="auto"/>
                <w:sz w:val="20"/>
                <w:szCs w:val="20"/>
              </w:rPr>
              <w:br/>
            </w:r>
            <w:r w:rsidRPr="002331A9">
              <w:rPr>
                <w:rFonts w:ascii="Verdana" w:hAnsi="Verdana" w:cs="Times New Roman"/>
                <w:b/>
                <w:color w:val="auto"/>
                <w:sz w:val="20"/>
                <w:szCs w:val="20"/>
              </w:rPr>
              <w:t>Ако „да“</w:t>
            </w:r>
            <w:r w:rsidRPr="002331A9">
              <w:rPr>
                <w:rFonts w:ascii="Verdana" w:hAnsi="Verdana" w:cs="Times New Roman"/>
                <w:color w:val="auto"/>
                <w:sz w:val="20"/>
                <w:szCs w:val="20"/>
              </w:rPr>
              <w:t>, моля, опишете подробно:</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Да [] Не</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w:t>
            </w:r>
          </w:p>
        </w:tc>
      </w:tr>
      <w:tr w:rsidR="00197053" w:rsidRPr="002331A9" w:rsidTr="00BF1B88">
        <w:trPr>
          <w:trHeight w:val="932"/>
        </w:trPr>
        <w:tc>
          <w:tcPr>
            <w:tcW w:w="4644" w:type="dxa"/>
            <w:vMerge w:val="restart"/>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331A9">
              <w:rPr>
                <w:rFonts w:ascii="Verdana" w:hAnsi="Verdana" w:cs="Times New Roman"/>
                <w:b/>
                <w:color w:val="auto"/>
                <w:sz w:val="20"/>
                <w:szCs w:val="20"/>
              </w:rPr>
              <w:t>предсрочно прекратен</w:t>
            </w:r>
            <w:r w:rsidRPr="002331A9">
              <w:rPr>
                <w:rFonts w:ascii="Verdana" w:hAnsi="Verdana" w:cs="Times New Roman"/>
                <w:color w:val="auto"/>
                <w:sz w:val="20"/>
                <w:szCs w:val="20"/>
              </w:rPr>
              <w:t xml:space="preserve"> или да са му били налагани обезщетения или други подобни санкции във връзка с такава поръчка в миналото?</w:t>
            </w:r>
            <w:r w:rsidRPr="002331A9">
              <w:rPr>
                <w:rFonts w:ascii="Verdana" w:hAnsi="Verdana" w:cs="Times New Roman"/>
                <w:color w:val="auto"/>
                <w:sz w:val="20"/>
                <w:szCs w:val="20"/>
              </w:rPr>
              <w:br/>
            </w:r>
            <w:r w:rsidRPr="002331A9">
              <w:rPr>
                <w:rFonts w:ascii="Verdana" w:hAnsi="Verdana" w:cs="Times New Roman"/>
                <w:b/>
                <w:color w:val="auto"/>
                <w:sz w:val="20"/>
                <w:szCs w:val="20"/>
              </w:rPr>
              <w:t>Ако „да“</w:t>
            </w:r>
            <w:r w:rsidRPr="002331A9">
              <w:rPr>
                <w:rFonts w:ascii="Verdana" w:hAnsi="Verdana" w:cs="Times New Roman"/>
                <w:color w:val="auto"/>
                <w:sz w:val="20"/>
                <w:szCs w:val="20"/>
              </w:rPr>
              <w:t>, моля, опишете подробно:</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Да [] Не</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w:t>
            </w:r>
          </w:p>
        </w:tc>
      </w:tr>
      <w:tr w:rsidR="00197053" w:rsidRPr="002331A9" w:rsidTr="00BF1B88">
        <w:trPr>
          <w:trHeight w:val="931"/>
        </w:trPr>
        <w:tc>
          <w:tcPr>
            <w:tcW w:w="4644" w:type="dxa"/>
            <w:vMerge/>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b/>
                <w:color w:val="auto"/>
                <w:sz w:val="20"/>
                <w:szCs w:val="20"/>
              </w:rPr>
              <w:t>Ако „да“</w:t>
            </w:r>
            <w:r w:rsidRPr="002331A9">
              <w:rPr>
                <w:rFonts w:ascii="Verdana" w:hAnsi="Verdana" w:cs="Times New Roman"/>
                <w:color w:val="auto"/>
                <w:sz w:val="20"/>
                <w:szCs w:val="20"/>
              </w:rPr>
              <w:t xml:space="preserve">,  икономическият оператор предприел ли е мерки за реабилитиране по своя инициатива? [] Да [] Не </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b/>
                <w:color w:val="auto"/>
                <w:sz w:val="20"/>
                <w:szCs w:val="20"/>
              </w:rPr>
              <w:t>Ако „да“</w:t>
            </w:r>
            <w:r w:rsidRPr="002331A9">
              <w:rPr>
                <w:rFonts w:ascii="Verdana" w:hAnsi="Verdana" w:cs="Times New Roman"/>
                <w:color w:val="auto"/>
                <w:sz w:val="20"/>
                <w:szCs w:val="20"/>
              </w:rPr>
              <w:t>, моля опишете предприетите мерки: [……]</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Може ли икономическият оператор да потвърди, че:</w:t>
            </w:r>
            <w:r w:rsidRPr="002331A9">
              <w:rPr>
                <w:rFonts w:ascii="Verdana" w:hAnsi="Verdana" w:cs="Times New Roman"/>
                <w:color w:val="auto"/>
                <w:sz w:val="20"/>
                <w:szCs w:val="20"/>
              </w:rPr>
              <w:br/>
              <w:t xml:space="preserve">а) не е виновен за подаване на </w:t>
            </w:r>
            <w:r w:rsidRPr="002331A9">
              <w:rPr>
                <w:rFonts w:ascii="Verdana" w:hAnsi="Verdana" w:cs="Times New Roman"/>
                <w:b/>
                <w:color w:val="auto"/>
                <w:sz w:val="20"/>
                <w:szCs w:val="20"/>
              </w:rPr>
              <w:t>неверни данни</w:t>
            </w:r>
            <w:r w:rsidRPr="002331A9">
              <w:rPr>
                <w:rFonts w:ascii="Verdana" w:hAnsi="Verdana" w:cs="Times New Roman"/>
                <w:color w:val="auto"/>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б) </w:t>
            </w:r>
            <w:r w:rsidRPr="002331A9">
              <w:rPr>
                <w:rFonts w:ascii="Verdana" w:hAnsi="Verdana" w:cs="Times New Roman"/>
                <w:b/>
                <w:color w:val="auto"/>
                <w:sz w:val="20"/>
                <w:szCs w:val="20"/>
              </w:rPr>
              <w:t xml:space="preserve">не е укрил такава </w:t>
            </w:r>
            <w:r w:rsidRPr="002331A9">
              <w:rPr>
                <w:rFonts w:ascii="Verdana" w:hAnsi="Verdana" w:cs="Times New Roman"/>
                <w:color w:val="auto"/>
                <w:sz w:val="20"/>
                <w:szCs w:val="20"/>
              </w:rPr>
              <w:t>информация;</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в) може без забавяне да предостави придружаващите документи, изисквани от възлагащия орган или възложителя; и</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w:t>
            </w:r>
            <w:r w:rsidRPr="002331A9">
              <w:rPr>
                <w:rFonts w:ascii="Verdana" w:hAnsi="Verdana" w:cs="Times New Roman"/>
                <w:color w:val="auto"/>
                <w:sz w:val="20"/>
                <w:szCs w:val="20"/>
              </w:rPr>
              <w:lastRenderedPageBreak/>
              <w:t>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lastRenderedPageBreak/>
              <w:t>[] Да [] Не</w:t>
            </w:r>
          </w:p>
        </w:tc>
      </w:tr>
    </w:tbl>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rPr>
      </w:pPr>
      <w:r w:rsidRPr="002331A9">
        <w:rPr>
          <w:rFonts w:ascii="Verdana" w:hAnsi="Verdana" w:cs="Times New Roman"/>
          <w:b/>
          <w:smallCaps/>
          <w:color w:val="auto"/>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Специфични национални основания за изключване</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Отговор:</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Прилагат ли се </w:t>
            </w:r>
            <w:r w:rsidRPr="002331A9">
              <w:rPr>
                <w:rFonts w:ascii="Verdana" w:hAnsi="Verdana" w:cs="Times New Roman"/>
                <w:b/>
                <w:color w:val="auto"/>
                <w:sz w:val="20"/>
                <w:szCs w:val="20"/>
              </w:rPr>
              <w:t>специфичните национални основания за изключване</w:t>
            </w:r>
            <w:r w:rsidRPr="002331A9">
              <w:rPr>
                <w:rFonts w:ascii="Verdana" w:hAnsi="Verdana" w:cs="Times New Roman"/>
                <w:color w:val="auto"/>
                <w:sz w:val="20"/>
                <w:szCs w:val="20"/>
              </w:rPr>
              <w:t>, които са посочени в съответното обявление или в документацията за обществената поръчка?</w:t>
            </w:r>
            <w:r w:rsidRPr="002331A9">
              <w:rPr>
                <w:rFonts w:ascii="Verdana" w:hAnsi="Verdana" w:cs="Times New Roman"/>
                <w:color w:val="auto"/>
                <w:sz w:val="20"/>
                <w:szCs w:val="20"/>
              </w:rPr>
              <w:br/>
            </w:r>
            <w:r w:rsidRPr="002331A9">
              <w:rPr>
                <w:rFonts w:ascii="Verdana" w:hAnsi="Verdana" w:cs="Times New Roman"/>
                <w:i/>
                <w:color w:val="auto"/>
                <w:sz w:val="20"/>
                <w:szCs w:val="20"/>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 Да [] Не</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 xml:space="preserve"> </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w:t>
            </w:r>
            <w:r w:rsidRPr="002331A9">
              <w:rPr>
                <w:rFonts w:ascii="Verdana" w:hAnsi="Verdana" w:cs="Times New Roman"/>
                <w:i/>
                <w:color w:val="auto"/>
                <w:sz w:val="20"/>
                <w:szCs w:val="20"/>
              </w:rPr>
              <w:t>уеб адрес, орган или служба, издаващи документа, точно позоваване на документа</w:t>
            </w:r>
            <w:r w:rsidRPr="002331A9">
              <w:rPr>
                <w:rFonts w:ascii="Verdana" w:hAnsi="Verdana" w:cs="Times New Roman"/>
                <w:color w:val="auto"/>
                <w:sz w:val="20"/>
                <w:szCs w:val="20"/>
              </w:rPr>
              <w:t>):</w:t>
            </w:r>
            <w:r w:rsidRPr="002331A9">
              <w:rPr>
                <w:rFonts w:ascii="Verdana" w:hAnsi="Verdana" w:cs="Times New Roman"/>
                <w:color w:val="auto"/>
                <w:sz w:val="20"/>
                <w:szCs w:val="20"/>
              </w:rPr>
              <w:br/>
            </w:r>
            <w:r w:rsidRPr="002331A9">
              <w:rPr>
                <w:rFonts w:ascii="Verdana" w:hAnsi="Verdana" w:cs="Times New Roman"/>
                <w:i/>
                <w:color w:val="auto"/>
                <w:sz w:val="20"/>
                <w:szCs w:val="20"/>
              </w:rPr>
              <w:t>[……][……][……][……]</w:t>
            </w:r>
            <w:r w:rsidRPr="002331A9">
              <w:rPr>
                <w:rFonts w:ascii="Verdana" w:hAnsi="Verdana" w:cs="Times New Roman"/>
                <w:i/>
                <w:color w:val="auto"/>
                <w:sz w:val="20"/>
                <w:szCs w:val="20"/>
                <w:vertAlign w:val="superscript"/>
              </w:rPr>
              <w:footnoteReference w:id="31"/>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b/>
                <w:color w:val="auto"/>
                <w:sz w:val="20"/>
                <w:szCs w:val="20"/>
              </w:rPr>
              <w:t>В случай че се прилага някое специфично национално основание за изключване</w:t>
            </w:r>
            <w:r w:rsidRPr="002331A9">
              <w:rPr>
                <w:rFonts w:ascii="Verdana" w:hAnsi="Verdana" w:cs="Times New Roman"/>
                <w:color w:val="auto"/>
                <w:sz w:val="20"/>
                <w:szCs w:val="20"/>
              </w:rPr>
              <w:t xml:space="preserve">, икономическият оператор предприел ли е мерки за реабилитиране по своя инициатива? </w:t>
            </w:r>
            <w:r w:rsidRPr="002331A9">
              <w:rPr>
                <w:rFonts w:ascii="Verdana" w:hAnsi="Verdana" w:cs="Times New Roman"/>
                <w:color w:val="auto"/>
                <w:sz w:val="20"/>
                <w:szCs w:val="20"/>
              </w:rPr>
              <w:br/>
            </w:r>
            <w:r w:rsidRPr="002331A9">
              <w:rPr>
                <w:rFonts w:ascii="Verdana" w:hAnsi="Verdana" w:cs="Times New Roman"/>
                <w:b/>
                <w:color w:val="auto"/>
                <w:sz w:val="20"/>
                <w:szCs w:val="20"/>
              </w:rPr>
              <w:t>Ако „да“</w:t>
            </w:r>
            <w:r w:rsidRPr="002331A9">
              <w:rPr>
                <w:rFonts w:ascii="Verdana" w:hAnsi="Verdana" w:cs="Times New Roman"/>
                <w:color w:val="auto"/>
                <w:sz w:val="20"/>
                <w:szCs w:val="20"/>
              </w:rPr>
              <w:t xml:space="preserve">, моля опишете предприетите мерки: </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Да [] Не</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w:t>
            </w:r>
          </w:p>
        </w:tc>
      </w:tr>
    </w:tbl>
    <w:p w:rsidR="00197053" w:rsidRPr="002331A9" w:rsidRDefault="00197053" w:rsidP="00197053">
      <w:pPr>
        <w:keepNext/>
        <w:widowControl/>
        <w:spacing w:before="120" w:after="360" w:line="360" w:lineRule="auto"/>
        <w:jc w:val="center"/>
        <w:rPr>
          <w:rFonts w:ascii="Verdana" w:hAnsi="Verdana" w:cs="Times New Roman"/>
          <w:b/>
          <w:color w:val="auto"/>
          <w:sz w:val="20"/>
          <w:szCs w:val="20"/>
        </w:rPr>
      </w:pPr>
    </w:p>
    <w:p w:rsidR="00197053" w:rsidRPr="002331A9" w:rsidRDefault="00197053" w:rsidP="00197053">
      <w:pPr>
        <w:keepNext/>
        <w:widowControl/>
        <w:spacing w:before="120" w:after="360" w:line="360" w:lineRule="auto"/>
        <w:jc w:val="center"/>
        <w:rPr>
          <w:rFonts w:ascii="Verdana" w:hAnsi="Verdana" w:cs="Times New Roman"/>
          <w:b/>
          <w:color w:val="auto"/>
          <w:sz w:val="20"/>
          <w:szCs w:val="20"/>
        </w:rPr>
      </w:pPr>
      <w:r w:rsidRPr="002331A9">
        <w:rPr>
          <w:rFonts w:ascii="Verdana" w:hAnsi="Verdana" w:cs="Times New Roman"/>
          <w:b/>
          <w:color w:val="auto"/>
          <w:sz w:val="20"/>
          <w:szCs w:val="20"/>
        </w:rPr>
        <w:t>Част IV: Критерии за подбор</w:t>
      </w:r>
    </w:p>
    <w:p w:rsidR="00197053" w:rsidRPr="002331A9" w:rsidRDefault="00197053" w:rsidP="00197053">
      <w:pPr>
        <w:widowControl/>
        <w:spacing w:before="120" w:after="120" w:line="360" w:lineRule="auto"/>
        <w:jc w:val="both"/>
        <w:rPr>
          <w:rFonts w:ascii="Verdana" w:hAnsi="Verdana" w:cs="Times New Roman"/>
          <w:color w:val="auto"/>
          <w:sz w:val="20"/>
          <w:szCs w:val="20"/>
        </w:rPr>
      </w:pPr>
      <w:r w:rsidRPr="002331A9">
        <w:rPr>
          <w:rFonts w:ascii="Verdana" w:hAnsi="Verdana" w:cs="Times New Roman"/>
          <w:b/>
          <w:i/>
          <w:color w:val="auto"/>
          <w:sz w:val="20"/>
          <w:szCs w:val="20"/>
        </w:rPr>
        <w:t>Относно критериите за подбор (раздел</w:t>
      </w:r>
      <w:r w:rsidRPr="002331A9">
        <w:rPr>
          <w:rFonts w:ascii="Verdana" w:hAnsi="Verdana" w:cs="Times New Roman"/>
          <w:b/>
          <w:i/>
          <w:color w:val="auto"/>
          <w:sz w:val="20"/>
          <w:szCs w:val="20"/>
        </w:rPr>
        <w:sym w:font="Symbol" w:char="F061"/>
      </w:r>
      <w:r w:rsidRPr="002331A9">
        <w:rPr>
          <w:rFonts w:ascii="Verdana" w:hAnsi="Verdana" w:cs="Times New Roman"/>
          <w:b/>
          <w:i/>
          <w:color w:val="auto"/>
          <w:sz w:val="20"/>
          <w:szCs w:val="20"/>
        </w:rPr>
        <w:t xml:space="preserve"> илираздели А—Г от настоящата част) икономическият оператор заявява, че</w:t>
      </w:r>
    </w:p>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rPr>
      </w:pPr>
      <w:r w:rsidRPr="002331A9">
        <w:rPr>
          <w:rFonts w:ascii="Verdana" w:hAnsi="Verdana" w:cs="Times New Roman"/>
          <w:b/>
          <w:smallCaps/>
          <w:color w:val="auto"/>
          <w:sz w:val="20"/>
          <w:szCs w:val="20"/>
        </w:rPr>
        <w:sym w:font="Symbol" w:char="F061"/>
      </w:r>
      <w:r w:rsidRPr="002331A9">
        <w:rPr>
          <w:rFonts w:ascii="Verdana" w:hAnsi="Verdana" w:cs="Times New Roman"/>
          <w:b/>
          <w:smallCaps/>
          <w:color w:val="auto"/>
          <w:sz w:val="20"/>
          <w:szCs w:val="20"/>
        </w:rPr>
        <w:t>: Общо указание за всички критерии за подбор</w:t>
      </w:r>
    </w:p>
    <w:p w:rsidR="00197053" w:rsidRPr="002331A9" w:rsidRDefault="00197053" w:rsidP="00197053">
      <w:pPr>
        <w:widowControl/>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 xml:space="preserve">Икономическият оператор следва да попълни тази информация </w:t>
      </w:r>
      <w:r w:rsidRPr="002331A9">
        <w:rPr>
          <w:rFonts w:ascii="Verdana" w:hAnsi="Verdana" w:cs="Times New Roman"/>
          <w:b/>
          <w:i/>
          <w:color w:val="auto"/>
          <w:sz w:val="20"/>
          <w:szCs w:val="20"/>
          <w:u w:val="single"/>
        </w:rPr>
        <w:t>само</w:t>
      </w:r>
      <w:r w:rsidRPr="002331A9">
        <w:rPr>
          <w:rFonts w:ascii="Verdana" w:hAnsi="Verdana" w:cs="Times New Roman"/>
          <w:b/>
          <w:i/>
          <w:color w:val="auto"/>
          <w:sz w:val="20"/>
          <w:szCs w:val="20"/>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331A9">
        <w:rPr>
          <w:rFonts w:ascii="Verdana" w:hAnsi="Verdana" w:cs="Times New Roman"/>
          <w:b/>
          <w:i/>
          <w:color w:val="auto"/>
          <w:sz w:val="20"/>
          <w:szCs w:val="20"/>
        </w:rPr>
        <w:sym w:font="Symbol" w:char="F061"/>
      </w:r>
      <w:r w:rsidRPr="002331A9">
        <w:rPr>
          <w:rFonts w:ascii="Verdana" w:hAnsi="Verdana" w:cs="Times New Roman"/>
          <w:b/>
          <w:i/>
          <w:color w:val="auto"/>
          <w:sz w:val="20"/>
          <w:szCs w:val="20"/>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197053" w:rsidRPr="002331A9" w:rsidTr="00BF1B88">
        <w:tc>
          <w:tcPr>
            <w:tcW w:w="4606"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Спазване на всички изисквани критерии за подбор</w:t>
            </w:r>
          </w:p>
        </w:tc>
        <w:tc>
          <w:tcPr>
            <w:tcW w:w="4607"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Отговор:</w:t>
            </w:r>
          </w:p>
        </w:tc>
      </w:tr>
      <w:tr w:rsidR="00197053" w:rsidRPr="002331A9" w:rsidTr="00BF1B88">
        <w:tc>
          <w:tcPr>
            <w:tcW w:w="4606"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Той отговаря на изискваните критерии за подбор:</w:t>
            </w:r>
          </w:p>
        </w:tc>
        <w:tc>
          <w:tcPr>
            <w:tcW w:w="4607"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 Да [] Не</w:t>
            </w:r>
          </w:p>
        </w:tc>
      </w:tr>
    </w:tbl>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lang w:val="en-US"/>
        </w:rPr>
      </w:pPr>
    </w:p>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rPr>
      </w:pPr>
      <w:r w:rsidRPr="002331A9">
        <w:rPr>
          <w:rFonts w:ascii="Verdana" w:hAnsi="Verdana" w:cs="Times New Roman"/>
          <w:b/>
          <w:smallCaps/>
          <w:color w:val="auto"/>
          <w:sz w:val="20"/>
          <w:szCs w:val="20"/>
        </w:rPr>
        <w:t>А: Годност</w:t>
      </w:r>
    </w:p>
    <w:p w:rsidR="00197053" w:rsidRPr="002331A9" w:rsidRDefault="00197053" w:rsidP="00197053">
      <w:pPr>
        <w:widowControl/>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 xml:space="preserve">Икономическият оператор следва да предостави информация </w:t>
      </w:r>
      <w:r w:rsidRPr="002331A9">
        <w:rPr>
          <w:rFonts w:ascii="Verdana" w:hAnsi="Verdana" w:cs="Times New Roman"/>
          <w:b/>
          <w:i/>
          <w:color w:val="auto"/>
          <w:sz w:val="20"/>
          <w:szCs w:val="20"/>
          <w:u w:val="single"/>
        </w:rPr>
        <w:t>само</w:t>
      </w:r>
      <w:r w:rsidRPr="002331A9">
        <w:rPr>
          <w:rFonts w:ascii="Verdana" w:hAnsi="Verdana" w:cs="Times New Roman"/>
          <w:b/>
          <w:i/>
          <w:color w:val="auto"/>
          <w:sz w:val="20"/>
          <w:szCs w:val="2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Годност</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Отговор:</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1) </w:t>
            </w:r>
            <w:r w:rsidRPr="002331A9">
              <w:rPr>
                <w:rFonts w:ascii="Verdana" w:hAnsi="Verdana" w:cs="Times New Roman"/>
                <w:b/>
                <w:color w:val="auto"/>
                <w:sz w:val="20"/>
                <w:szCs w:val="20"/>
              </w:rPr>
              <w:t>Той е вписан в съответния професионален или търговски регистър</w:t>
            </w:r>
            <w:r w:rsidRPr="002331A9">
              <w:rPr>
                <w:rFonts w:ascii="Verdana" w:hAnsi="Verdana" w:cs="Times New Roman"/>
                <w:color w:val="auto"/>
                <w:sz w:val="20"/>
                <w:szCs w:val="20"/>
              </w:rPr>
              <w:t xml:space="preserve"> в държавата членка, в която е установен</w:t>
            </w:r>
            <w:r w:rsidRPr="002331A9">
              <w:rPr>
                <w:rFonts w:ascii="Verdana" w:hAnsi="Verdana" w:cs="Times New Roman"/>
                <w:color w:val="auto"/>
                <w:sz w:val="20"/>
                <w:szCs w:val="20"/>
                <w:vertAlign w:val="superscript"/>
              </w:rPr>
              <w:footnoteReference w:id="32"/>
            </w:r>
            <w:r w:rsidRPr="002331A9">
              <w:rPr>
                <w:rFonts w:ascii="Verdana" w:hAnsi="Verdana" w:cs="Times New Roman"/>
                <w:color w:val="auto"/>
                <w:sz w:val="20"/>
                <w:szCs w:val="20"/>
              </w:rPr>
              <w:t>:</w:t>
            </w:r>
            <w:r w:rsidRPr="002331A9">
              <w:rPr>
                <w:rFonts w:ascii="Verdana" w:hAnsi="Verdana" w:cs="Times New Roman"/>
                <w:color w:val="auto"/>
                <w:sz w:val="20"/>
                <w:szCs w:val="20"/>
              </w:rPr>
              <w:br/>
            </w:r>
            <w:r w:rsidRPr="002331A9">
              <w:rPr>
                <w:rFonts w:ascii="Verdana" w:hAnsi="Verdana" w:cs="Times New Roman"/>
                <w:i/>
                <w:color w:val="auto"/>
                <w:sz w:val="20"/>
                <w:szCs w:val="20"/>
              </w:rPr>
              <w:t>Ако съответните документи са на разположение в електронен формат, моля, посочете:</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w:t>
            </w:r>
            <w:r w:rsidRPr="002331A9">
              <w:rPr>
                <w:rFonts w:ascii="Verdana" w:hAnsi="Verdana" w:cs="Times New Roman"/>
                <w:color w:val="auto"/>
                <w:sz w:val="20"/>
                <w:szCs w:val="20"/>
              </w:rPr>
              <w:br/>
              <w:t xml:space="preserve"> </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w:t>
            </w:r>
            <w:r w:rsidRPr="002331A9">
              <w:rPr>
                <w:rFonts w:ascii="Verdana" w:hAnsi="Verdana" w:cs="Times New Roman"/>
                <w:i/>
                <w:color w:val="auto"/>
                <w:sz w:val="20"/>
                <w:szCs w:val="20"/>
              </w:rPr>
              <w:t>уеб адрес, орган или служба, издаващи документа, точно позоваване на документа</w:t>
            </w:r>
            <w:r w:rsidRPr="002331A9">
              <w:rPr>
                <w:rFonts w:ascii="Verdana" w:hAnsi="Verdana" w:cs="Times New Roman"/>
                <w:color w:val="auto"/>
                <w:sz w:val="20"/>
                <w:szCs w:val="20"/>
              </w:rPr>
              <w:t>):</w:t>
            </w:r>
            <w:r w:rsidRPr="002331A9">
              <w:rPr>
                <w:rFonts w:ascii="Verdana" w:hAnsi="Verdana" w:cs="Times New Roman"/>
                <w:i/>
                <w:color w:val="auto"/>
                <w:sz w:val="20"/>
                <w:szCs w:val="20"/>
              </w:rPr>
              <w:t xml:space="preserve"> [……][……][……][……]</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b/>
                <w:color w:val="auto"/>
                <w:sz w:val="20"/>
                <w:szCs w:val="20"/>
              </w:rPr>
            </w:pPr>
            <w:r w:rsidRPr="002331A9">
              <w:rPr>
                <w:rFonts w:ascii="Verdana" w:hAnsi="Verdana" w:cs="Times New Roman"/>
                <w:b/>
                <w:color w:val="auto"/>
                <w:sz w:val="20"/>
                <w:szCs w:val="20"/>
              </w:rPr>
              <w:lastRenderedPageBreak/>
              <w:t>2) При поръчки за услуги:</w:t>
            </w:r>
            <w:r w:rsidRPr="002331A9">
              <w:rPr>
                <w:rFonts w:ascii="Verdana" w:hAnsi="Verdana" w:cs="Times New Roman"/>
                <w:color w:val="auto"/>
                <w:sz w:val="20"/>
                <w:szCs w:val="20"/>
              </w:rPr>
              <w:br/>
              <w:t xml:space="preserve">Необходимо ли е специално </w:t>
            </w:r>
            <w:r w:rsidRPr="002331A9">
              <w:rPr>
                <w:rFonts w:ascii="Verdana" w:hAnsi="Verdana" w:cs="Times New Roman"/>
                <w:b/>
                <w:color w:val="auto"/>
                <w:sz w:val="20"/>
                <w:szCs w:val="20"/>
              </w:rPr>
              <w:t>разрешение</w:t>
            </w:r>
            <w:r w:rsidRPr="002331A9">
              <w:rPr>
                <w:rFonts w:ascii="Verdana" w:hAnsi="Verdana" w:cs="Times New Roman"/>
                <w:color w:val="auto"/>
                <w:sz w:val="20"/>
                <w:szCs w:val="20"/>
              </w:rPr>
              <w:t xml:space="preserve"> или </w:t>
            </w:r>
            <w:r w:rsidRPr="002331A9">
              <w:rPr>
                <w:rFonts w:ascii="Verdana" w:hAnsi="Verdana" w:cs="Times New Roman"/>
                <w:b/>
                <w:color w:val="auto"/>
                <w:sz w:val="20"/>
                <w:szCs w:val="20"/>
              </w:rPr>
              <w:t>членство</w:t>
            </w:r>
            <w:r w:rsidRPr="002331A9">
              <w:rPr>
                <w:rFonts w:ascii="Verdana" w:hAnsi="Verdana" w:cs="Times New Roman"/>
                <w:color w:val="auto"/>
                <w:sz w:val="20"/>
                <w:szCs w:val="20"/>
              </w:rPr>
              <w:t xml:space="preserve"> в определена организация, за да може икономическият оператор да изпълни съответната услуга в държавата на установяване? </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i/>
                <w:color w:val="auto"/>
                <w:sz w:val="20"/>
                <w:szCs w:val="20"/>
              </w:rPr>
              <w:t>Ако съответните документи са на разположение в електронен формат, моля, посочете:</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br/>
              <w:t>[] Да [] Не</w:t>
            </w:r>
            <w:r w:rsidRPr="002331A9">
              <w:rPr>
                <w:rFonts w:ascii="Verdana" w:hAnsi="Verdana" w:cs="Times New Roman"/>
                <w:color w:val="auto"/>
                <w:sz w:val="20"/>
                <w:szCs w:val="20"/>
              </w:rPr>
              <w:br/>
            </w:r>
            <w:r w:rsidRPr="002331A9">
              <w:rPr>
                <w:rFonts w:ascii="Verdana" w:hAnsi="Verdana" w:cs="Times New Roman"/>
                <w:color w:val="auto"/>
                <w:sz w:val="20"/>
                <w:szCs w:val="20"/>
              </w:rPr>
              <w:br/>
              <w:t>Ако да, моля посочете какво и дали икономическият оператор го притежава: […] [] Да [] Не</w:t>
            </w:r>
            <w:r w:rsidRPr="002331A9">
              <w:rPr>
                <w:rFonts w:ascii="Verdana" w:hAnsi="Verdana" w:cs="Times New Roman"/>
                <w:color w:val="auto"/>
                <w:sz w:val="20"/>
                <w:szCs w:val="20"/>
              </w:rPr>
              <w:br/>
              <w:t xml:space="preserve"> </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w:t>
            </w:r>
            <w:r w:rsidRPr="002331A9">
              <w:rPr>
                <w:rFonts w:ascii="Verdana" w:hAnsi="Verdana" w:cs="Times New Roman"/>
                <w:i/>
                <w:color w:val="auto"/>
                <w:sz w:val="20"/>
                <w:szCs w:val="20"/>
              </w:rPr>
              <w:t>уеб адрес, орган или служба, издаващи документа, точно позоваване на документа</w:t>
            </w:r>
            <w:r w:rsidRPr="002331A9">
              <w:rPr>
                <w:rFonts w:ascii="Verdana" w:hAnsi="Verdana" w:cs="Times New Roman"/>
                <w:color w:val="auto"/>
                <w:sz w:val="20"/>
                <w:szCs w:val="20"/>
              </w:rPr>
              <w:t>):</w:t>
            </w:r>
            <w:r w:rsidRPr="002331A9">
              <w:rPr>
                <w:rFonts w:ascii="Verdana" w:hAnsi="Verdana" w:cs="Times New Roman"/>
                <w:i/>
                <w:color w:val="auto"/>
                <w:sz w:val="20"/>
                <w:szCs w:val="20"/>
              </w:rPr>
              <w:t xml:space="preserve"> [……][……][……][……]</w:t>
            </w:r>
          </w:p>
        </w:tc>
      </w:tr>
    </w:tbl>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lang w:val="en-US"/>
        </w:rPr>
      </w:pPr>
    </w:p>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rPr>
      </w:pPr>
      <w:r w:rsidRPr="002331A9">
        <w:rPr>
          <w:rFonts w:ascii="Verdana" w:hAnsi="Verdana" w:cs="Times New Roman"/>
          <w:b/>
          <w:smallCaps/>
          <w:color w:val="auto"/>
          <w:sz w:val="20"/>
          <w:szCs w:val="20"/>
        </w:rPr>
        <w:t>Б: икономическо и финансово състояние</w:t>
      </w:r>
    </w:p>
    <w:p w:rsidR="00197053" w:rsidRPr="002331A9" w:rsidRDefault="00197053" w:rsidP="00197053">
      <w:pPr>
        <w:widowControl/>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 xml:space="preserve">Икономическият оператор следва да предостави информация </w:t>
      </w:r>
      <w:r w:rsidRPr="002331A9">
        <w:rPr>
          <w:rFonts w:ascii="Verdana" w:hAnsi="Verdana" w:cs="Times New Roman"/>
          <w:b/>
          <w:i/>
          <w:color w:val="auto"/>
          <w:sz w:val="20"/>
          <w:szCs w:val="20"/>
          <w:u w:val="single"/>
        </w:rPr>
        <w:t>само</w:t>
      </w:r>
      <w:r w:rsidRPr="002331A9">
        <w:rPr>
          <w:rFonts w:ascii="Verdana" w:hAnsi="Verdana" w:cs="Times New Roman"/>
          <w:b/>
          <w:i/>
          <w:color w:val="auto"/>
          <w:sz w:val="20"/>
          <w:szCs w:val="2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Икономическо и финансово състояние</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Отговор:</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1а) Неговият („общ“) </w:t>
            </w:r>
            <w:r w:rsidRPr="002331A9">
              <w:rPr>
                <w:rFonts w:ascii="Verdana" w:hAnsi="Verdana" w:cs="Times New Roman"/>
                <w:b/>
                <w:color w:val="auto"/>
                <w:sz w:val="20"/>
                <w:szCs w:val="20"/>
              </w:rPr>
              <w:t>годишен оборот</w:t>
            </w:r>
            <w:r w:rsidRPr="002331A9">
              <w:rPr>
                <w:rFonts w:ascii="Verdana" w:hAnsi="Verdana" w:cs="Times New Roman"/>
                <w:color w:val="auto"/>
                <w:sz w:val="20"/>
                <w:szCs w:val="20"/>
              </w:rPr>
              <w:t xml:space="preserve"> за броя финансови години, изисквани в съответното обявление или в документацията за поръчката, е както следва:</w:t>
            </w:r>
            <w:r w:rsidRPr="002331A9">
              <w:rPr>
                <w:rFonts w:ascii="Verdana" w:hAnsi="Verdana" w:cs="Times New Roman"/>
                <w:color w:val="auto"/>
                <w:sz w:val="20"/>
                <w:szCs w:val="20"/>
              </w:rPr>
              <w:br/>
            </w:r>
            <w:r w:rsidRPr="002331A9">
              <w:rPr>
                <w:rFonts w:ascii="Verdana" w:hAnsi="Verdana" w:cs="Times New Roman"/>
                <w:b/>
                <w:color w:val="auto"/>
                <w:sz w:val="20"/>
                <w:szCs w:val="20"/>
                <w:u w:val="single"/>
              </w:rPr>
              <w:t>и/или</w:t>
            </w:r>
            <w:r w:rsidRPr="002331A9">
              <w:rPr>
                <w:rFonts w:ascii="Verdana" w:hAnsi="Verdana" w:cs="Times New Roman"/>
                <w:color w:val="auto"/>
                <w:sz w:val="20"/>
                <w:szCs w:val="20"/>
              </w:rPr>
              <w:t xml:space="preserve"> </w:t>
            </w:r>
            <w:r w:rsidRPr="002331A9">
              <w:rPr>
                <w:rFonts w:ascii="Verdana" w:hAnsi="Verdana" w:cs="Times New Roman"/>
                <w:color w:val="auto"/>
                <w:sz w:val="20"/>
                <w:szCs w:val="20"/>
              </w:rPr>
              <w:br/>
              <w:t xml:space="preserve">1б) Неговият </w:t>
            </w:r>
            <w:r w:rsidRPr="002331A9">
              <w:rPr>
                <w:rFonts w:ascii="Verdana" w:hAnsi="Verdana" w:cs="Times New Roman"/>
                <w:b/>
                <w:color w:val="auto"/>
                <w:sz w:val="20"/>
                <w:szCs w:val="20"/>
              </w:rPr>
              <w:t>среден</w:t>
            </w:r>
            <w:r w:rsidRPr="002331A9">
              <w:rPr>
                <w:rFonts w:ascii="Verdana" w:hAnsi="Verdana" w:cs="Times New Roman"/>
                <w:color w:val="auto"/>
                <w:sz w:val="20"/>
                <w:szCs w:val="20"/>
              </w:rPr>
              <w:t xml:space="preserve"> годишен </w:t>
            </w:r>
            <w:r w:rsidRPr="002331A9">
              <w:rPr>
                <w:rFonts w:ascii="Verdana" w:hAnsi="Verdana" w:cs="Times New Roman"/>
                <w:b/>
                <w:color w:val="auto"/>
                <w:sz w:val="20"/>
                <w:szCs w:val="20"/>
              </w:rPr>
              <w:t>оборот за броя години, изисквани в съответното обявление или в документацията за поръчката, е както следва</w:t>
            </w:r>
            <w:r w:rsidRPr="002331A9">
              <w:rPr>
                <w:rFonts w:ascii="Verdana" w:hAnsi="Verdana" w:cs="Times New Roman"/>
                <w:b/>
                <w:color w:val="auto"/>
                <w:sz w:val="20"/>
                <w:szCs w:val="20"/>
                <w:vertAlign w:val="superscript"/>
              </w:rPr>
              <w:footnoteReference w:id="33"/>
            </w:r>
            <w:r w:rsidRPr="002331A9">
              <w:rPr>
                <w:rFonts w:ascii="Verdana" w:hAnsi="Verdana" w:cs="Times New Roman"/>
                <w:b/>
                <w:color w:val="auto"/>
                <w:sz w:val="20"/>
                <w:szCs w:val="20"/>
              </w:rPr>
              <w:t>(</w:t>
            </w:r>
            <w:r w:rsidRPr="002331A9">
              <w:rPr>
                <w:rFonts w:ascii="Verdana" w:hAnsi="Verdana" w:cs="Times New Roman"/>
                <w:color w:val="auto"/>
                <w:sz w:val="20"/>
                <w:szCs w:val="20"/>
              </w:rPr>
              <w:t>)</w:t>
            </w:r>
            <w:r w:rsidRPr="002331A9">
              <w:rPr>
                <w:rFonts w:ascii="Verdana" w:hAnsi="Verdana" w:cs="Times New Roman"/>
                <w:b/>
                <w:color w:val="auto"/>
                <w:sz w:val="20"/>
                <w:szCs w:val="20"/>
              </w:rPr>
              <w:t>:</w:t>
            </w:r>
            <w:r w:rsidRPr="002331A9">
              <w:rPr>
                <w:rFonts w:ascii="Verdana" w:hAnsi="Verdana" w:cs="Times New Roman"/>
                <w:color w:val="auto"/>
                <w:sz w:val="20"/>
                <w:szCs w:val="20"/>
              </w:rPr>
              <w:br/>
            </w:r>
            <w:r w:rsidRPr="002331A9">
              <w:rPr>
                <w:rFonts w:ascii="Verdana" w:hAnsi="Verdana" w:cs="Times New Roman"/>
                <w:i/>
                <w:color w:val="auto"/>
                <w:sz w:val="20"/>
                <w:szCs w:val="20"/>
              </w:rPr>
              <w:t>Ако съответните документи са на разположение в електронен формат, моля, посочете:</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i/>
                <w:color w:val="auto"/>
                <w:sz w:val="20"/>
                <w:szCs w:val="20"/>
              </w:rPr>
            </w:pPr>
            <w:r w:rsidRPr="002331A9">
              <w:rPr>
                <w:rFonts w:ascii="Verdana" w:hAnsi="Verdana" w:cs="Times New Roman"/>
                <w:color w:val="auto"/>
                <w:sz w:val="20"/>
                <w:szCs w:val="20"/>
              </w:rPr>
              <w:t>година: [……] оборот:[……][…]валута</w:t>
            </w:r>
            <w:r w:rsidRPr="002331A9">
              <w:rPr>
                <w:rFonts w:ascii="Verdana" w:hAnsi="Verdana" w:cs="Times New Roman"/>
                <w:color w:val="auto"/>
                <w:sz w:val="20"/>
                <w:szCs w:val="20"/>
              </w:rPr>
              <w:br/>
              <w:t>година: [……] оборот:[……][…]валута година: [……] оборот:[……][…]валута</w:t>
            </w:r>
            <w:r w:rsidRPr="002331A9">
              <w:rPr>
                <w:rFonts w:ascii="Verdana" w:hAnsi="Verdana" w:cs="Times New Roman"/>
                <w:color w:val="auto"/>
                <w:sz w:val="20"/>
                <w:szCs w:val="20"/>
              </w:rPr>
              <w:br/>
            </w:r>
            <w:r w:rsidRPr="002331A9">
              <w:rPr>
                <w:rFonts w:ascii="Verdana" w:hAnsi="Verdana" w:cs="Times New Roman"/>
                <w:color w:val="auto"/>
                <w:sz w:val="20"/>
                <w:szCs w:val="20"/>
              </w:rPr>
              <w:br/>
              <w:t>(брой години, среден оборот)</w:t>
            </w:r>
            <w:r w:rsidRPr="002331A9">
              <w:rPr>
                <w:rFonts w:ascii="Verdana" w:hAnsi="Verdana" w:cs="Times New Roman"/>
                <w:b/>
                <w:color w:val="auto"/>
                <w:sz w:val="20"/>
                <w:szCs w:val="20"/>
              </w:rPr>
              <w:t>:</w:t>
            </w:r>
            <w:r w:rsidRPr="002331A9">
              <w:rPr>
                <w:rFonts w:ascii="Verdana" w:hAnsi="Verdana" w:cs="Times New Roman"/>
                <w:color w:val="auto"/>
                <w:sz w:val="20"/>
                <w:szCs w:val="20"/>
              </w:rPr>
              <w:t xml:space="preserve"> [……],[……][…]валута</w:t>
            </w:r>
            <w:r w:rsidRPr="002331A9">
              <w:rPr>
                <w:rFonts w:ascii="Verdana" w:hAnsi="Verdana" w:cs="Times New Roman"/>
                <w:color w:val="auto"/>
                <w:sz w:val="20"/>
                <w:szCs w:val="20"/>
              </w:rPr>
              <w:br/>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i/>
                <w:color w:val="auto"/>
                <w:sz w:val="20"/>
                <w:szCs w:val="20"/>
              </w:rPr>
              <w:t>(уеб адрес, орган или служба, издаващи документа, точно позоваване на документа): [……][……][……][……]</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b/>
                <w:i/>
                <w:color w:val="auto"/>
                <w:sz w:val="20"/>
                <w:szCs w:val="20"/>
                <w:u w:val="single"/>
              </w:rPr>
            </w:pPr>
            <w:r w:rsidRPr="002331A9">
              <w:rPr>
                <w:rFonts w:ascii="Verdana" w:hAnsi="Verdana" w:cs="Times New Roman"/>
                <w:color w:val="auto"/>
                <w:sz w:val="20"/>
                <w:szCs w:val="20"/>
              </w:rPr>
              <w:lastRenderedPageBreak/>
              <w:t xml:space="preserve">2а) Неговият („конкретен“) годишен </w:t>
            </w:r>
            <w:r w:rsidRPr="002331A9">
              <w:rPr>
                <w:rFonts w:ascii="Verdana" w:hAnsi="Verdana" w:cs="Times New Roman"/>
                <w:b/>
                <w:color w:val="auto"/>
                <w:sz w:val="20"/>
                <w:szCs w:val="20"/>
              </w:rPr>
              <w:t>оборот в стопанската област, обхваната от поръчката</w:t>
            </w:r>
            <w:r w:rsidRPr="002331A9">
              <w:rPr>
                <w:rFonts w:ascii="Verdana" w:hAnsi="Verdana" w:cs="Times New Roman"/>
                <w:color w:val="auto"/>
                <w:sz w:val="20"/>
                <w:szCs w:val="20"/>
              </w:rPr>
              <w:t xml:space="preserve"> и посочена в съответното обявление,</w:t>
            </w:r>
            <w:r w:rsidRPr="002331A9">
              <w:rPr>
                <w:rFonts w:ascii="Verdana" w:hAnsi="Verdana" w:cs="Times New Roman"/>
                <w:b/>
                <w:i/>
                <w:color w:val="auto"/>
                <w:sz w:val="20"/>
                <w:szCs w:val="20"/>
              </w:rPr>
              <w:t xml:space="preserve"> </w:t>
            </w:r>
            <w:r w:rsidRPr="002331A9">
              <w:rPr>
                <w:rFonts w:ascii="Verdana" w:hAnsi="Verdana" w:cs="Times New Roman"/>
                <w:color w:val="auto"/>
                <w:sz w:val="20"/>
                <w:szCs w:val="20"/>
              </w:rPr>
              <w:t xml:space="preserve"> или в документацията за поръчката, за изисквания брой финансови години, е както следва:</w:t>
            </w:r>
            <w:r w:rsidRPr="002331A9">
              <w:rPr>
                <w:rFonts w:ascii="Verdana" w:hAnsi="Verdana" w:cs="Times New Roman"/>
                <w:color w:val="auto"/>
                <w:sz w:val="20"/>
                <w:szCs w:val="20"/>
              </w:rPr>
              <w:br/>
            </w:r>
            <w:r w:rsidRPr="002331A9">
              <w:rPr>
                <w:rFonts w:ascii="Verdana" w:hAnsi="Verdana" w:cs="Times New Roman"/>
                <w:b/>
                <w:i/>
                <w:color w:val="auto"/>
                <w:sz w:val="20"/>
                <w:szCs w:val="20"/>
                <w:u w:val="single"/>
              </w:rPr>
              <w:t>и/или</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2б) Неговият </w:t>
            </w:r>
            <w:r w:rsidRPr="002331A9">
              <w:rPr>
                <w:rFonts w:ascii="Verdana" w:hAnsi="Verdana" w:cs="Times New Roman"/>
                <w:b/>
                <w:color w:val="auto"/>
                <w:sz w:val="20"/>
                <w:szCs w:val="20"/>
              </w:rPr>
              <w:t>среден</w:t>
            </w:r>
            <w:r w:rsidRPr="002331A9">
              <w:rPr>
                <w:rFonts w:ascii="Verdana" w:hAnsi="Verdana" w:cs="Times New Roman"/>
                <w:color w:val="auto"/>
                <w:sz w:val="20"/>
                <w:szCs w:val="20"/>
              </w:rPr>
              <w:t xml:space="preserve"> годишен </w:t>
            </w:r>
            <w:r w:rsidRPr="002331A9">
              <w:rPr>
                <w:rFonts w:ascii="Verdana" w:hAnsi="Verdana" w:cs="Times New Roman"/>
                <w:b/>
                <w:color w:val="auto"/>
                <w:sz w:val="20"/>
                <w:szCs w:val="20"/>
              </w:rPr>
              <w:t>оборот в областта и за броя години, изисквани в съответното обявление или документацията за поръчката, е както следва</w:t>
            </w:r>
            <w:r w:rsidRPr="002331A9">
              <w:rPr>
                <w:rFonts w:ascii="Verdana" w:hAnsi="Verdana" w:cs="Times New Roman"/>
                <w:b/>
                <w:color w:val="auto"/>
                <w:sz w:val="20"/>
                <w:szCs w:val="20"/>
                <w:vertAlign w:val="superscript"/>
              </w:rPr>
              <w:footnoteReference w:id="34"/>
            </w:r>
            <w:r w:rsidRPr="002331A9">
              <w:rPr>
                <w:rFonts w:ascii="Verdana" w:hAnsi="Verdana" w:cs="Times New Roman"/>
                <w:color w:val="auto"/>
                <w:sz w:val="20"/>
                <w:szCs w:val="20"/>
              </w:rPr>
              <w:t>:</w:t>
            </w:r>
            <w:r w:rsidRPr="002331A9">
              <w:rPr>
                <w:rFonts w:ascii="Verdana" w:hAnsi="Verdana" w:cs="Times New Roman"/>
                <w:color w:val="auto"/>
                <w:sz w:val="20"/>
                <w:szCs w:val="20"/>
              </w:rPr>
              <w:br/>
            </w:r>
            <w:r w:rsidRPr="002331A9">
              <w:rPr>
                <w:rFonts w:ascii="Verdana" w:hAnsi="Verdana" w:cs="Times New Roman"/>
                <w:i/>
                <w:color w:val="auto"/>
                <w:sz w:val="20"/>
                <w:szCs w:val="20"/>
              </w:rPr>
              <w:t>Ако съответните документи са на разположение в електронен формат, моля, посочете:</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година: [……] оборот:[……][…]валута</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година: [……] оборот:[……][…]валута</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година: [……] оборот:[……][…]валута</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(брой години, среден оборот): [……],[……][…]валута</w:t>
            </w:r>
          </w:p>
          <w:p w:rsidR="00197053" w:rsidRPr="002331A9" w:rsidRDefault="00197053" w:rsidP="00BF1B88">
            <w:pPr>
              <w:widowControl/>
              <w:spacing w:before="120" w:after="120" w:line="360" w:lineRule="auto"/>
              <w:rPr>
                <w:rFonts w:ascii="Verdana" w:hAnsi="Verdana" w:cs="Times New Roman"/>
                <w:color w:val="auto"/>
                <w:sz w:val="20"/>
                <w:szCs w:val="20"/>
              </w:rPr>
            </w:pPr>
          </w:p>
          <w:p w:rsidR="00197053" w:rsidRPr="002331A9" w:rsidRDefault="00197053" w:rsidP="00BF1B88">
            <w:pPr>
              <w:widowControl/>
              <w:spacing w:before="120" w:after="120" w:line="360" w:lineRule="auto"/>
              <w:rPr>
                <w:rFonts w:ascii="Verdana" w:hAnsi="Verdana" w:cs="Times New Roman"/>
                <w:color w:val="auto"/>
                <w:sz w:val="20"/>
                <w:szCs w:val="20"/>
              </w:rPr>
            </w:pP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i/>
                <w:color w:val="auto"/>
                <w:sz w:val="20"/>
                <w:szCs w:val="20"/>
              </w:rPr>
              <w:t>(уеб адрес, орган или служба, издаващи документа, точно позоваване на документацията): [……][……][……][……]</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4) Що се отнася до </w:t>
            </w:r>
            <w:r w:rsidRPr="002331A9">
              <w:rPr>
                <w:rFonts w:ascii="Verdana" w:hAnsi="Verdana" w:cs="Times New Roman"/>
                <w:b/>
                <w:color w:val="auto"/>
                <w:sz w:val="20"/>
                <w:szCs w:val="20"/>
              </w:rPr>
              <w:t>финансовите съотношения</w:t>
            </w:r>
            <w:r w:rsidRPr="002331A9">
              <w:rPr>
                <w:rFonts w:ascii="Verdana" w:hAnsi="Verdana" w:cs="Times New Roman"/>
                <w:b/>
                <w:color w:val="auto"/>
                <w:sz w:val="20"/>
                <w:szCs w:val="20"/>
                <w:vertAlign w:val="superscript"/>
              </w:rPr>
              <w:footnoteReference w:id="35"/>
            </w:r>
            <w:r w:rsidRPr="002331A9">
              <w:rPr>
                <w:rFonts w:ascii="Verdana" w:hAnsi="Verdana" w:cs="Times New Roman"/>
                <w:color w:val="auto"/>
                <w:sz w:val="20"/>
                <w:szCs w:val="20"/>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331A9">
              <w:rPr>
                <w:rFonts w:ascii="Verdana" w:hAnsi="Verdana" w:cs="Times New Roman"/>
                <w:color w:val="auto"/>
                <w:sz w:val="20"/>
                <w:szCs w:val="20"/>
              </w:rPr>
              <w:br/>
            </w:r>
            <w:r w:rsidRPr="002331A9">
              <w:rPr>
                <w:rFonts w:ascii="Verdana" w:hAnsi="Verdana" w:cs="Times New Roman"/>
                <w:i/>
                <w:color w:val="auto"/>
                <w:sz w:val="20"/>
                <w:szCs w:val="20"/>
              </w:rPr>
              <w:t>Ако съответните документи са на разположение в електронен формат, моля, посочете:</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(посочване на изискваното съотношение — съотношение между х и у</w:t>
            </w:r>
            <w:r w:rsidRPr="002331A9">
              <w:rPr>
                <w:rFonts w:ascii="Verdana" w:hAnsi="Verdana" w:cs="Times New Roman"/>
                <w:color w:val="auto"/>
                <w:sz w:val="20"/>
                <w:szCs w:val="20"/>
                <w:vertAlign w:val="superscript"/>
              </w:rPr>
              <w:footnoteReference w:id="36"/>
            </w:r>
            <w:r w:rsidRPr="002331A9">
              <w:rPr>
                <w:rFonts w:ascii="Verdana" w:hAnsi="Verdana" w:cs="Times New Roman"/>
                <w:color w:val="auto"/>
                <w:sz w:val="20"/>
                <w:szCs w:val="20"/>
              </w:rPr>
              <w:t xml:space="preserve"> — и стойността):</w:t>
            </w:r>
            <w:r w:rsidRPr="002331A9">
              <w:rPr>
                <w:rFonts w:ascii="Verdana" w:hAnsi="Verdana" w:cs="Times New Roman"/>
                <w:color w:val="auto"/>
                <w:sz w:val="20"/>
                <w:szCs w:val="20"/>
              </w:rPr>
              <w:br/>
              <w:t>[…], [……]</w:t>
            </w:r>
            <w:r w:rsidRPr="002331A9">
              <w:rPr>
                <w:rFonts w:ascii="Verdana" w:hAnsi="Verdana" w:cs="Times New Roman"/>
                <w:color w:val="auto"/>
                <w:sz w:val="20"/>
                <w:szCs w:val="20"/>
                <w:vertAlign w:val="superscript"/>
              </w:rPr>
              <w:footnoteReference w:id="37"/>
            </w:r>
            <w:r w:rsidRPr="002331A9">
              <w:rPr>
                <w:rFonts w:ascii="Verdana" w:hAnsi="Verdana" w:cs="Times New Roman"/>
                <w:color w:val="auto"/>
                <w:sz w:val="20"/>
                <w:szCs w:val="20"/>
              </w:rPr>
              <w:br/>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 (</w:t>
            </w:r>
            <w:r w:rsidRPr="002331A9">
              <w:rPr>
                <w:rFonts w:ascii="Verdana" w:hAnsi="Verdana" w:cs="Times New Roman"/>
                <w:i/>
                <w:color w:val="auto"/>
                <w:sz w:val="20"/>
                <w:szCs w:val="20"/>
              </w:rPr>
              <w:t>уеб адрес, орган или служба, издаващи документа, точно позоваване на документа</w:t>
            </w:r>
            <w:r w:rsidRPr="002331A9">
              <w:rPr>
                <w:rFonts w:ascii="Verdana" w:hAnsi="Verdana" w:cs="Times New Roman"/>
                <w:color w:val="auto"/>
                <w:sz w:val="20"/>
                <w:szCs w:val="20"/>
              </w:rPr>
              <w:t>):</w:t>
            </w:r>
            <w:r w:rsidRPr="002331A9">
              <w:rPr>
                <w:rFonts w:ascii="Verdana" w:hAnsi="Verdana" w:cs="Times New Roman"/>
                <w:i/>
                <w:color w:val="auto"/>
                <w:sz w:val="20"/>
                <w:szCs w:val="20"/>
              </w:rPr>
              <w:t xml:space="preserve"> [……][……][……][……]</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5) Застрахователната сума по неговата </w:t>
            </w:r>
            <w:r w:rsidRPr="002331A9">
              <w:rPr>
                <w:rFonts w:ascii="Verdana" w:hAnsi="Verdana" w:cs="Times New Roman"/>
                <w:b/>
                <w:color w:val="auto"/>
                <w:sz w:val="20"/>
                <w:szCs w:val="20"/>
              </w:rPr>
              <w:t xml:space="preserve">застрахователна полица за риска </w:t>
            </w:r>
            <w:r w:rsidRPr="002331A9">
              <w:rPr>
                <w:rFonts w:ascii="Verdana" w:hAnsi="Verdana" w:cs="Times New Roman"/>
                <w:b/>
                <w:color w:val="auto"/>
                <w:sz w:val="20"/>
                <w:szCs w:val="20"/>
              </w:rPr>
              <w:lastRenderedPageBreak/>
              <w:t>„професионална отговорност“</w:t>
            </w:r>
            <w:r w:rsidRPr="002331A9">
              <w:rPr>
                <w:rFonts w:ascii="Verdana" w:hAnsi="Verdana" w:cs="Times New Roman"/>
                <w:color w:val="auto"/>
                <w:sz w:val="20"/>
                <w:szCs w:val="20"/>
              </w:rPr>
              <w:t xml:space="preserve"> възлиза на:</w:t>
            </w:r>
            <w:r w:rsidRPr="002331A9">
              <w:rPr>
                <w:rFonts w:ascii="Verdana" w:hAnsi="Verdana" w:cs="Times New Roman"/>
                <w:color w:val="auto"/>
                <w:sz w:val="20"/>
                <w:szCs w:val="20"/>
              </w:rPr>
              <w:br/>
            </w:r>
            <w:r w:rsidRPr="002331A9">
              <w:rPr>
                <w:rFonts w:ascii="Verdana" w:hAnsi="Verdana" w:cs="Times New Roman"/>
                <w:i/>
                <w:color w:val="auto"/>
                <w:sz w:val="20"/>
                <w:szCs w:val="20"/>
              </w:rPr>
              <w:t>Ако съответната информация е на разположение в електронен формат, моля, посочете:</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lastRenderedPageBreak/>
              <w:t>[……],[……][…]валута</w:t>
            </w:r>
          </w:p>
          <w:p w:rsidR="00197053" w:rsidRPr="002331A9" w:rsidRDefault="00197053" w:rsidP="00BF1B88">
            <w:pPr>
              <w:widowControl/>
              <w:spacing w:before="120" w:after="120" w:line="360" w:lineRule="auto"/>
              <w:rPr>
                <w:rFonts w:ascii="Verdana" w:hAnsi="Verdana" w:cs="Times New Roman"/>
                <w:color w:val="auto"/>
                <w:sz w:val="20"/>
                <w:szCs w:val="20"/>
              </w:rPr>
            </w:pP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i/>
                <w:color w:val="auto"/>
                <w:sz w:val="20"/>
                <w:szCs w:val="20"/>
              </w:rPr>
              <w:t>(уеб адрес, орган или служба, издаващи документа, точно позоваване на документа): [……][……][……][……]</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lastRenderedPageBreak/>
              <w:t xml:space="preserve">6) Що се отнася до </w:t>
            </w:r>
            <w:r w:rsidRPr="002331A9">
              <w:rPr>
                <w:rFonts w:ascii="Verdana" w:hAnsi="Verdana" w:cs="Times New Roman"/>
                <w:b/>
                <w:color w:val="auto"/>
                <w:sz w:val="20"/>
                <w:szCs w:val="20"/>
              </w:rPr>
              <w:t>другите икономически или финансови изисквания</w:t>
            </w:r>
            <w:r w:rsidRPr="002331A9">
              <w:rPr>
                <w:rFonts w:ascii="Verdana" w:hAnsi="Verdana" w:cs="Times New Roman"/>
                <w:color w:val="auto"/>
                <w:sz w:val="20"/>
                <w:szCs w:val="20"/>
              </w:rPr>
              <w:t xml:space="preserve">, </w:t>
            </w:r>
            <w:r w:rsidRPr="002331A9">
              <w:rPr>
                <w:rFonts w:ascii="Verdana" w:hAnsi="Verdana" w:cs="Times New Roman"/>
                <w:b/>
                <w:color w:val="auto"/>
                <w:sz w:val="20"/>
                <w:szCs w:val="20"/>
              </w:rPr>
              <w:t>ако има такива</w:t>
            </w:r>
            <w:r w:rsidRPr="002331A9">
              <w:rPr>
                <w:rFonts w:ascii="Verdana" w:hAnsi="Verdana" w:cs="Times New Roman"/>
                <w:color w:val="auto"/>
                <w:sz w:val="20"/>
                <w:szCs w:val="20"/>
              </w:rPr>
              <w:t>, които може да са посочени в съответното обявление или в документацията за обществената поръчка, икономическият оператор заявява, че:</w:t>
            </w:r>
            <w:r w:rsidRPr="002331A9">
              <w:rPr>
                <w:rFonts w:ascii="Verdana" w:hAnsi="Verdana" w:cs="Times New Roman"/>
                <w:color w:val="auto"/>
                <w:sz w:val="20"/>
                <w:szCs w:val="20"/>
              </w:rPr>
              <w:br/>
            </w:r>
            <w:r w:rsidRPr="002331A9">
              <w:rPr>
                <w:rFonts w:ascii="Verdana" w:hAnsi="Verdana" w:cs="Times New Roman"/>
                <w:i/>
                <w:color w:val="auto"/>
                <w:sz w:val="20"/>
                <w:szCs w:val="20"/>
              </w:rPr>
              <w:t xml:space="preserve">Ако съответната документация, която </w:t>
            </w:r>
            <w:r w:rsidRPr="002331A9">
              <w:rPr>
                <w:rFonts w:ascii="Verdana" w:hAnsi="Verdana" w:cs="Times New Roman"/>
                <w:b/>
                <w:i/>
                <w:color w:val="auto"/>
                <w:sz w:val="20"/>
                <w:szCs w:val="20"/>
              </w:rPr>
              <w:t xml:space="preserve">може </w:t>
            </w:r>
            <w:r w:rsidRPr="002331A9">
              <w:rPr>
                <w:rFonts w:ascii="Verdana" w:hAnsi="Verdana" w:cs="Times New Roman"/>
                <w:i/>
                <w:color w:val="auto"/>
                <w:sz w:val="20"/>
                <w:szCs w:val="20"/>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 xml:space="preserve"> </w:t>
            </w:r>
          </w:p>
          <w:p w:rsidR="00197053" w:rsidRPr="002331A9" w:rsidRDefault="00197053" w:rsidP="00BF1B88">
            <w:pPr>
              <w:widowControl/>
              <w:spacing w:before="120" w:after="120" w:line="360" w:lineRule="auto"/>
              <w:rPr>
                <w:rFonts w:ascii="Verdana" w:hAnsi="Verdana" w:cs="Times New Roman"/>
                <w:color w:val="auto"/>
                <w:sz w:val="20"/>
                <w:szCs w:val="20"/>
              </w:rPr>
            </w:pP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w:t>
            </w:r>
            <w:r w:rsidRPr="002331A9">
              <w:rPr>
                <w:rFonts w:ascii="Verdana" w:hAnsi="Verdana" w:cs="Times New Roman"/>
                <w:i/>
                <w:color w:val="auto"/>
                <w:sz w:val="20"/>
                <w:szCs w:val="20"/>
              </w:rPr>
              <w:t>уеб адрес, орган или служба, издаващи документа, точно позоваване на документацията)</w:t>
            </w:r>
            <w:r w:rsidRPr="002331A9">
              <w:rPr>
                <w:rFonts w:ascii="Verdana" w:hAnsi="Verdana" w:cs="Times New Roman"/>
                <w:color w:val="auto"/>
                <w:sz w:val="20"/>
                <w:szCs w:val="20"/>
              </w:rPr>
              <w:t>:</w:t>
            </w:r>
            <w:r w:rsidRPr="002331A9">
              <w:rPr>
                <w:rFonts w:ascii="Verdana" w:hAnsi="Verdana" w:cs="Times New Roman"/>
                <w:i/>
                <w:color w:val="auto"/>
                <w:sz w:val="20"/>
                <w:szCs w:val="20"/>
              </w:rPr>
              <w:t xml:space="preserve"> [……][……][……][……]</w:t>
            </w:r>
          </w:p>
        </w:tc>
      </w:tr>
    </w:tbl>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lang w:val="en-US"/>
        </w:rPr>
      </w:pPr>
    </w:p>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rPr>
      </w:pPr>
      <w:r w:rsidRPr="002331A9">
        <w:rPr>
          <w:rFonts w:ascii="Verdana" w:hAnsi="Verdana" w:cs="Times New Roman"/>
          <w:b/>
          <w:smallCaps/>
          <w:color w:val="auto"/>
          <w:sz w:val="20"/>
          <w:szCs w:val="20"/>
        </w:rPr>
        <w:t>В: Технически и професионални способности</w:t>
      </w:r>
    </w:p>
    <w:p w:rsidR="00197053" w:rsidRPr="002331A9" w:rsidRDefault="00197053" w:rsidP="00197053">
      <w:pPr>
        <w:widowControl/>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 xml:space="preserve">Икономическият оператор следва да предостави информация </w:t>
      </w:r>
      <w:r w:rsidRPr="002331A9">
        <w:rPr>
          <w:rFonts w:ascii="Verdana" w:hAnsi="Verdana" w:cs="Times New Roman"/>
          <w:b/>
          <w:i/>
          <w:color w:val="auto"/>
          <w:sz w:val="20"/>
          <w:szCs w:val="20"/>
          <w:u w:val="single"/>
        </w:rPr>
        <w:t>само</w:t>
      </w:r>
      <w:r w:rsidRPr="002331A9">
        <w:rPr>
          <w:rFonts w:ascii="Verdana" w:hAnsi="Verdana" w:cs="Times New Roman"/>
          <w:b/>
          <w:i/>
          <w:color w:val="auto"/>
          <w:sz w:val="20"/>
          <w:szCs w:val="20"/>
        </w:rPr>
        <w:t xml:space="preserve"> когато критериите за подбор са били изисквани от възлагащия орган или възложителя в обявлението,</w:t>
      </w:r>
      <w:r w:rsidRPr="002331A9">
        <w:rPr>
          <w:rFonts w:ascii="Verdana" w:hAnsi="Verdana" w:cs="Times New Roman"/>
          <w:color w:val="auto"/>
          <w:sz w:val="20"/>
          <w:szCs w:val="20"/>
        </w:rPr>
        <w:t xml:space="preserve"> </w:t>
      </w:r>
      <w:r w:rsidRPr="002331A9">
        <w:rPr>
          <w:rFonts w:ascii="Verdana" w:hAnsi="Verdana" w:cs="Times New Roman"/>
          <w:b/>
          <w:i/>
          <w:color w:val="auto"/>
          <w:sz w:val="20"/>
          <w:szCs w:val="20"/>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Технически и професионални способности</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Отговор:</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1а) Само за </w:t>
            </w:r>
            <w:r w:rsidRPr="002331A9">
              <w:rPr>
                <w:rFonts w:ascii="Verdana" w:hAnsi="Verdana" w:cs="Times New Roman"/>
                <w:b/>
                <w:i/>
                <w:color w:val="auto"/>
                <w:sz w:val="20"/>
                <w:szCs w:val="20"/>
              </w:rPr>
              <w:t>обществените поръчки за</w:t>
            </w:r>
            <w:r w:rsidRPr="002331A9">
              <w:rPr>
                <w:rFonts w:ascii="Verdana" w:hAnsi="Verdana" w:cs="Times New Roman"/>
                <w:color w:val="auto"/>
                <w:sz w:val="20"/>
                <w:szCs w:val="20"/>
              </w:rPr>
              <w:t xml:space="preserve"> </w:t>
            </w:r>
            <w:r w:rsidRPr="002331A9">
              <w:rPr>
                <w:rFonts w:ascii="Verdana" w:hAnsi="Verdana" w:cs="Times New Roman"/>
                <w:b/>
                <w:i/>
                <w:color w:val="auto"/>
                <w:sz w:val="20"/>
                <w:szCs w:val="20"/>
              </w:rPr>
              <w:t>строителство</w:t>
            </w:r>
            <w:r w:rsidRPr="002331A9">
              <w:rPr>
                <w:rFonts w:ascii="Verdana" w:hAnsi="Verdana" w:cs="Times New Roman"/>
                <w:color w:val="auto"/>
                <w:sz w:val="20"/>
                <w:szCs w:val="20"/>
              </w:rPr>
              <w:t>:</w:t>
            </w:r>
            <w:r w:rsidRPr="002331A9">
              <w:rPr>
                <w:rFonts w:ascii="Verdana" w:hAnsi="Verdana" w:cs="Times New Roman"/>
                <w:color w:val="auto"/>
                <w:sz w:val="20"/>
                <w:szCs w:val="20"/>
              </w:rPr>
              <w:br/>
              <w:t>През референтния период</w:t>
            </w:r>
            <w:r w:rsidRPr="002331A9">
              <w:rPr>
                <w:rFonts w:ascii="Verdana" w:hAnsi="Verdana" w:cs="Times New Roman"/>
                <w:color w:val="auto"/>
                <w:sz w:val="20"/>
                <w:szCs w:val="20"/>
                <w:vertAlign w:val="superscript"/>
              </w:rPr>
              <w:footnoteReference w:id="38"/>
            </w:r>
            <w:r w:rsidRPr="002331A9">
              <w:rPr>
                <w:rFonts w:ascii="Verdana" w:hAnsi="Verdana" w:cs="Times New Roman"/>
                <w:color w:val="auto"/>
                <w:sz w:val="20"/>
                <w:szCs w:val="20"/>
              </w:rPr>
              <w:t xml:space="preserve"> икономическият оператор е </w:t>
            </w:r>
            <w:r w:rsidRPr="002331A9">
              <w:rPr>
                <w:rFonts w:ascii="Verdana" w:hAnsi="Verdana" w:cs="Times New Roman"/>
                <w:b/>
                <w:color w:val="auto"/>
                <w:sz w:val="20"/>
                <w:szCs w:val="20"/>
              </w:rPr>
              <w:t>извършил следните строителни дейности от конкретния вид</w:t>
            </w:r>
            <w:r w:rsidRPr="002331A9">
              <w:rPr>
                <w:rFonts w:ascii="Verdana" w:hAnsi="Verdana" w:cs="Times New Roman"/>
                <w:color w:val="auto"/>
                <w:sz w:val="20"/>
                <w:szCs w:val="20"/>
              </w:rPr>
              <w:t xml:space="preserve">: </w:t>
            </w:r>
            <w:r w:rsidRPr="002331A9">
              <w:rPr>
                <w:rFonts w:ascii="Verdana" w:hAnsi="Verdana" w:cs="Times New Roman"/>
                <w:color w:val="auto"/>
                <w:sz w:val="20"/>
                <w:szCs w:val="20"/>
              </w:rPr>
              <w:br/>
            </w:r>
            <w:r w:rsidRPr="002331A9">
              <w:rPr>
                <w:rFonts w:ascii="Verdana" w:hAnsi="Verdana" w:cs="Times New Roman"/>
                <w:i/>
                <w:color w:val="auto"/>
                <w:sz w:val="20"/>
                <w:szCs w:val="20"/>
              </w:rPr>
              <w:t>Ако съответните документи относно доброто изпълнение и резултат от най-</w:t>
            </w:r>
            <w:r w:rsidRPr="002331A9">
              <w:rPr>
                <w:rFonts w:ascii="Verdana" w:hAnsi="Verdana" w:cs="Times New Roman"/>
                <w:i/>
                <w:color w:val="auto"/>
                <w:sz w:val="20"/>
                <w:szCs w:val="20"/>
              </w:rPr>
              <w:lastRenderedPageBreak/>
              <w:t>важните строителни работи са на разположение в електронен формат, моля, посочете:</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lastRenderedPageBreak/>
              <w:t>Брой години (този период е определен в обявлението или документацията за обществената поръчка):  [……]</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Строителни работи:  [……]</w:t>
            </w:r>
          </w:p>
          <w:p w:rsidR="00197053" w:rsidRPr="002331A9" w:rsidRDefault="00197053" w:rsidP="00BF1B88">
            <w:pPr>
              <w:widowControl/>
              <w:spacing w:before="120" w:after="120" w:line="360" w:lineRule="auto"/>
              <w:rPr>
                <w:rFonts w:ascii="Verdana" w:hAnsi="Verdana" w:cs="Times New Roman"/>
                <w:color w:val="auto"/>
                <w:sz w:val="20"/>
                <w:szCs w:val="20"/>
              </w:rPr>
            </w:pP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i/>
                <w:color w:val="auto"/>
                <w:sz w:val="20"/>
                <w:szCs w:val="20"/>
              </w:rPr>
              <w:t xml:space="preserve">(уеб адрес, орган или служба, издаващи документа, точно позоваване на </w:t>
            </w:r>
            <w:r w:rsidRPr="002331A9">
              <w:rPr>
                <w:rFonts w:ascii="Verdana" w:hAnsi="Verdana" w:cs="Times New Roman"/>
                <w:i/>
                <w:color w:val="auto"/>
                <w:sz w:val="20"/>
                <w:szCs w:val="20"/>
              </w:rPr>
              <w:lastRenderedPageBreak/>
              <w:t>документа): [……][……][……][……]</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shd w:val="clear" w:color="000000" w:fill="auto"/>
              </w:rPr>
            </w:pPr>
            <w:r w:rsidRPr="002331A9">
              <w:rPr>
                <w:rFonts w:ascii="Verdana" w:hAnsi="Verdana" w:cs="Times New Roman"/>
                <w:color w:val="auto"/>
                <w:sz w:val="20"/>
                <w:szCs w:val="20"/>
              </w:rPr>
              <w:lastRenderedPageBreak/>
              <w:t xml:space="preserve">1б) Само за </w:t>
            </w:r>
            <w:r w:rsidRPr="002331A9">
              <w:rPr>
                <w:rFonts w:ascii="Verdana" w:hAnsi="Verdana" w:cs="Times New Roman"/>
                <w:b/>
                <w:i/>
                <w:color w:val="auto"/>
                <w:sz w:val="20"/>
                <w:szCs w:val="20"/>
              </w:rPr>
              <w:t>обществени поръчки за доставки и обществени поръчки за услуги</w:t>
            </w:r>
            <w:r w:rsidRPr="002331A9">
              <w:rPr>
                <w:rFonts w:ascii="Verdana" w:hAnsi="Verdana" w:cs="Times New Roman"/>
                <w:color w:val="auto"/>
                <w:sz w:val="20"/>
                <w:szCs w:val="20"/>
              </w:rPr>
              <w:t>:</w:t>
            </w:r>
            <w:r w:rsidRPr="002331A9">
              <w:rPr>
                <w:rFonts w:ascii="Verdana" w:hAnsi="Verdana" w:cs="Times New Roman"/>
                <w:color w:val="auto"/>
                <w:sz w:val="20"/>
                <w:szCs w:val="20"/>
              </w:rPr>
              <w:br/>
              <w:t>През референтния период</w:t>
            </w:r>
            <w:r w:rsidRPr="002331A9">
              <w:rPr>
                <w:rFonts w:ascii="Verdana" w:hAnsi="Verdana" w:cs="Times New Roman"/>
                <w:color w:val="auto"/>
                <w:sz w:val="20"/>
                <w:szCs w:val="20"/>
                <w:vertAlign w:val="superscript"/>
              </w:rPr>
              <w:footnoteReference w:id="39"/>
            </w:r>
            <w:r w:rsidRPr="002331A9">
              <w:rPr>
                <w:rFonts w:ascii="Verdana" w:hAnsi="Verdana" w:cs="Times New Roman"/>
                <w:color w:val="auto"/>
                <w:sz w:val="20"/>
                <w:szCs w:val="20"/>
              </w:rPr>
              <w:t xml:space="preserve"> икономическият оператор е извършил </w:t>
            </w:r>
            <w:r w:rsidRPr="002331A9">
              <w:rPr>
                <w:rFonts w:ascii="Verdana" w:hAnsi="Verdana" w:cs="Times New Roman"/>
                <w:b/>
                <w:color w:val="auto"/>
                <w:sz w:val="20"/>
                <w:szCs w:val="20"/>
              </w:rPr>
              <w:t>следните основни доставки или е предоставил следните основни услуги от посочения вид</w:t>
            </w:r>
            <w:r w:rsidRPr="002331A9">
              <w:rPr>
                <w:rFonts w:ascii="Verdana" w:hAnsi="Verdana" w:cs="Times New Roman"/>
                <w:color w:val="auto"/>
                <w:sz w:val="20"/>
                <w:szCs w:val="20"/>
              </w:rPr>
              <w:t>:</w:t>
            </w:r>
            <w:r w:rsidRPr="002331A9">
              <w:rPr>
                <w:rFonts w:ascii="Verdana" w:hAnsi="Verdana" w:cs="Times New Roman"/>
                <w:b/>
                <w:color w:val="auto"/>
                <w:sz w:val="20"/>
                <w:szCs w:val="20"/>
              </w:rPr>
              <w:t xml:space="preserve"> </w:t>
            </w:r>
            <w:r w:rsidRPr="002331A9">
              <w:rPr>
                <w:rFonts w:ascii="Verdana" w:hAnsi="Verdana" w:cs="Times New Roman"/>
                <w:color w:val="auto"/>
                <w:sz w:val="20"/>
                <w:szCs w:val="20"/>
              </w:rPr>
              <w:t>При изготвяне на списъка, моля, посочете сумите, датите и получателите, независимо дали са публични или частни субекти</w:t>
            </w:r>
            <w:r w:rsidRPr="002331A9">
              <w:rPr>
                <w:rFonts w:ascii="Verdana" w:hAnsi="Verdana" w:cs="Times New Roman"/>
                <w:color w:val="auto"/>
                <w:sz w:val="20"/>
                <w:szCs w:val="20"/>
                <w:vertAlign w:val="superscript"/>
              </w:rPr>
              <w:footnoteReference w:id="40"/>
            </w:r>
            <w:r w:rsidRPr="002331A9">
              <w:rPr>
                <w:rFonts w:ascii="Verdana" w:hAnsi="Verdana" w:cs="Times New Roman"/>
                <w:color w:val="auto"/>
                <w:sz w:val="20"/>
                <w:szCs w:val="20"/>
              </w:rPr>
              <w:t>:</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97053" w:rsidRPr="002331A9" w:rsidTr="00BF1B88">
              <w:tc>
                <w:tcPr>
                  <w:tcW w:w="1336"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Описание</w:t>
                  </w:r>
                </w:p>
              </w:tc>
              <w:tc>
                <w:tcPr>
                  <w:tcW w:w="936"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Суми</w:t>
                  </w:r>
                </w:p>
              </w:tc>
              <w:tc>
                <w:tcPr>
                  <w:tcW w:w="72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Дати</w:t>
                  </w:r>
                </w:p>
              </w:tc>
              <w:tc>
                <w:tcPr>
                  <w:tcW w:w="1149"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Получатели</w:t>
                  </w:r>
                </w:p>
              </w:tc>
            </w:tr>
            <w:tr w:rsidR="00197053" w:rsidRPr="002331A9" w:rsidTr="00BF1B88">
              <w:tc>
                <w:tcPr>
                  <w:tcW w:w="1336"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p>
              </w:tc>
              <w:tc>
                <w:tcPr>
                  <w:tcW w:w="936"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p>
              </w:tc>
              <w:tc>
                <w:tcPr>
                  <w:tcW w:w="72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p>
              </w:tc>
              <w:tc>
                <w:tcPr>
                  <w:tcW w:w="1149"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p>
              </w:tc>
            </w:tr>
          </w:tbl>
          <w:p w:rsidR="00197053" w:rsidRPr="002331A9" w:rsidRDefault="00197053" w:rsidP="00BF1B88">
            <w:pPr>
              <w:widowControl/>
              <w:spacing w:before="120" w:after="120" w:line="360" w:lineRule="auto"/>
              <w:jc w:val="both"/>
              <w:rPr>
                <w:rFonts w:ascii="Verdana" w:hAnsi="Verdana" w:cs="Times New Roman"/>
                <w:color w:val="auto"/>
                <w:sz w:val="20"/>
                <w:szCs w:val="20"/>
              </w:rPr>
            </w:pP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shd w:val="clear" w:color="000000" w:fill="auto"/>
              </w:rPr>
            </w:pPr>
            <w:r w:rsidRPr="002331A9">
              <w:rPr>
                <w:rFonts w:ascii="Verdana" w:hAnsi="Verdana" w:cs="Times New Roman"/>
                <w:color w:val="auto"/>
                <w:sz w:val="20"/>
                <w:szCs w:val="20"/>
              </w:rPr>
              <w:t xml:space="preserve">2) Той може да използва следните </w:t>
            </w:r>
            <w:r w:rsidRPr="002331A9">
              <w:rPr>
                <w:rFonts w:ascii="Verdana" w:hAnsi="Verdana" w:cs="Times New Roman"/>
                <w:b/>
                <w:color w:val="auto"/>
                <w:sz w:val="20"/>
                <w:szCs w:val="20"/>
              </w:rPr>
              <w:t>технически лица или органи</w:t>
            </w:r>
            <w:r w:rsidRPr="002331A9">
              <w:rPr>
                <w:rFonts w:ascii="Verdana" w:hAnsi="Verdana" w:cs="Times New Roman"/>
                <w:b/>
                <w:color w:val="auto"/>
                <w:sz w:val="20"/>
                <w:szCs w:val="20"/>
                <w:vertAlign w:val="superscript"/>
              </w:rPr>
              <w:footnoteReference w:id="41"/>
            </w:r>
            <w:r w:rsidRPr="002331A9">
              <w:rPr>
                <w:rFonts w:ascii="Verdana" w:hAnsi="Verdana" w:cs="Times New Roman"/>
                <w:color w:val="auto"/>
                <w:sz w:val="20"/>
                <w:szCs w:val="20"/>
              </w:rPr>
              <w:t>, особено тези, отговарящи за контрола на качеството:</w:t>
            </w:r>
            <w:r w:rsidRPr="002331A9">
              <w:rPr>
                <w:rFonts w:ascii="Verdana" w:hAnsi="Verdana" w:cs="Times New Roman"/>
                <w:color w:val="auto"/>
                <w:sz w:val="20"/>
                <w:szCs w:val="20"/>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 xml:space="preserve">3) Той използва следните </w:t>
            </w:r>
            <w:r w:rsidRPr="002331A9">
              <w:rPr>
                <w:rFonts w:ascii="Verdana" w:hAnsi="Verdana" w:cs="Times New Roman"/>
                <w:b/>
                <w:color w:val="auto"/>
                <w:sz w:val="20"/>
                <w:szCs w:val="20"/>
              </w:rPr>
              <w:t>технически съоръжения и мерки за гарантиране на качество</w:t>
            </w:r>
            <w:r w:rsidRPr="002331A9">
              <w:rPr>
                <w:rFonts w:ascii="Verdana" w:hAnsi="Verdana" w:cs="Times New Roman"/>
                <w:color w:val="auto"/>
                <w:sz w:val="20"/>
                <w:szCs w:val="20"/>
              </w:rPr>
              <w:t xml:space="preserve">, а </w:t>
            </w:r>
            <w:r w:rsidRPr="002331A9">
              <w:rPr>
                <w:rFonts w:ascii="Verdana" w:hAnsi="Verdana" w:cs="Times New Roman"/>
                <w:b/>
                <w:color w:val="auto"/>
                <w:sz w:val="20"/>
                <w:szCs w:val="20"/>
              </w:rPr>
              <w:t>съоръженията за проучване и изследване</w:t>
            </w:r>
            <w:r w:rsidRPr="002331A9">
              <w:rPr>
                <w:rFonts w:ascii="Verdana" w:hAnsi="Verdana" w:cs="Times New Roman"/>
                <w:color w:val="auto"/>
                <w:sz w:val="20"/>
                <w:szCs w:val="20"/>
              </w:rPr>
              <w:t xml:space="preserve"> са както следва: </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 xml:space="preserve">4) При изпълнение на поръчката той ще бъде в състояние да прилага следните </w:t>
            </w:r>
            <w:r w:rsidRPr="002331A9">
              <w:rPr>
                <w:rFonts w:ascii="Verdana" w:hAnsi="Verdana" w:cs="Times New Roman"/>
                <w:b/>
                <w:color w:val="auto"/>
                <w:sz w:val="20"/>
                <w:szCs w:val="20"/>
              </w:rPr>
              <w:lastRenderedPageBreak/>
              <w:t>системи за управление и за проследяване на веригата на доставка</w:t>
            </w:r>
            <w:r w:rsidRPr="002331A9">
              <w:rPr>
                <w:rFonts w:ascii="Verdana" w:hAnsi="Verdana" w:cs="Times New Roman"/>
                <w:color w:val="auto"/>
                <w:sz w:val="20"/>
                <w:szCs w:val="20"/>
              </w:rPr>
              <w:t>:</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lastRenderedPageBreak/>
              <w:t>[……]</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b/>
                <w:i/>
                <w:color w:val="auto"/>
                <w:sz w:val="20"/>
                <w:szCs w:val="20"/>
              </w:rPr>
              <w:t>5) За комплексни стоки или услуги или, по изключение, за стоки или услуги, които са със специално предназначение:</w:t>
            </w:r>
            <w:r w:rsidRPr="002331A9">
              <w:rPr>
                <w:rFonts w:ascii="Verdana" w:hAnsi="Verdana" w:cs="Times New Roman"/>
                <w:color w:val="auto"/>
                <w:sz w:val="20"/>
                <w:szCs w:val="20"/>
              </w:rPr>
              <w:br/>
              <w:t xml:space="preserve">Икономическият оператор </w:t>
            </w:r>
            <w:r w:rsidRPr="002331A9">
              <w:rPr>
                <w:rFonts w:ascii="Verdana" w:hAnsi="Verdana" w:cs="Times New Roman"/>
                <w:b/>
                <w:color w:val="auto"/>
                <w:sz w:val="20"/>
                <w:szCs w:val="20"/>
              </w:rPr>
              <w:t>ще</w:t>
            </w:r>
            <w:r w:rsidRPr="002331A9">
              <w:rPr>
                <w:rFonts w:ascii="Verdana" w:hAnsi="Verdana" w:cs="Times New Roman"/>
                <w:color w:val="auto"/>
                <w:sz w:val="20"/>
                <w:szCs w:val="20"/>
              </w:rPr>
              <w:t xml:space="preserve"> позволи ли извършването на </w:t>
            </w:r>
            <w:r w:rsidRPr="002331A9">
              <w:rPr>
                <w:rFonts w:ascii="Verdana" w:hAnsi="Verdana" w:cs="Times New Roman"/>
                <w:b/>
                <w:color w:val="auto"/>
                <w:sz w:val="20"/>
                <w:szCs w:val="20"/>
              </w:rPr>
              <w:t>проверки</w:t>
            </w:r>
            <w:r w:rsidRPr="002331A9">
              <w:rPr>
                <w:rFonts w:ascii="Verdana" w:hAnsi="Verdana" w:cs="Times New Roman"/>
                <w:b/>
                <w:color w:val="auto"/>
                <w:sz w:val="20"/>
                <w:szCs w:val="20"/>
                <w:vertAlign w:val="superscript"/>
              </w:rPr>
              <w:footnoteReference w:id="42"/>
            </w:r>
            <w:r w:rsidRPr="002331A9">
              <w:rPr>
                <w:rFonts w:ascii="Verdana" w:hAnsi="Verdana" w:cs="Times New Roman"/>
                <w:color w:val="auto"/>
                <w:sz w:val="20"/>
                <w:szCs w:val="20"/>
              </w:rPr>
              <w:t xml:space="preserve"> на неговия </w:t>
            </w:r>
            <w:r w:rsidRPr="002331A9">
              <w:rPr>
                <w:rFonts w:ascii="Verdana" w:hAnsi="Verdana" w:cs="Times New Roman"/>
                <w:b/>
                <w:color w:val="auto"/>
                <w:sz w:val="20"/>
                <w:szCs w:val="20"/>
              </w:rPr>
              <w:t>производствен или технически капацитет</w:t>
            </w:r>
            <w:r w:rsidRPr="002331A9">
              <w:rPr>
                <w:rFonts w:ascii="Verdana" w:hAnsi="Verdana" w:cs="Times New Roman"/>
                <w:color w:val="auto"/>
                <w:sz w:val="20"/>
                <w:szCs w:val="20"/>
              </w:rPr>
              <w:t xml:space="preserve"> и, когато е необходимо, на </w:t>
            </w:r>
            <w:r w:rsidRPr="002331A9">
              <w:rPr>
                <w:rFonts w:ascii="Verdana" w:hAnsi="Verdana" w:cs="Times New Roman"/>
                <w:b/>
                <w:color w:val="auto"/>
                <w:sz w:val="20"/>
                <w:szCs w:val="20"/>
              </w:rPr>
              <w:t>средствата за проучване и изследване</w:t>
            </w:r>
            <w:r w:rsidRPr="002331A9">
              <w:rPr>
                <w:rFonts w:ascii="Verdana" w:hAnsi="Verdana" w:cs="Times New Roman"/>
                <w:color w:val="auto"/>
                <w:sz w:val="20"/>
                <w:szCs w:val="20"/>
              </w:rPr>
              <w:t xml:space="preserve">, с които разполага, както и на </w:t>
            </w:r>
            <w:r w:rsidRPr="002331A9">
              <w:rPr>
                <w:rFonts w:ascii="Verdana" w:hAnsi="Verdana" w:cs="Times New Roman"/>
                <w:b/>
                <w:color w:val="auto"/>
                <w:sz w:val="20"/>
                <w:szCs w:val="20"/>
              </w:rPr>
              <w:t>мерките за контрол на качеството</w:t>
            </w:r>
            <w:r w:rsidRPr="002331A9">
              <w:rPr>
                <w:rFonts w:ascii="Verdana" w:hAnsi="Verdana" w:cs="Times New Roman"/>
                <w:color w:val="auto"/>
                <w:sz w:val="20"/>
                <w:szCs w:val="20"/>
              </w:rPr>
              <w:t>?</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 Да [] Не</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6) Следната </w:t>
            </w:r>
            <w:r w:rsidRPr="002331A9">
              <w:rPr>
                <w:rFonts w:ascii="Verdana" w:hAnsi="Verdana" w:cs="Times New Roman"/>
                <w:b/>
                <w:color w:val="auto"/>
                <w:sz w:val="20"/>
                <w:szCs w:val="20"/>
              </w:rPr>
              <w:t>образователна и професионална квалификация</w:t>
            </w:r>
            <w:r w:rsidRPr="002331A9">
              <w:rPr>
                <w:rFonts w:ascii="Verdana" w:hAnsi="Verdana" w:cs="Times New Roman"/>
                <w:color w:val="auto"/>
                <w:sz w:val="20"/>
                <w:szCs w:val="20"/>
              </w:rPr>
              <w:t xml:space="preserve"> се притежава от:</w:t>
            </w:r>
            <w:r w:rsidRPr="002331A9">
              <w:rPr>
                <w:rFonts w:ascii="Verdana" w:hAnsi="Verdana" w:cs="Times New Roman"/>
                <w:color w:val="auto"/>
                <w:sz w:val="20"/>
                <w:szCs w:val="20"/>
              </w:rPr>
              <w:br/>
              <w:t xml:space="preserve">а) доставчика на услуга или самия изпълнител, </w:t>
            </w:r>
            <w:r w:rsidRPr="002331A9">
              <w:rPr>
                <w:rFonts w:ascii="Verdana" w:hAnsi="Verdana" w:cs="Times New Roman"/>
                <w:b/>
                <w:i/>
                <w:color w:val="auto"/>
                <w:sz w:val="20"/>
                <w:szCs w:val="20"/>
              </w:rPr>
              <w:t>и/или</w:t>
            </w:r>
            <w:r w:rsidRPr="002331A9">
              <w:rPr>
                <w:rFonts w:ascii="Verdana" w:hAnsi="Verdana" w:cs="Times New Roman"/>
                <w:color w:val="auto"/>
                <w:sz w:val="20"/>
                <w:szCs w:val="20"/>
              </w:rPr>
              <w:t xml:space="preserve"> (в зависимост от изискванията, посочени в обявлението, или в документацията за обществената поръчка)</w:t>
            </w:r>
          </w:p>
          <w:p w:rsidR="00197053" w:rsidRPr="002331A9" w:rsidRDefault="00197053" w:rsidP="00BF1B88">
            <w:pPr>
              <w:widowControl/>
              <w:spacing w:before="120" w:after="120" w:line="360" w:lineRule="auto"/>
              <w:rPr>
                <w:rFonts w:ascii="Verdana" w:hAnsi="Verdana" w:cs="Times New Roman"/>
                <w:b/>
                <w:color w:val="auto"/>
                <w:sz w:val="20"/>
                <w:szCs w:val="20"/>
                <w:shd w:val="clear" w:color="000000" w:fill="auto"/>
              </w:rPr>
            </w:pPr>
            <w:r w:rsidRPr="002331A9">
              <w:rPr>
                <w:rFonts w:ascii="Verdana" w:hAnsi="Verdana" w:cs="Times New Roman"/>
                <w:color w:val="auto"/>
                <w:sz w:val="20"/>
                <w:szCs w:val="20"/>
              </w:rPr>
              <w:t>б) неговия ръководен състав:</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br/>
            </w:r>
            <w:r w:rsidRPr="002331A9">
              <w:rPr>
                <w:rFonts w:ascii="Verdana" w:hAnsi="Verdana" w:cs="Times New Roman"/>
                <w:color w:val="auto"/>
                <w:sz w:val="20"/>
                <w:szCs w:val="20"/>
              </w:rPr>
              <w:br/>
              <w:t>a) [……]</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б) [……]</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7) При изпълнение на поръчката икономическият оператор ще може да приложи следните </w:t>
            </w:r>
            <w:r w:rsidRPr="002331A9">
              <w:rPr>
                <w:rFonts w:ascii="Verdana" w:hAnsi="Verdana" w:cs="Times New Roman"/>
                <w:b/>
                <w:color w:val="auto"/>
                <w:sz w:val="20"/>
                <w:szCs w:val="20"/>
              </w:rPr>
              <w:t>мерки за управление на околната среда</w:t>
            </w:r>
            <w:r w:rsidRPr="002331A9">
              <w:rPr>
                <w:rFonts w:ascii="Verdana" w:hAnsi="Verdana" w:cs="Times New Roman"/>
                <w:color w:val="auto"/>
                <w:sz w:val="20"/>
                <w:szCs w:val="20"/>
              </w:rPr>
              <w:t>:</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8)</w:t>
            </w:r>
            <w:r w:rsidRPr="002331A9">
              <w:rPr>
                <w:rFonts w:ascii="Verdana" w:hAnsi="Verdana" w:cs="Times New Roman"/>
                <w:b/>
                <w:color w:val="auto"/>
                <w:sz w:val="20"/>
                <w:szCs w:val="20"/>
              </w:rPr>
              <w:t xml:space="preserve"> Средната годишна численост на състава</w:t>
            </w:r>
            <w:r w:rsidRPr="002331A9">
              <w:rPr>
                <w:rFonts w:ascii="Verdana" w:hAnsi="Verdana" w:cs="Times New Roman"/>
                <w:color w:val="auto"/>
                <w:sz w:val="20"/>
                <w:szCs w:val="20"/>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Година, средна годишна численост на състава:</w:t>
            </w:r>
            <w:r w:rsidRPr="002331A9">
              <w:rPr>
                <w:rFonts w:ascii="Verdana" w:hAnsi="Verdana" w:cs="Times New Roman"/>
                <w:color w:val="auto"/>
                <w:sz w:val="20"/>
                <w:szCs w:val="20"/>
              </w:rPr>
              <w:br/>
              <w:t>[……],[……],</w:t>
            </w:r>
            <w:r w:rsidRPr="002331A9">
              <w:rPr>
                <w:rFonts w:ascii="Verdana" w:hAnsi="Verdana" w:cs="Times New Roman"/>
                <w:color w:val="auto"/>
                <w:sz w:val="20"/>
                <w:szCs w:val="20"/>
              </w:rPr>
              <w:br/>
              <w:t>[……],[……],</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Година, брой на ръководните кадри:</w:t>
            </w:r>
            <w:r w:rsidRPr="002331A9">
              <w:rPr>
                <w:rFonts w:ascii="Verdana" w:hAnsi="Verdana" w:cs="Times New Roman"/>
                <w:color w:val="auto"/>
                <w:sz w:val="20"/>
                <w:szCs w:val="20"/>
              </w:rPr>
              <w:br/>
            </w:r>
            <w:r w:rsidRPr="002331A9">
              <w:rPr>
                <w:rFonts w:ascii="Verdana" w:hAnsi="Verdana" w:cs="Times New Roman"/>
                <w:color w:val="auto"/>
                <w:sz w:val="20"/>
                <w:szCs w:val="20"/>
              </w:rPr>
              <w:lastRenderedPageBreak/>
              <w:t>[……],[……],</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w:t>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lastRenderedPageBreak/>
              <w:t xml:space="preserve">9) Следните </w:t>
            </w:r>
            <w:r w:rsidRPr="002331A9">
              <w:rPr>
                <w:rFonts w:ascii="Verdana" w:hAnsi="Verdana" w:cs="Times New Roman"/>
                <w:b/>
                <w:color w:val="auto"/>
                <w:sz w:val="20"/>
                <w:szCs w:val="20"/>
              </w:rPr>
              <w:t>инструменти, съоръжения или техническо оборудване</w:t>
            </w:r>
            <w:r w:rsidRPr="002331A9">
              <w:rPr>
                <w:rFonts w:ascii="Verdana" w:hAnsi="Verdana" w:cs="Times New Roman"/>
                <w:color w:val="auto"/>
                <w:sz w:val="20"/>
                <w:szCs w:val="20"/>
              </w:rPr>
              <w:t xml:space="preserve"> ще бъдат на негово разположение за изпълнение на договора:</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10) Икономическият оператор </w:t>
            </w:r>
            <w:r w:rsidRPr="002331A9">
              <w:rPr>
                <w:rFonts w:ascii="Verdana" w:hAnsi="Verdana" w:cs="Times New Roman"/>
                <w:b/>
                <w:color w:val="auto"/>
                <w:sz w:val="20"/>
                <w:szCs w:val="20"/>
              </w:rPr>
              <w:t>възнамерява евентуално да възложи на подизпълнител</w:t>
            </w:r>
            <w:r w:rsidRPr="002331A9">
              <w:rPr>
                <w:rFonts w:ascii="Verdana" w:hAnsi="Verdana" w:cs="Times New Roman"/>
                <w:b/>
                <w:color w:val="auto"/>
                <w:sz w:val="20"/>
                <w:szCs w:val="20"/>
                <w:vertAlign w:val="superscript"/>
              </w:rPr>
              <w:footnoteReference w:id="43"/>
            </w:r>
            <w:r w:rsidRPr="002331A9">
              <w:rPr>
                <w:rFonts w:ascii="Verdana" w:hAnsi="Verdana" w:cs="Times New Roman"/>
                <w:b/>
                <w:color w:val="auto"/>
                <w:sz w:val="20"/>
                <w:szCs w:val="20"/>
              </w:rPr>
              <w:t xml:space="preserve"> </w:t>
            </w:r>
            <w:r w:rsidRPr="002331A9">
              <w:rPr>
                <w:rFonts w:ascii="Verdana" w:hAnsi="Verdana" w:cs="Times New Roman"/>
                <w:color w:val="auto"/>
                <w:sz w:val="20"/>
                <w:szCs w:val="20"/>
              </w:rPr>
              <w:t>изпълнението на</w:t>
            </w:r>
            <w:r w:rsidRPr="002331A9">
              <w:rPr>
                <w:rFonts w:ascii="Verdana" w:hAnsi="Verdana" w:cs="Times New Roman"/>
                <w:b/>
                <w:color w:val="auto"/>
                <w:sz w:val="20"/>
                <w:szCs w:val="20"/>
              </w:rPr>
              <w:t xml:space="preserve"> следната част (процентно изражение)</w:t>
            </w:r>
            <w:r w:rsidRPr="002331A9">
              <w:rPr>
                <w:rFonts w:ascii="Verdana" w:hAnsi="Verdana" w:cs="Times New Roman"/>
                <w:color w:val="auto"/>
                <w:sz w:val="20"/>
                <w:szCs w:val="20"/>
              </w:rPr>
              <w:t xml:space="preserve"> от поръчката:</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 xml:space="preserve">11) За </w:t>
            </w:r>
            <w:r w:rsidRPr="002331A9">
              <w:rPr>
                <w:rFonts w:ascii="Verdana" w:hAnsi="Verdana" w:cs="Times New Roman"/>
                <w:b/>
                <w:i/>
                <w:color w:val="auto"/>
                <w:sz w:val="20"/>
                <w:szCs w:val="20"/>
              </w:rPr>
              <w:t>обществени поръчки за доставки</w:t>
            </w:r>
            <w:r w:rsidRPr="002331A9">
              <w:rPr>
                <w:rFonts w:ascii="Verdana" w:hAnsi="Verdana" w:cs="Times New Roman"/>
                <w:color w:val="auto"/>
                <w:sz w:val="20"/>
                <w:szCs w:val="20"/>
              </w:rPr>
              <w:t>:</w:t>
            </w:r>
            <w:r w:rsidRPr="002331A9">
              <w:rPr>
                <w:rFonts w:ascii="Verdana" w:hAnsi="Verdana" w:cs="Times New Roman"/>
                <w:color w:val="auto"/>
                <w:sz w:val="20"/>
                <w:szCs w:val="20"/>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331A9">
              <w:rPr>
                <w:rFonts w:ascii="Verdana" w:hAnsi="Verdana" w:cs="Times New Roman"/>
                <w:color w:val="auto"/>
                <w:sz w:val="20"/>
                <w:szCs w:val="20"/>
              </w:rPr>
              <w:br/>
              <w:t>Ако е приложимо, икономическият оператор декларира, че ще осигури изискваните сертификати за автентичност.</w:t>
            </w:r>
            <w:r w:rsidRPr="002331A9">
              <w:rPr>
                <w:rFonts w:ascii="Verdana" w:hAnsi="Verdana" w:cs="Times New Roman"/>
                <w:color w:val="auto"/>
                <w:sz w:val="20"/>
                <w:szCs w:val="20"/>
              </w:rPr>
              <w:br/>
            </w:r>
            <w:r w:rsidRPr="002331A9">
              <w:rPr>
                <w:rFonts w:ascii="Verdana" w:hAnsi="Verdana" w:cs="Times New Roman"/>
                <w:i/>
                <w:color w:val="auto"/>
                <w:sz w:val="20"/>
                <w:szCs w:val="20"/>
              </w:rPr>
              <w:t>Ако съответните документи са на разположение в електронен формат, моля, посочете:</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br/>
              <w:t>[…] [] Да [] Не</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 xml:space="preserve"> [] Да[] Не </w:t>
            </w:r>
            <w:r w:rsidRPr="002331A9">
              <w:rPr>
                <w:rFonts w:ascii="Verdana" w:hAnsi="Verdana" w:cs="Times New Roman"/>
                <w:color w:val="auto"/>
                <w:sz w:val="20"/>
                <w:szCs w:val="20"/>
              </w:rPr>
              <w:br/>
            </w:r>
            <w:r w:rsidRPr="002331A9">
              <w:rPr>
                <w:rFonts w:ascii="Verdana" w:hAnsi="Verdana" w:cs="Times New Roman"/>
                <w:color w:val="auto"/>
                <w:sz w:val="20"/>
                <w:szCs w:val="20"/>
              </w:rPr>
              <w:br/>
            </w: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t>(</w:t>
            </w:r>
            <w:r w:rsidRPr="002331A9">
              <w:rPr>
                <w:rFonts w:ascii="Verdana" w:hAnsi="Verdana" w:cs="Times New Roman"/>
                <w:i/>
                <w:color w:val="auto"/>
                <w:sz w:val="20"/>
                <w:szCs w:val="20"/>
              </w:rPr>
              <w:t>уеб адрес, орган или служба, издаващи документа, точно позоваване на документа</w:t>
            </w:r>
            <w:r w:rsidRPr="002331A9">
              <w:rPr>
                <w:rFonts w:ascii="Verdana" w:hAnsi="Verdana" w:cs="Times New Roman"/>
                <w:color w:val="auto"/>
                <w:sz w:val="20"/>
                <w:szCs w:val="20"/>
              </w:rPr>
              <w:t>):</w:t>
            </w:r>
            <w:r w:rsidRPr="002331A9">
              <w:rPr>
                <w:rFonts w:ascii="Verdana" w:hAnsi="Verdana" w:cs="Times New Roman"/>
                <w:i/>
                <w:color w:val="auto"/>
                <w:sz w:val="20"/>
                <w:szCs w:val="20"/>
              </w:rPr>
              <w:t xml:space="preserve"> [……][……][……][……]</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shd w:val="clear" w:color="000000" w:fill="auto"/>
              </w:rPr>
            </w:pPr>
            <w:r w:rsidRPr="002331A9">
              <w:rPr>
                <w:rFonts w:ascii="Verdana" w:hAnsi="Verdana" w:cs="Times New Roman"/>
                <w:color w:val="auto"/>
                <w:sz w:val="20"/>
                <w:szCs w:val="20"/>
              </w:rPr>
              <w:t xml:space="preserve">12) За </w:t>
            </w:r>
            <w:r w:rsidRPr="002331A9">
              <w:rPr>
                <w:rFonts w:ascii="Verdana" w:hAnsi="Verdana" w:cs="Times New Roman"/>
                <w:b/>
                <w:i/>
                <w:color w:val="auto"/>
                <w:sz w:val="20"/>
                <w:szCs w:val="20"/>
              </w:rPr>
              <w:t>обществени поръчки за доставки</w:t>
            </w:r>
            <w:r w:rsidRPr="002331A9">
              <w:rPr>
                <w:rFonts w:ascii="Verdana" w:hAnsi="Verdana" w:cs="Times New Roman"/>
                <w:color w:val="auto"/>
                <w:sz w:val="20"/>
                <w:szCs w:val="20"/>
              </w:rPr>
              <w:t>:</w:t>
            </w:r>
            <w:r w:rsidRPr="002331A9">
              <w:rPr>
                <w:rFonts w:ascii="Verdana" w:hAnsi="Verdana" w:cs="Times New Roman"/>
                <w:color w:val="auto"/>
                <w:sz w:val="20"/>
                <w:szCs w:val="20"/>
              </w:rPr>
              <w:br/>
              <w:t xml:space="preserve">Икономическият оператор може ли да представи изискваните </w:t>
            </w:r>
            <w:r w:rsidRPr="002331A9">
              <w:rPr>
                <w:rFonts w:ascii="Verdana" w:hAnsi="Verdana" w:cs="Times New Roman"/>
                <w:b/>
                <w:color w:val="auto"/>
                <w:sz w:val="20"/>
                <w:szCs w:val="20"/>
              </w:rPr>
              <w:t>сертификати</w:t>
            </w:r>
            <w:r w:rsidRPr="002331A9">
              <w:rPr>
                <w:rFonts w:ascii="Verdana" w:hAnsi="Verdana" w:cs="Times New Roman"/>
                <w:color w:val="auto"/>
                <w:sz w:val="20"/>
                <w:szCs w:val="20"/>
              </w:rPr>
              <w:t xml:space="preserve">, изготвени от официално признати </w:t>
            </w:r>
            <w:r w:rsidRPr="002331A9">
              <w:rPr>
                <w:rFonts w:ascii="Verdana" w:hAnsi="Verdana" w:cs="Times New Roman"/>
                <w:b/>
                <w:color w:val="auto"/>
                <w:sz w:val="20"/>
                <w:szCs w:val="20"/>
              </w:rPr>
              <w:t>институции или агенции по контрол на качеството</w:t>
            </w:r>
            <w:r w:rsidRPr="002331A9">
              <w:rPr>
                <w:rFonts w:ascii="Verdana" w:hAnsi="Verdana" w:cs="Times New Roman"/>
                <w:color w:val="auto"/>
                <w:sz w:val="20"/>
                <w:szCs w:val="20"/>
              </w:rPr>
              <w:t xml:space="preserve">, доказващи </w:t>
            </w:r>
            <w:r w:rsidRPr="002331A9">
              <w:rPr>
                <w:rFonts w:ascii="Verdana" w:hAnsi="Verdana" w:cs="Times New Roman"/>
                <w:color w:val="auto"/>
                <w:sz w:val="20"/>
                <w:szCs w:val="20"/>
              </w:rPr>
              <w:lastRenderedPageBreak/>
              <w:t>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331A9">
              <w:rPr>
                <w:rFonts w:ascii="Verdana" w:hAnsi="Verdana" w:cs="Times New Roman"/>
                <w:color w:val="auto"/>
                <w:sz w:val="20"/>
                <w:szCs w:val="20"/>
              </w:rPr>
              <w:br/>
            </w:r>
            <w:r w:rsidRPr="002331A9">
              <w:rPr>
                <w:rFonts w:ascii="Verdana" w:hAnsi="Verdana" w:cs="Times New Roman"/>
                <w:b/>
                <w:color w:val="auto"/>
                <w:sz w:val="20"/>
                <w:szCs w:val="20"/>
              </w:rPr>
              <w:t>Ако „не“</w:t>
            </w:r>
            <w:r w:rsidRPr="002331A9">
              <w:rPr>
                <w:rFonts w:ascii="Verdana" w:hAnsi="Verdana" w:cs="Times New Roman"/>
                <w:color w:val="auto"/>
                <w:sz w:val="20"/>
                <w:szCs w:val="20"/>
              </w:rPr>
              <w:t>, моля, обяснете защо и посочете какви други доказателства могат да бъдат представени:</w:t>
            </w:r>
            <w:r w:rsidRPr="002331A9">
              <w:rPr>
                <w:rFonts w:ascii="Verdana" w:hAnsi="Verdana" w:cs="Times New Roman"/>
                <w:color w:val="auto"/>
                <w:sz w:val="20"/>
                <w:szCs w:val="20"/>
              </w:rPr>
              <w:br/>
            </w:r>
            <w:r w:rsidRPr="002331A9">
              <w:rPr>
                <w:rFonts w:ascii="Verdana" w:hAnsi="Verdana" w:cs="Times New Roman"/>
                <w:i/>
                <w:color w:val="auto"/>
                <w:sz w:val="20"/>
                <w:szCs w:val="20"/>
              </w:rPr>
              <w:t>Ако съответните документи са на разположение в електронен формат, моля, посочете:</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i/>
                <w:color w:val="auto"/>
                <w:sz w:val="20"/>
                <w:szCs w:val="20"/>
              </w:rPr>
            </w:pPr>
            <w:r w:rsidRPr="002331A9">
              <w:rPr>
                <w:rFonts w:ascii="Verdana" w:hAnsi="Verdana" w:cs="Times New Roman"/>
                <w:color w:val="auto"/>
                <w:sz w:val="20"/>
                <w:szCs w:val="20"/>
              </w:rPr>
              <w:lastRenderedPageBreak/>
              <w:br/>
              <w:t>[] Да [] Не</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lastRenderedPageBreak/>
              <w:br/>
            </w:r>
            <w:r w:rsidRPr="002331A9">
              <w:rPr>
                <w:rFonts w:ascii="Verdana" w:hAnsi="Verdana" w:cs="Times New Roman"/>
                <w:color w:val="auto"/>
                <w:sz w:val="20"/>
                <w:szCs w:val="20"/>
              </w:rPr>
              <w:br/>
            </w:r>
            <w:r w:rsidRPr="002331A9">
              <w:rPr>
                <w:rFonts w:ascii="Verdana" w:hAnsi="Verdana" w:cs="Times New Roman"/>
                <w:color w:val="auto"/>
                <w:sz w:val="20"/>
                <w:szCs w:val="20"/>
              </w:rPr>
              <w:br/>
              <w:t>[…]</w:t>
            </w:r>
            <w:r w:rsidRPr="002331A9">
              <w:rPr>
                <w:rFonts w:ascii="Verdana" w:hAnsi="Verdana" w:cs="Times New Roman"/>
                <w:color w:val="auto"/>
                <w:sz w:val="20"/>
                <w:szCs w:val="20"/>
              </w:rPr>
              <w:br/>
            </w:r>
          </w:p>
          <w:p w:rsidR="00197053" w:rsidRPr="002331A9" w:rsidRDefault="00197053" w:rsidP="00BF1B88">
            <w:pPr>
              <w:widowControl/>
              <w:spacing w:before="120" w:after="120" w:line="360" w:lineRule="auto"/>
              <w:rPr>
                <w:rFonts w:ascii="Verdana" w:hAnsi="Verdana" w:cs="Times New Roman"/>
                <w:i/>
                <w:color w:val="auto"/>
                <w:sz w:val="20"/>
                <w:szCs w:val="20"/>
              </w:rPr>
            </w:pP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i/>
                <w:color w:val="auto"/>
                <w:sz w:val="20"/>
                <w:szCs w:val="20"/>
              </w:rPr>
              <w:t>(уеб адрес, орган или служба, издаващи документа, точно позоваване на документа): [……][……][……][……]</w:t>
            </w:r>
          </w:p>
        </w:tc>
      </w:tr>
    </w:tbl>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lang w:val="en-US"/>
        </w:rPr>
      </w:pPr>
    </w:p>
    <w:p w:rsidR="00197053" w:rsidRPr="002331A9" w:rsidRDefault="00197053" w:rsidP="00197053">
      <w:pPr>
        <w:keepNext/>
        <w:widowControl/>
        <w:spacing w:before="120" w:after="360" w:line="360" w:lineRule="auto"/>
        <w:jc w:val="center"/>
        <w:rPr>
          <w:rFonts w:ascii="Verdana" w:hAnsi="Verdana" w:cs="Times New Roman"/>
          <w:b/>
          <w:smallCaps/>
          <w:color w:val="auto"/>
          <w:sz w:val="20"/>
          <w:szCs w:val="20"/>
        </w:rPr>
      </w:pPr>
      <w:r w:rsidRPr="002331A9">
        <w:rPr>
          <w:rFonts w:ascii="Verdana" w:hAnsi="Verdana" w:cs="Times New Roman"/>
          <w:b/>
          <w:smallCaps/>
          <w:color w:val="auto"/>
          <w:sz w:val="20"/>
          <w:szCs w:val="20"/>
        </w:rPr>
        <w:t>Г: Стандарти за осигуряване на качеството и стандарти за екологично управление</w:t>
      </w:r>
    </w:p>
    <w:p w:rsidR="00197053" w:rsidRPr="002331A9" w:rsidRDefault="00197053" w:rsidP="00197053">
      <w:pPr>
        <w:widowControl/>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Verdana" w:hAnsi="Verdana" w:cs="Times New Roman"/>
          <w:b/>
          <w:color w:val="auto"/>
          <w:sz w:val="20"/>
          <w:szCs w:val="20"/>
        </w:rPr>
      </w:pPr>
      <w:r w:rsidRPr="002331A9">
        <w:rPr>
          <w:rFonts w:ascii="Verdana" w:hAnsi="Verdana" w:cs="Times New Roman"/>
          <w:b/>
          <w:i/>
          <w:color w:val="auto"/>
          <w:sz w:val="20"/>
          <w:szCs w:val="20"/>
        </w:rPr>
        <w:t xml:space="preserve">Икономическият оператор следва да предостави информация </w:t>
      </w:r>
      <w:r w:rsidRPr="002331A9">
        <w:rPr>
          <w:rFonts w:ascii="Verdana" w:hAnsi="Verdana" w:cs="Times New Roman"/>
          <w:b/>
          <w:i/>
          <w:color w:val="auto"/>
          <w:sz w:val="20"/>
          <w:szCs w:val="20"/>
          <w:u w:val="single"/>
        </w:rPr>
        <w:t>само</w:t>
      </w:r>
      <w:r w:rsidRPr="002331A9">
        <w:rPr>
          <w:rFonts w:ascii="Verdana" w:hAnsi="Verdana" w:cs="Times New Roman"/>
          <w:b/>
          <w:i/>
          <w:color w:val="auto"/>
          <w:sz w:val="20"/>
          <w:szCs w:val="20"/>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Стандарти за осигуряване на качеството и стандарти за екологично управление</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Отговор:</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 xml:space="preserve">Икономическият оператор ще може ли да представи </w:t>
            </w:r>
            <w:r w:rsidRPr="002331A9">
              <w:rPr>
                <w:rFonts w:ascii="Verdana" w:hAnsi="Verdana" w:cs="Times New Roman"/>
                <w:b/>
                <w:color w:val="auto"/>
                <w:sz w:val="20"/>
                <w:szCs w:val="20"/>
              </w:rPr>
              <w:t>сертификати</w:t>
            </w:r>
            <w:r w:rsidRPr="002331A9">
              <w:rPr>
                <w:rFonts w:ascii="Verdana" w:hAnsi="Verdana" w:cs="Times New Roman"/>
                <w:color w:val="auto"/>
                <w:sz w:val="20"/>
                <w:szCs w:val="20"/>
              </w:rPr>
              <w:t xml:space="preserve">, изготвени от независими органи и доказващи, че икономическият оператор отговаря на </w:t>
            </w:r>
            <w:r w:rsidRPr="002331A9">
              <w:rPr>
                <w:rFonts w:ascii="Verdana" w:hAnsi="Verdana" w:cs="Times New Roman"/>
                <w:b/>
                <w:color w:val="auto"/>
                <w:sz w:val="20"/>
                <w:szCs w:val="20"/>
              </w:rPr>
              <w:t>стандартите за осигуряване на качеството</w:t>
            </w:r>
            <w:r w:rsidRPr="002331A9">
              <w:rPr>
                <w:rFonts w:ascii="Verdana" w:hAnsi="Verdana" w:cs="Times New Roman"/>
                <w:color w:val="auto"/>
                <w:sz w:val="20"/>
                <w:szCs w:val="20"/>
              </w:rPr>
              <w:t>, включително тези за достъпност за хора с увреждания.</w:t>
            </w:r>
            <w:r w:rsidRPr="002331A9">
              <w:rPr>
                <w:rFonts w:ascii="Verdana" w:hAnsi="Verdana" w:cs="Times New Roman"/>
                <w:color w:val="auto"/>
                <w:sz w:val="20"/>
                <w:szCs w:val="20"/>
              </w:rPr>
              <w:br/>
            </w:r>
            <w:r w:rsidRPr="002331A9">
              <w:rPr>
                <w:rFonts w:ascii="Verdana" w:hAnsi="Verdana" w:cs="Times New Roman"/>
                <w:b/>
                <w:color w:val="auto"/>
                <w:sz w:val="20"/>
                <w:szCs w:val="20"/>
              </w:rPr>
              <w:t>Ако „не“</w:t>
            </w:r>
            <w:r w:rsidRPr="002331A9">
              <w:rPr>
                <w:rFonts w:ascii="Verdana" w:hAnsi="Verdana" w:cs="Times New Roman"/>
                <w:color w:val="auto"/>
                <w:sz w:val="20"/>
                <w:szCs w:val="20"/>
              </w:rPr>
              <w:t>, моля, обяснете защо и посочете какви други доказателства относно схемата за гарантиране на качеството могат да бъдат представени:</w:t>
            </w:r>
            <w:r w:rsidRPr="002331A9">
              <w:rPr>
                <w:rFonts w:ascii="Verdana" w:hAnsi="Verdana" w:cs="Times New Roman"/>
                <w:color w:val="auto"/>
                <w:sz w:val="20"/>
                <w:szCs w:val="20"/>
              </w:rPr>
              <w:br/>
            </w:r>
            <w:r w:rsidRPr="002331A9">
              <w:rPr>
                <w:rFonts w:ascii="Verdana" w:hAnsi="Verdana" w:cs="Times New Roman"/>
                <w:i/>
                <w:color w:val="auto"/>
                <w:sz w:val="20"/>
                <w:szCs w:val="20"/>
              </w:rPr>
              <w:t xml:space="preserve">Ако съответните документи са на разположение в електронен формат, </w:t>
            </w:r>
            <w:r w:rsidRPr="002331A9">
              <w:rPr>
                <w:rFonts w:ascii="Verdana" w:hAnsi="Verdana" w:cs="Times New Roman"/>
                <w:i/>
                <w:color w:val="auto"/>
                <w:sz w:val="20"/>
                <w:szCs w:val="20"/>
              </w:rPr>
              <w:lastRenderedPageBreak/>
              <w:t>моля, посочете:</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i/>
                <w:color w:val="auto"/>
                <w:sz w:val="20"/>
                <w:szCs w:val="20"/>
              </w:rPr>
            </w:pPr>
            <w:r w:rsidRPr="002331A9">
              <w:rPr>
                <w:rFonts w:ascii="Verdana" w:hAnsi="Verdana" w:cs="Times New Roman"/>
                <w:color w:val="auto"/>
                <w:sz w:val="20"/>
                <w:szCs w:val="20"/>
              </w:rPr>
              <w:lastRenderedPageBreak/>
              <w:t>[] Да [] Не</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 [……]</w:t>
            </w:r>
            <w:r w:rsidRPr="002331A9">
              <w:rPr>
                <w:rFonts w:ascii="Verdana" w:hAnsi="Verdana" w:cs="Times New Roman"/>
                <w:color w:val="auto"/>
                <w:sz w:val="20"/>
                <w:szCs w:val="20"/>
              </w:rPr>
              <w:br/>
            </w:r>
            <w:r w:rsidRPr="002331A9">
              <w:rPr>
                <w:rFonts w:ascii="Verdana" w:hAnsi="Verdana" w:cs="Times New Roman"/>
                <w:color w:val="auto"/>
                <w:sz w:val="20"/>
                <w:szCs w:val="20"/>
              </w:rPr>
              <w:br/>
            </w:r>
          </w:p>
          <w:p w:rsidR="00197053" w:rsidRPr="002331A9" w:rsidRDefault="00197053" w:rsidP="00BF1B88">
            <w:pPr>
              <w:widowControl/>
              <w:spacing w:before="120" w:after="120" w:line="360" w:lineRule="auto"/>
              <w:rPr>
                <w:rFonts w:ascii="Verdana" w:hAnsi="Verdana" w:cs="Times New Roman"/>
                <w:i/>
                <w:color w:val="auto"/>
                <w:sz w:val="20"/>
                <w:szCs w:val="20"/>
              </w:rPr>
            </w:pPr>
          </w:p>
          <w:p w:rsidR="00197053" w:rsidRPr="002331A9" w:rsidRDefault="00197053" w:rsidP="00BF1B88">
            <w:pPr>
              <w:widowControl/>
              <w:spacing w:before="120" w:after="120" w:line="360" w:lineRule="auto"/>
              <w:rPr>
                <w:rFonts w:ascii="Verdana" w:hAnsi="Verdana" w:cs="Times New Roman"/>
                <w:i/>
                <w:color w:val="auto"/>
                <w:sz w:val="20"/>
                <w:szCs w:val="20"/>
              </w:rPr>
            </w:pP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i/>
                <w:color w:val="auto"/>
                <w:sz w:val="20"/>
                <w:szCs w:val="20"/>
              </w:rPr>
              <w:t xml:space="preserve">(уеб адрес, орган или служба, издаващи документа, точно позоваване на </w:t>
            </w:r>
            <w:r w:rsidRPr="002331A9">
              <w:rPr>
                <w:rFonts w:ascii="Verdana" w:hAnsi="Verdana" w:cs="Times New Roman"/>
                <w:i/>
                <w:color w:val="auto"/>
                <w:sz w:val="20"/>
                <w:szCs w:val="20"/>
              </w:rPr>
              <w:lastRenderedPageBreak/>
              <w:t>документа): [……][……][……][……]</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color w:val="auto"/>
                <w:sz w:val="20"/>
                <w:szCs w:val="20"/>
              </w:rPr>
              <w:lastRenderedPageBreak/>
              <w:t xml:space="preserve">Икономическият оператор ще може ли да представи </w:t>
            </w:r>
            <w:r w:rsidRPr="002331A9">
              <w:rPr>
                <w:rFonts w:ascii="Verdana" w:hAnsi="Verdana" w:cs="Times New Roman"/>
                <w:b/>
                <w:color w:val="auto"/>
                <w:sz w:val="20"/>
                <w:szCs w:val="20"/>
              </w:rPr>
              <w:t>сертификати</w:t>
            </w:r>
            <w:r w:rsidRPr="002331A9">
              <w:rPr>
                <w:rFonts w:ascii="Verdana" w:hAnsi="Verdana" w:cs="Times New Roman"/>
                <w:color w:val="auto"/>
                <w:sz w:val="20"/>
                <w:szCs w:val="20"/>
              </w:rPr>
              <w:t xml:space="preserve">, изготвени от независими органи, доказващи, че икономическият оператор отговаря на задължителните </w:t>
            </w:r>
            <w:r w:rsidRPr="002331A9">
              <w:rPr>
                <w:rFonts w:ascii="Verdana" w:hAnsi="Verdana" w:cs="Times New Roman"/>
                <w:b/>
                <w:color w:val="auto"/>
                <w:sz w:val="20"/>
                <w:szCs w:val="20"/>
              </w:rPr>
              <w:t>стандарти или системи за екологично управление</w:t>
            </w:r>
            <w:r w:rsidRPr="002331A9">
              <w:rPr>
                <w:rFonts w:ascii="Verdana" w:hAnsi="Verdana" w:cs="Times New Roman"/>
                <w:color w:val="auto"/>
                <w:sz w:val="20"/>
                <w:szCs w:val="20"/>
              </w:rPr>
              <w:t>?</w:t>
            </w:r>
            <w:r w:rsidRPr="002331A9">
              <w:rPr>
                <w:rFonts w:ascii="Verdana" w:hAnsi="Verdana" w:cs="Times New Roman"/>
                <w:color w:val="auto"/>
                <w:sz w:val="20"/>
                <w:szCs w:val="20"/>
              </w:rPr>
              <w:br/>
            </w:r>
            <w:r w:rsidRPr="002331A9">
              <w:rPr>
                <w:rFonts w:ascii="Verdana" w:hAnsi="Verdana" w:cs="Times New Roman"/>
                <w:b/>
                <w:color w:val="auto"/>
                <w:sz w:val="20"/>
                <w:szCs w:val="20"/>
              </w:rPr>
              <w:t>Ако „не“</w:t>
            </w:r>
            <w:r w:rsidRPr="002331A9">
              <w:rPr>
                <w:rFonts w:ascii="Verdana" w:hAnsi="Verdana" w:cs="Times New Roman"/>
                <w:color w:val="auto"/>
                <w:sz w:val="20"/>
                <w:szCs w:val="20"/>
              </w:rPr>
              <w:t xml:space="preserve">, моля, обяснете защо и посочете какви други доказателства относно </w:t>
            </w:r>
            <w:r w:rsidRPr="002331A9">
              <w:rPr>
                <w:rFonts w:ascii="Verdana" w:hAnsi="Verdana" w:cs="Times New Roman"/>
                <w:b/>
                <w:color w:val="auto"/>
                <w:sz w:val="20"/>
                <w:szCs w:val="20"/>
              </w:rPr>
              <w:t>стандартите или системите за екологично управление</w:t>
            </w:r>
            <w:r w:rsidRPr="002331A9">
              <w:rPr>
                <w:rFonts w:ascii="Verdana" w:hAnsi="Verdana" w:cs="Times New Roman"/>
                <w:color w:val="auto"/>
                <w:sz w:val="20"/>
                <w:szCs w:val="20"/>
              </w:rPr>
              <w:t xml:space="preserve"> могат да бъдат представени:</w:t>
            </w:r>
            <w:r w:rsidRPr="002331A9">
              <w:rPr>
                <w:rFonts w:ascii="Verdana" w:hAnsi="Verdana" w:cs="Times New Roman"/>
                <w:color w:val="auto"/>
                <w:sz w:val="20"/>
                <w:szCs w:val="20"/>
              </w:rPr>
              <w:br/>
            </w:r>
            <w:r w:rsidRPr="002331A9">
              <w:rPr>
                <w:rFonts w:ascii="Verdana" w:hAnsi="Verdana" w:cs="Times New Roman"/>
                <w:i/>
                <w:color w:val="auto"/>
                <w:sz w:val="20"/>
                <w:szCs w:val="20"/>
              </w:rPr>
              <w:t>Ако съответните документи са на разположение в електронен формат, моля, посочете:</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i/>
                <w:color w:val="auto"/>
                <w:sz w:val="20"/>
                <w:szCs w:val="20"/>
              </w:rPr>
            </w:pPr>
            <w:r w:rsidRPr="002331A9">
              <w:rPr>
                <w:rFonts w:ascii="Verdana" w:hAnsi="Verdana" w:cs="Times New Roman"/>
                <w:color w:val="auto"/>
                <w:sz w:val="20"/>
                <w:szCs w:val="20"/>
              </w:rPr>
              <w:t>[] Да [] Не</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 [……]</w:t>
            </w:r>
            <w:r w:rsidRPr="002331A9">
              <w:rPr>
                <w:rFonts w:ascii="Verdana" w:hAnsi="Verdana" w:cs="Times New Roman"/>
                <w:color w:val="auto"/>
                <w:sz w:val="20"/>
                <w:szCs w:val="20"/>
              </w:rPr>
              <w:br/>
            </w:r>
            <w:r w:rsidRPr="002331A9">
              <w:rPr>
                <w:rFonts w:ascii="Verdana" w:hAnsi="Verdana" w:cs="Times New Roman"/>
                <w:color w:val="auto"/>
                <w:sz w:val="20"/>
                <w:szCs w:val="20"/>
              </w:rPr>
              <w:br/>
            </w:r>
          </w:p>
          <w:p w:rsidR="00197053" w:rsidRPr="002331A9" w:rsidRDefault="00197053" w:rsidP="00BF1B88">
            <w:pPr>
              <w:widowControl/>
              <w:spacing w:before="120" w:after="120" w:line="360" w:lineRule="auto"/>
              <w:rPr>
                <w:rFonts w:ascii="Verdana" w:hAnsi="Verdana" w:cs="Times New Roman"/>
                <w:i/>
                <w:color w:val="auto"/>
                <w:sz w:val="20"/>
                <w:szCs w:val="20"/>
              </w:rPr>
            </w:pPr>
          </w:p>
          <w:p w:rsidR="00197053" w:rsidRPr="002331A9" w:rsidRDefault="00197053" w:rsidP="00BF1B88">
            <w:pPr>
              <w:widowControl/>
              <w:spacing w:before="120" w:after="120" w:line="360" w:lineRule="auto"/>
              <w:rPr>
                <w:rFonts w:ascii="Verdana" w:hAnsi="Verdana" w:cs="Times New Roman"/>
                <w:i/>
                <w:color w:val="auto"/>
                <w:sz w:val="20"/>
                <w:szCs w:val="20"/>
              </w:rPr>
            </w:pPr>
          </w:p>
          <w:p w:rsidR="00197053" w:rsidRPr="002331A9" w:rsidRDefault="00197053" w:rsidP="00BF1B88">
            <w:pPr>
              <w:widowControl/>
              <w:spacing w:before="120" w:after="120" w:line="360" w:lineRule="auto"/>
              <w:rPr>
                <w:rFonts w:ascii="Verdana" w:hAnsi="Verdana" w:cs="Times New Roman"/>
                <w:color w:val="auto"/>
                <w:sz w:val="20"/>
                <w:szCs w:val="20"/>
              </w:rPr>
            </w:pPr>
            <w:r w:rsidRPr="002331A9">
              <w:rPr>
                <w:rFonts w:ascii="Verdana" w:hAnsi="Verdana" w:cs="Times New Roman"/>
                <w:i/>
                <w:color w:val="auto"/>
                <w:sz w:val="20"/>
                <w:szCs w:val="20"/>
              </w:rPr>
              <w:t>(уеб адрес, орган или служба, издаващи документа, точно позоваване на документа): [……][……][……][……]</w:t>
            </w:r>
          </w:p>
        </w:tc>
      </w:tr>
    </w:tbl>
    <w:p w:rsidR="00197053" w:rsidRPr="002331A9" w:rsidRDefault="00197053" w:rsidP="00197053">
      <w:pPr>
        <w:keepNext/>
        <w:widowControl/>
        <w:spacing w:before="120" w:after="360" w:line="360" w:lineRule="auto"/>
        <w:jc w:val="center"/>
        <w:rPr>
          <w:rFonts w:ascii="Verdana" w:hAnsi="Verdana" w:cs="Times New Roman"/>
          <w:b/>
          <w:color w:val="auto"/>
          <w:sz w:val="20"/>
          <w:szCs w:val="20"/>
          <w:lang w:val="en-US"/>
        </w:rPr>
      </w:pPr>
    </w:p>
    <w:p w:rsidR="00197053" w:rsidRPr="002331A9" w:rsidRDefault="00197053" w:rsidP="00197053">
      <w:pPr>
        <w:keepNext/>
        <w:widowControl/>
        <w:spacing w:before="120" w:after="360" w:line="360" w:lineRule="auto"/>
        <w:jc w:val="center"/>
        <w:rPr>
          <w:rFonts w:ascii="Verdana" w:hAnsi="Verdana" w:cs="Times New Roman"/>
          <w:b/>
          <w:color w:val="auto"/>
          <w:sz w:val="20"/>
          <w:szCs w:val="20"/>
        </w:rPr>
      </w:pPr>
      <w:r w:rsidRPr="002331A9">
        <w:rPr>
          <w:rFonts w:ascii="Verdana" w:hAnsi="Verdana" w:cs="Times New Roman"/>
          <w:b/>
          <w:color w:val="auto"/>
          <w:sz w:val="20"/>
          <w:szCs w:val="20"/>
        </w:rPr>
        <w:t>Част V: Намаляване на броя на квалифицираните кандидати</w:t>
      </w:r>
    </w:p>
    <w:p w:rsidR="00197053" w:rsidRPr="002331A9" w:rsidRDefault="00197053" w:rsidP="00197053">
      <w:pPr>
        <w:widowControl/>
        <w:pBdr>
          <w:top w:val="single" w:sz="4" w:space="1" w:color="auto"/>
          <w:left w:val="single" w:sz="4" w:space="4" w:color="auto"/>
          <w:bottom w:val="single" w:sz="4" w:space="1" w:color="auto"/>
          <w:right w:val="single" w:sz="4" w:space="4" w:color="auto"/>
        </w:pBdr>
        <w:shd w:val="clear" w:color="auto" w:fill="BFBFBF"/>
        <w:spacing w:before="120" w:after="120" w:line="360" w:lineRule="auto"/>
        <w:rPr>
          <w:rFonts w:ascii="Verdana" w:hAnsi="Verdana" w:cs="Times New Roman"/>
          <w:b/>
          <w:i/>
          <w:color w:val="auto"/>
          <w:sz w:val="20"/>
          <w:szCs w:val="20"/>
        </w:rPr>
      </w:pPr>
      <w:r w:rsidRPr="002331A9">
        <w:rPr>
          <w:rFonts w:ascii="Verdana" w:hAnsi="Verdana" w:cs="Times New Roman"/>
          <w:b/>
          <w:i/>
          <w:color w:val="auto"/>
          <w:sz w:val="20"/>
          <w:szCs w:val="20"/>
        </w:rPr>
        <w:t xml:space="preserve">Икономическият оператор следва да предостави информация </w:t>
      </w:r>
      <w:r w:rsidRPr="002331A9">
        <w:rPr>
          <w:rFonts w:ascii="Verdana" w:hAnsi="Verdana" w:cs="Times New Roman"/>
          <w:b/>
          <w:i/>
          <w:color w:val="auto"/>
          <w:sz w:val="20"/>
          <w:szCs w:val="20"/>
          <w:u w:val="single"/>
        </w:rPr>
        <w:t xml:space="preserve">само </w:t>
      </w:r>
      <w:r w:rsidRPr="002331A9">
        <w:rPr>
          <w:rFonts w:ascii="Verdana" w:hAnsi="Verdana" w:cs="Times New Roman"/>
          <w:b/>
          <w:i/>
          <w:color w:val="auto"/>
          <w:sz w:val="20"/>
          <w:szCs w:val="20"/>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331A9">
        <w:rPr>
          <w:rFonts w:ascii="Verdana" w:hAnsi="Verdana" w:cs="Times New Roman"/>
          <w:b/>
          <w:color w:val="auto"/>
          <w:sz w:val="20"/>
          <w:szCs w:val="20"/>
          <w:u w:val="single"/>
        </w:rPr>
        <w:t>ако има такива</w:t>
      </w:r>
      <w:r w:rsidRPr="002331A9">
        <w:rPr>
          <w:rFonts w:ascii="Verdana" w:hAnsi="Verdana" w:cs="Times New Roman"/>
          <w:b/>
          <w:i/>
          <w:color w:val="auto"/>
          <w:sz w:val="20"/>
          <w:szCs w:val="20"/>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331A9">
        <w:rPr>
          <w:rFonts w:ascii="Verdana" w:hAnsi="Verdana" w:cs="Times New Roman"/>
          <w:color w:val="auto"/>
          <w:sz w:val="20"/>
          <w:szCs w:val="20"/>
        </w:rPr>
        <w:br/>
      </w:r>
      <w:r w:rsidRPr="002331A9">
        <w:rPr>
          <w:rFonts w:ascii="Verdana" w:hAnsi="Verdana" w:cs="Times New Roman"/>
          <w:b/>
          <w:i/>
          <w:color w:val="auto"/>
          <w:sz w:val="20"/>
          <w:szCs w:val="20"/>
        </w:rPr>
        <w:t>Само при ограничени процедури, състезателни процедури с договаряне, процедури за състезателен диалог и партньорства за иновации:</w:t>
      </w:r>
    </w:p>
    <w:p w:rsidR="00197053" w:rsidRPr="002331A9" w:rsidRDefault="00197053" w:rsidP="00197053">
      <w:pPr>
        <w:widowControl/>
        <w:spacing w:before="120" w:after="120" w:line="360" w:lineRule="auto"/>
        <w:jc w:val="both"/>
        <w:rPr>
          <w:rFonts w:ascii="Verdana" w:hAnsi="Verdana" w:cs="Times New Roman"/>
          <w:b/>
          <w:color w:val="auto"/>
          <w:sz w:val="20"/>
          <w:szCs w:val="20"/>
        </w:rPr>
      </w:pPr>
      <w:r w:rsidRPr="002331A9">
        <w:rPr>
          <w:rFonts w:ascii="Verdana" w:hAnsi="Verdana" w:cs="Times New Roman"/>
          <w:b/>
          <w:color w:val="auto"/>
          <w:sz w:val="20"/>
          <w:szCs w:val="20"/>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Намаляване на броя</w:t>
            </w:r>
          </w:p>
        </w:tc>
        <w:tc>
          <w:tcPr>
            <w:tcW w:w="4645" w:type="dxa"/>
            <w:shd w:val="clear" w:color="auto" w:fill="auto"/>
          </w:tcPr>
          <w:p w:rsidR="00197053" w:rsidRPr="002331A9" w:rsidRDefault="00197053" w:rsidP="00BF1B88">
            <w:pPr>
              <w:widowControl/>
              <w:spacing w:before="120" w:after="120" w:line="360" w:lineRule="auto"/>
              <w:jc w:val="both"/>
              <w:rPr>
                <w:rFonts w:ascii="Verdana" w:hAnsi="Verdana" w:cs="Times New Roman"/>
                <w:b/>
                <w:i/>
                <w:color w:val="auto"/>
                <w:sz w:val="20"/>
                <w:szCs w:val="20"/>
              </w:rPr>
            </w:pPr>
            <w:r w:rsidRPr="002331A9">
              <w:rPr>
                <w:rFonts w:ascii="Verdana" w:hAnsi="Verdana" w:cs="Times New Roman"/>
                <w:b/>
                <w:i/>
                <w:color w:val="auto"/>
                <w:sz w:val="20"/>
                <w:szCs w:val="20"/>
              </w:rPr>
              <w:t>Отговор:</w:t>
            </w:r>
          </w:p>
        </w:tc>
      </w:tr>
      <w:tr w:rsidR="00197053" w:rsidRPr="002331A9" w:rsidTr="00BF1B88">
        <w:tc>
          <w:tcPr>
            <w:tcW w:w="4644" w:type="dxa"/>
            <w:shd w:val="clear" w:color="auto" w:fill="auto"/>
          </w:tcPr>
          <w:p w:rsidR="00197053" w:rsidRPr="002331A9" w:rsidRDefault="00197053" w:rsidP="00BF1B88">
            <w:pPr>
              <w:widowControl/>
              <w:spacing w:before="120" w:after="120" w:line="360" w:lineRule="auto"/>
              <w:jc w:val="both"/>
              <w:rPr>
                <w:rFonts w:ascii="Verdana" w:hAnsi="Verdana" w:cs="Times New Roman"/>
                <w:b/>
                <w:color w:val="auto"/>
                <w:sz w:val="20"/>
                <w:szCs w:val="20"/>
              </w:rPr>
            </w:pPr>
            <w:r w:rsidRPr="002331A9">
              <w:rPr>
                <w:rFonts w:ascii="Verdana" w:hAnsi="Verdana" w:cs="Times New Roman"/>
                <w:color w:val="auto"/>
                <w:sz w:val="20"/>
                <w:szCs w:val="20"/>
              </w:rPr>
              <w:t xml:space="preserve">Той </w:t>
            </w:r>
            <w:r w:rsidRPr="002331A9">
              <w:rPr>
                <w:rFonts w:ascii="Verdana" w:hAnsi="Verdana" w:cs="Times New Roman"/>
                <w:b/>
                <w:color w:val="auto"/>
                <w:sz w:val="20"/>
                <w:szCs w:val="20"/>
              </w:rPr>
              <w:t>изпълнява</w:t>
            </w:r>
            <w:r w:rsidRPr="002331A9">
              <w:rPr>
                <w:rFonts w:ascii="Verdana" w:hAnsi="Verdana" w:cs="Times New Roman"/>
                <w:color w:val="auto"/>
                <w:sz w:val="20"/>
                <w:szCs w:val="20"/>
              </w:rPr>
              <w:t xml:space="preserve"> целите и недискриминационните критерии или </w:t>
            </w:r>
            <w:r w:rsidRPr="002331A9">
              <w:rPr>
                <w:rFonts w:ascii="Verdana" w:hAnsi="Verdana" w:cs="Times New Roman"/>
                <w:color w:val="auto"/>
                <w:sz w:val="20"/>
                <w:szCs w:val="20"/>
              </w:rPr>
              <w:lastRenderedPageBreak/>
              <w:t>правила, които трябва да бъдат приложени, за да се ограничи броят на кандидатите по следния начин:</w:t>
            </w:r>
            <w:r w:rsidRPr="002331A9">
              <w:rPr>
                <w:rFonts w:ascii="Verdana" w:hAnsi="Verdana" w:cs="Times New Roman"/>
                <w:color w:val="auto"/>
                <w:sz w:val="20"/>
                <w:szCs w:val="20"/>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331A9">
              <w:rPr>
                <w:rFonts w:ascii="Verdana" w:hAnsi="Verdana" w:cs="Times New Roman"/>
                <w:color w:val="auto"/>
                <w:sz w:val="20"/>
                <w:szCs w:val="20"/>
              </w:rPr>
              <w:br/>
            </w:r>
            <w:r w:rsidRPr="002331A9">
              <w:rPr>
                <w:rFonts w:ascii="Verdana" w:hAnsi="Verdana" w:cs="Times New Roman"/>
                <w:i/>
                <w:color w:val="auto"/>
                <w:sz w:val="20"/>
                <w:szCs w:val="20"/>
              </w:rPr>
              <w:t>Ако някои от тези сертификати или форми на документални доказателства са на разположение в електронен формат</w:t>
            </w:r>
            <w:r w:rsidRPr="002331A9">
              <w:rPr>
                <w:rFonts w:ascii="Verdana" w:hAnsi="Verdana" w:cs="Times New Roman"/>
                <w:i/>
                <w:color w:val="auto"/>
                <w:sz w:val="20"/>
                <w:szCs w:val="20"/>
                <w:vertAlign w:val="superscript"/>
              </w:rPr>
              <w:footnoteReference w:id="44"/>
            </w:r>
            <w:r w:rsidRPr="002331A9">
              <w:rPr>
                <w:rFonts w:ascii="Verdana" w:hAnsi="Verdana" w:cs="Times New Roman"/>
                <w:i/>
                <w:color w:val="auto"/>
                <w:sz w:val="20"/>
                <w:szCs w:val="20"/>
              </w:rPr>
              <w:t xml:space="preserve">, моля, посочете за </w:t>
            </w:r>
            <w:r w:rsidRPr="002331A9">
              <w:rPr>
                <w:rFonts w:ascii="Verdana" w:hAnsi="Verdana" w:cs="Times New Roman"/>
                <w:b/>
                <w:i/>
                <w:color w:val="auto"/>
                <w:sz w:val="20"/>
                <w:szCs w:val="20"/>
              </w:rPr>
              <w:t>всички</w:t>
            </w:r>
            <w:r w:rsidRPr="002331A9">
              <w:rPr>
                <w:rFonts w:ascii="Verdana" w:hAnsi="Verdana" w:cs="Times New Roman"/>
                <w:i/>
                <w:color w:val="auto"/>
                <w:sz w:val="20"/>
                <w:szCs w:val="20"/>
              </w:rPr>
              <w:t xml:space="preserve"> от тях:</w:t>
            </w:r>
            <w:r w:rsidRPr="002331A9">
              <w:rPr>
                <w:rFonts w:ascii="Verdana" w:hAnsi="Verdana" w:cs="Times New Roman"/>
                <w:color w:val="auto"/>
                <w:sz w:val="20"/>
                <w:szCs w:val="20"/>
              </w:rPr>
              <w:t xml:space="preserve"> </w:t>
            </w:r>
          </w:p>
        </w:tc>
        <w:tc>
          <w:tcPr>
            <w:tcW w:w="4645" w:type="dxa"/>
            <w:shd w:val="clear" w:color="auto" w:fill="auto"/>
          </w:tcPr>
          <w:p w:rsidR="00197053" w:rsidRPr="002331A9" w:rsidRDefault="00197053" w:rsidP="00BF1B88">
            <w:pPr>
              <w:widowControl/>
              <w:spacing w:before="120" w:after="120" w:line="360" w:lineRule="auto"/>
              <w:rPr>
                <w:rFonts w:ascii="Verdana" w:hAnsi="Verdana" w:cs="Times New Roman"/>
                <w:b/>
                <w:color w:val="auto"/>
                <w:sz w:val="20"/>
                <w:szCs w:val="20"/>
              </w:rPr>
            </w:pPr>
            <w:r w:rsidRPr="002331A9">
              <w:rPr>
                <w:rFonts w:ascii="Verdana" w:hAnsi="Verdana" w:cs="Times New Roman"/>
                <w:color w:val="auto"/>
                <w:sz w:val="20"/>
                <w:szCs w:val="20"/>
              </w:rPr>
              <w:lastRenderedPageBreak/>
              <w:t>[……]</w:t>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lastRenderedPageBreak/>
              <w:br/>
              <w:t>[…] [] Да [] Не</w:t>
            </w:r>
            <w:r w:rsidRPr="002331A9">
              <w:rPr>
                <w:rFonts w:ascii="Verdana" w:hAnsi="Verdana" w:cs="Times New Roman"/>
                <w:color w:val="auto"/>
                <w:sz w:val="20"/>
                <w:szCs w:val="20"/>
                <w:vertAlign w:val="superscript"/>
              </w:rPr>
              <w:footnoteReference w:id="45"/>
            </w:r>
            <w:r w:rsidRPr="002331A9">
              <w:rPr>
                <w:rFonts w:ascii="Verdana" w:hAnsi="Verdana" w:cs="Times New Roman"/>
                <w:color w:val="auto"/>
                <w:sz w:val="20"/>
                <w:szCs w:val="20"/>
              </w:rPr>
              <w:br/>
            </w:r>
            <w:r w:rsidRPr="002331A9">
              <w:rPr>
                <w:rFonts w:ascii="Verdana" w:hAnsi="Verdana" w:cs="Times New Roman"/>
                <w:color w:val="auto"/>
                <w:sz w:val="20"/>
                <w:szCs w:val="20"/>
              </w:rPr>
              <w:br/>
            </w:r>
            <w:r w:rsidRPr="002331A9">
              <w:rPr>
                <w:rFonts w:ascii="Verdana" w:hAnsi="Verdana" w:cs="Times New Roman"/>
                <w:color w:val="auto"/>
                <w:sz w:val="20"/>
                <w:szCs w:val="20"/>
              </w:rPr>
              <w:br/>
              <w:t>(</w:t>
            </w:r>
            <w:r w:rsidRPr="002331A9">
              <w:rPr>
                <w:rFonts w:ascii="Verdana" w:hAnsi="Verdana" w:cs="Times New Roman"/>
                <w:i/>
                <w:color w:val="auto"/>
                <w:sz w:val="20"/>
                <w:szCs w:val="20"/>
              </w:rPr>
              <w:t>уеб адрес, орган или служба, издаващи документа, точно позоваване на документацията</w:t>
            </w:r>
            <w:r w:rsidRPr="002331A9">
              <w:rPr>
                <w:rFonts w:ascii="Verdana" w:hAnsi="Verdana" w:cs="Times New Roman"/>
                <w:color w:val="auto"/>
                <w:sz w:val="20"/>
                <w:szCs w:val="20"/>
              </w:rPr>
              <w:t>):</w:t>
            </w:r>
            <w:r w:rsidRPr="002331A9">
              <w:rPr>
                <w:rFonts w:ascii="Verdana" w:hAnsi="Verdana" w:cs="Times New Roman"/>
                <w:i/>
                <w:color w:val="auto"/>
                <w:sz w:val="20"/>
                <w:szCs w:val="20"/>
              </w:rPr>
              <w:t xml:space="preserve"> [……][……][……][……]</w:t>
            </w:r>
            <w:r w:rsidRPr="002331A9">
              <w:rPr>
                <w:rFonts w:ascii="Verdana" w:hAnsi="Verdana" w:cs="Times New Roman"/>
                <w:i/>
                <w:color w:val="auto"/>
                <w:sz w:val="20"/>
                <w:szCs w:val="20"/>
                <w:vertAlign w:val="superscript"/>
              </w:rPr>
              <w:footnoteReference w:id="46"/>
            </w:r>
          </w:p>
        </w:tc>
      </w:tr>
    </w:tbl>
    <w:p w:rsidR="00197053" w:rsidRPr="002331A9" w:rsidRDefault="00197053" w:rsidP="00197053">
      <w:pPr>
        <w:keepNext/>
        <w:widowControl/>
        <w:spacing w:before="120" w:after="360" w:line="360" w:lineRule="auto"/>
        <w:jc w:val="center"/>
        <w:rPr>
          <w:rFonts w:ascii="Verdana" w:hAnsi="Verdana" w:cs="Times New Roman"/>
          <w:b/>
          <w:color w:val="auto"/>
          <w:sz w:val="20"/>
          <w:szCs w:val="20"/>
          <w:lang w:val="en-US"/>
        </w:rPr>
      </w:pPr>
    </w:p>
    <w:p w:rsidR="00197053" w:rsidRPr="002331A9" w:rsidRDefault="00197053" w:rsidP="00197053">
      <w:pPr>
        <w:keepNext/>
        <w:widowControl/>
        <w:spacing w:before="120" w:after="360" w:line="360" w:lineRule="auto"/>
        <w:jc w:val="center"/>
        <w:rPr>
          <w:rFonts w:ascii="Verdana" w:hAnsi="Verdana" w:cs="Times New Roman"/>
          <w:b/>
          <w:color w:val="auto"/>
          <w:sz w:val="20"/>
          <w:szCs w:val="20"/>
        </w:rPr>
      </w:pPr>
      <w:r w:rsidRPr="002331A9">
        <w:rPr>
          <w:rFonts w:ascii="Verdana" w:hAnsi="Verdana" w:cs="Times New Roman"/>
          <w:b/>
          <w:color w:val="auto"/>
          <w:sz w:val="20"/>
          <w:szCs w:val="20"/>
        </w:rPr>
        <w:t>Част VI: Заключителни положения</w:t>
      </w:r>
    </w:p>
    <w:p w:rsidR="00197053" w:rsidRPr="002331A9" w:rsidRDefault="00197053" w:rsidP="00197053">
      <w:pPr>
        <w:widowControl/>
        <w:spacing w:before="120" w:after="120" w:line="360" w:lineRule="auto"/>
        <w:jc w:val="both"/>
        <w:rPr>
          <w:rFonts w:ascii="Verdana" w:hAnsi="Verdana" w:cs="Times New Roman"/>
          <w:i/>
          <w:color w:val="auto"/>
          <w:sz w:val="20"/>
          <w:szCs w:val="20"/>
        </w:rPr>
      </w:pPr>
      <w:r w:rsidRPr="002331A9">
        <w:rPr>
          <w:rFonts w:ascii="Verdana" w:hAnsi="Verdana" w:cs="Times New Roman"/>
          <w:i/>
          <w:color w:val="auto"/>
          <w:sz w:val="20"/>
          <w:szCs w:val="20"/>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97053" w:rsidRPr="002331A9" w:rsidRDefault="00197053" w:rsidP="00197053">
      <w:pPr>
        <w:widowControl/>
        <w:spacing w:before="120" w:after="120" w:line="360" w:lineRule="auto"/>
        <w:jc w:val="both"/>
        <w:rPr>
          <w:rFonts w:ascii="Verdana" w:hAnsi="Verdana" w:cs="Times New Roman"/>
          <w:i/>
          <w:color w:val="auto"/>
          <w:sz w:val="20"/>
          <w:szCs w:val="20"/>
        </w:rPr>
      </w:pPr>
      <w:r w:rsidRPr="002331A9">
        <w:rPr>
          <w:rFonts w:ascii="Verdana" w:hAnsi="Verdana" w:cs="Times New Roman"/>
          <w:i/>
          <w:color w:val="auto"/>
          <w:sz w:val="20"/>
          <w:szCs w:val="20"/>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97053" w:rsidRPr="002331A9" w:rsidRDefault="00197053" w:rsidP="00197053">
      <w:pPr>
        <w:widowControl/>
        <w:spacing w:before="120" w:after="120" w:line="360" w:lineRule="auto"/>
        <w:jc w:val="both"/>
        <w:rPr>
          <w:rFonts w:ascii="Verdana" w:hAnsi="Verdana" w:cs="Times New Roman"/>
          <w:i/>
          <w:color w:val="auto"/>
          <w:sz w:val="20"/>
          <w:szCs w:val="20"/>
        </w:rPr>
      </w:pPr>
      <w:r w:rsidRPr="002331A9">
        <w:rPr>
          <w:rFonts w:ascii="Verdana" w:hAnsi="Verdana" w:cs="Times New Roman"/>
          <w:i/>
          <w:color w:val="auto"/>
          <w:sz w:val="20"/>
          <w:szCs w:val="20"/>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331A9">
        <w:rPr>
          <w:rFonts w:ascii="Verdana" w:hAnsi="Verdana" w:cs="Times New Roman"/>
          <w:i/>
          <w:color w:val="auto"/>
          <w:sz w:val="20"/>
          <w:szCs w:val="20"/>
          <w:vertAlign w:val="superscript"/>
        </w:rPr>
        <w:footnoteReference w:id="47"/>
      </w:r>
      <w:r w:rsidRPr="002331A9">
        <w:rPr>
          <w:rFonts w:ascii="Verdana" w:hAnsi="Verdana" w:cs="Times New Roman"/>
          <w:i/>
          <w:color w:val="auto"/>
          <w:sz w:val="20"/>
          <w:szCs w:val="20"/>
        </w:rPr>
        <w:t>; или</w:t>
      </w:r>
    </w:p>
    <w:p w:rsidR="00197053" w:rsidRPr="002331A9" w:rsidRDefault="00197053" w:rsidP="00197053">
      <w:pPr>
        <w:widowControl/>
        <w:spacing w:before="120" w:after="120" w:line="360" w:lineRule="auto"/>
        <w:jc w:val="both"/>
        <w:rPr>
          <w:rFonts w:ascii="Verdana" w:hAnsi="Verdana" w:cs="Times New Roman"/>
          <w:i/>
          <w:color w:val="auto"/>
          <w:sz w:val="20"/>
          <w:szCs w:val="20"/>
        </w:rPr>
      </w:pPr>
      <w:r w:rsidRPr="002331A9">
        <w:rPr>
          <w:rFonts w:ascii="Verdana" w:hAnsi="Verdana" w:cs="Times New Roman"/>
          <w:i/>
          <w:color w:val="auto"/>
          <w:sz w:val="20"/>
          <w:szCs w:val="20"/>
        </w:rPr>
        <w:t>б) считано от 18 октомври 2018 г. най-късно</w:t>
      </w:r>
      <w:r w:rsidRPr="002331A9">
        <w:rPr>
          <w:rFonts w:ascii="Verdana" w:hAnsi="Verdana" w:cs="Times New Roman"/>
          <w:i/>
          <w:color w:val="auto"/>
          <w:sz w:val="20"/>
          <w:szCs w:val="20"/>
          <w:vertAlign w:val="superscript"/>
        </w:rPr>
        <w:footnoteReference w:id="48"/>
      </w:r>
      <w:r w:rsidRPr="002331A9">
        <w:rPr>
          <w:rFonts w:ascii="Verdana" w:hAnsi="Verdana" w:cs="Times New Roman"/>
          <w:i/>
          <w:color w:val="auto"/>
          <w:sz w:val="20"/>
          <w:szCs w:val="20"/>
        </w:rPr>
        <w:t>, възлагащият орган или възложителят вече притежава съответната документация</w:t>
      </w:r>
      <w:r w:rsidRPr="002331A9">
        <w:rPr>
          <w:rFonts w:ascii="Verdana" w:hAnsi="Verdana" w:cs="Times New Roman"/>
          <w:color w:val="auto"/>
          <w:sz w:val="20"/>
          <w:szCs w:val="20"/>
        </w:rPr>
        <w:t>.</w:t>
      </w:r>
    </w:p>
    <w:p w:rsidR="00197053" w:rsidRPr="002331A9" w:rsidRDefault="00197053" w:rsidP="00197053">
      <w:pPr>
        <w:widowControl/>
        <w:spacing w:before="120" w:after="120" w:line="360" w:lineRule="auto"/>
        <w:jc w:val="both"/>
        <w:rPr>
          <w:rFonts w:ascii="Verdana" w:hAnsi="Verdana" w:cs="Times New Roman"/>
          <w:i/>
          <w:color w:val="auto"/>
          <w:sz w:val="20"/>
          <w:szCs w:val="20"/>
        </w:rPr>
      </w:pPr>
      <w:r w:rsidRPr="002331A9">
        <w:rPr>
          <w:rFonts w:ascii="Verdana" w:hAnsi="Verdana" w:cs="Times New Roman"/>
          <w:i/>
          <w:color w:val="auto"/>
          <w:sz w:val="20"/>
          <w:szCs w:val="20"/>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w:t>
      </w:r>
      <w:r w:rsidRPr="002331A9">
        <w:rPr>
          <w:rFonts w:ascii="Verdana" w:hAnsi="Verdana" w:cs="Times New Roman"/>
          <w:i/>
          <w:color w:val="auto"/>
          <w:sz w:val="20"/>
          <w:szCs w:val="20"/>
        </w:rPr>
        <w:lastRenderedPageBreak/>
        <w:t>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331A9">
        <w:rPr>
          <w:rFonts w:ascii="Verdana" w:hAnsi="Verdana" w:cs="Times New Roman"/>
          <w:color w:val="auto"/>
          <w:sz w:val="20"/>
          <w:szCs w:val="20"/>
        </w:rPr>
        <w:t xml:space="preserve"> [посочете процедурата за възлагане на обществена поръчка: (кратко описание, препратка към публикацията в </w:t>
      </w:r>
      <w:r w:rsidRPr="002331A9">
        <w:rPr>
          <w:rFonts w:ascii="Verdana" w:hAnsi="Verdana" w:cs="Times New Roman"/>
          <w:i/>
          <w:color w:val="auto"/>
          <w:sz w:val="20"/>
          <w:szCs w:val="20"/>
        </w:rPr>
        <w:t>Официален вестник на Европейския съюз</w:t>
      </w:r>
      <w:r w:rsidRPr="002331A9">
        <w:rPr>
          <w:rFonts w:ascii="Verdana" w:hAnsi="Verdana" w:cs="Times New Roman"/>
          <w:color w:val="auto"/>
          <w:sz w:val="20"/>
          <w:szCs w:val="20"/>
        </w:rPr>
        <w:t>, референтен номер)].</w:t>
      </w:r>
      <w:r w:rsidRPr="002331A9">
        <w:rPr>
          <w:rFonts w:ascii="Verdana" w:hAnsi="Verdana" w:cs="Times New Roman"/>
          <w:i/>
          <w:color w:val="auto"/>
          <w:sz w:val="20"/>
          <w:szCs w:val="20"/>
        </w:rPr>
        <w:t xml:space="preserve"> </w:t>
      </w:r>
    </w:p>
    <w:p w:rsidR="00197053" w:rsidRPr="002331A9" w:rsidRDefault="00197053" w:rsidP="00197053">
      <w:pPr>
        <w:widowControl/>
        <w:spacing w:before="120" w:after="120" w:line="360" w:lineRule="auto"/>
        <w:jc w:val="both"/>
        <w:rPr>
          <w:rFonts w:ascii="Verdana" w:hAnsi="Verdana" w:cs="Times New Roman"/>
          <w:i/>
          <w:color w:val="auto"/>
          <w:sz w:val="20"/>
          <w:szCs w:val="20"/>
        </w:rPr>
      </w:pPr>
    </w:p>
    <w:p w:rsidR="00197053" w:rsidRPr="002331A9" w:rsidRDefault="00197053" w:rsidP="00197053">
      <w:pPr>
        <w:widowControl/>
        <w:spacing w:before="120" w:after="120" w:line="360" w:lineRule="auto"/>
        <w:jc w:val="both"/>
        <w:rPr>
          <w:rFonts w:ascii="Verdana" w:hAnsi="Verdana" w:cs="Times New Roman"/>
          <w:color w:val="auto"/>
          <w:sz w:val="20"/>
          <w:szCs w:val="20"/>
        </w:rPr>
      </w:pPr>
      <w:r w:rsidRPr="002331A9">
        <w:rPr>
          <w:rFonts w:ascii="Verdana" w:hAnsi="Verdana" w:cs="Times New Roman"/>
          <w:color w:val="auto"/>
          <w:sz w:val="20"/>
          <w:szCs w:val="20"/>
        </w:rPr>
        <w:t>Дата, място и, когато се изисква или е необходимо, подпис(и):  [……]</w:t>
      </w:r>
    </w:p>
    <w:p w:rsidR="00197053" w:rsidRPr="002331A9" w:rsidRDefault="00197053" w:rsidP="00197053">
      <w:pPr>
        <w:widowControl/>
        <w:spacing w:before="120" w:after="120" w:line="360" w:lineRule="auto"/>
        <w:jc w:val="both"/>
        <w:rPr>
          <w:rFonts w:ascii="Verdana" w:hAnsi="Verdana" w:cs="Times New Roman"/>
          <w:color w:val="auto"/>
          <w:sz w:val="20"/>
          <w:szCs w:val="20"/>
        </w:rPr>
      </w:pPr>
    </w:p>
    <w:p w:rsidR="00197053" w:rsidRPr="002331A9" w:rsidRDefault="00197053" w:rsidP="00197053">
      <w:pPr>
        <w:widowControl/>
        <w:spacing w:before="120" w:after="120" w:line="360" w:lineRule="auto"/>
        <w:jc w:val="both"/>
        <w:rPr>
          <w:rFonts w:ascii="Verdana" w:hAnsi="Verdana" w:cs="Times New Roman"/>
          <w:color w:val="auto"/>
          <w:sz w:val="20"/>
          <w:szCs w:val="20"/>
        </w:rPr>
      </w:pPr>
    </w:p>
    <w:p w:rsidR="00197053" w:rsidRDefault="00197053" w:rsidP="002331A9">
      <w:pPr>
        <w:pStyle w:val="8"/>
        <w:shd w:val="clear" w:color="auto" w:fill="auto"/>
        <w:tabs>
          <w:tab w:val="left" w:pos="1276"/>
          <w:tab w:val="right" w:pos="9639"/>
        </w:tabs>
        <w:spacing w:after="120" w:line="360" w:lineRule="auto"/>
        <w:ind w:firstLine="0"/>
        <w:jc w:val="both"/>
        <w:rPr>
          <w:rFonts w:ascii="Verdana" w:eastAsia="MS ??" w:hAnsi="Verdana"/>
          <w:sz w:val="20"/>
          <w:szCs w:val="20"/>
          <w:lang w:val="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030D6B" w:rsidRDefault="00030D6B"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p>
    <w:p w:rsidR="00C95397" w:rsidRPr="002331A9" w:rsidRDefault="00C95397"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r w:rsidRPr="002331A9">
        <w:rPr>
          <w:rFonts w:ascii="Verdana" w:eastAsia="Times New Roman" w:hAnsi="Verdana" w:cs="Times New Roman"/>
          <w:b/>
          <w:color w:val="auto"/>
          <w:sz w:val="20"/>
          <w:szCs w:val="20"/>
          <w:lang w:val="ru-RU" w:eastAsia="en-US"/>
        </w:rPr>
        <w:lastRenderedPageBreak/>
        <w:t>Д Е К Л А Р А Ц И Я</w:t>
      </w:r>
    </w:p>
    <w:p w:rsidR="00C95397" w:rsidRPr="002331A9" w:rsidRDefault="00C95397" w:rsidP="002331A9">
      <w:pPr>
        <w:widowControl/>
        <w:tabs>
          <w:tab w:val="left" w:pos="993"/>
        </w:tabs>
        <w:spacing w:before="60" w:after="60" w:line="360" w:lineRule="auto"/>
        <w:jc w:val="both"/>
        <w:rPr>
          <w:rFonts w:ascii="Verdana" w:eastAsia="Times New Roman" w:hAnsi="Verdana" w:cs="Times New Roman"/>
          <w:b/>
          <w:color w:val="auto"/>
          <w:sz w:val="20"/>
          <w:szCs w:val="20"/>
          <w:lang w:val="ru-RU" w:eastAsia="en-US"/>
        </w:rPr>
      </w:pPr>
    </w:p>
    <w:p w:rsidR="00C95397" w:rsidRPr="002331A9" w:rsidRDefault="00C95397" w:rsidP="002331A9">
      <w:pPr>
        <w:widowControl/>
        <w:tabs>
          <w:tab w:val="left" w:pos="993"/>
        </w:tabs>
        <w:spacing w:before="60" w:after="60" w:line="360" w:lineRule="auto"/>
        <w:jc w:val="both"/>
        <w:rPr>
          <w:rFonts w:ascii="Verdana" w:eastAsia="Times New Roman" w:hAnsi="Verdana" w:cs="Times New Roman"/>
          <w:color w:val="auto"/>
          <w:sz w:val="20"/>
          <w:szCs w:val="20"/>
          <w:lang w:eastAsia="en-US"/>
        </w:rPr>
      </w:pPr>
      <w:r w:rsidRPr="002331A9">
        <w:rPr>
          <w:rFonts w:ascii="Verdana" w:eastAsia="Times New Roman" w:hAnsi="Verdana" w:cs="Times New Roman"/>
          <w:color w:val="auto"/>
          <w:sz w:val="20"/>
          <w:szCs w:val="20"/>
          <w:lang w:eastAsia="en-US"/>
        </w:rPr>
        <w:t xml:space="preserve">Долуподписаният/-ната/ </w:t>
      </w:r>
      <w:r w:rsidR="006A26D9" w:rsidRPr="002331A9">
        <w:rPr>
          <w:rFonts w:ascii="Verdana" w:eastAsia="Times New Roman" w:hAnsi="Verdana" w:cs="Times New Roman"/>
          <w:color w:val="auto"/>
          <w:sz w:val="20"/>
          <w:szCs w:val="20"/>
          <w:lang w:eastAsia="en-US"/>
        </w:rPr>
        <w:t>…………….</w:t>
      </w:r>
      <w:r w:rsidRPr="002331A9">
        <w:rPr>
          <w:rFonts w:ascii="Verdana" w:eastAsia="Times New Roman" w:hAnsi="Verdana" w:cs="Times New Roman"/>
          <w:color w:val="auto"/>
          <w:sz w:val="20"/>
          <w:szCs w:val="20"/>
          <w:lang w:eastAsia="en-US"/>
        </w:rPr>
        <w:t>...........................................................................</w:t>
      </w:r>
    </w:p>
    <w:p w:rsidR="00C95397" w:rsidRPr="002331A9" w:rsidRDefault="00C95397" w:rsidP="002331A9">
      <w:pPr>
        <w:widowControl/>
        <w:spacing w:line="360" w:lineRule="auto"/>
        <w:jc w:val="both"/>
        <w:rPr>
          <w:rFonts w:ascii="Verdana" w:eastAsia="Times New Roman" w:hAnsi="Verdana" w:cs="Times New Roman"/>
          <w:b/>
          <w:color w:val="auto"/>
          <w:sz w:val="20"/>
          <w:szCs w:val="20"/>
          <w:lang w:val="en-US" w:eastAsia="en-US"/>
        </w:rPr>
      </w:pPr>
      <w:r w:rsidRPr="002331A9">
        <w:rPr>
          <w:rFonts w:ascii="Verdana" w:eastAsia="Times New Roman" w:hAnsi="Verdana" w:cs="Times New Roman"/>
          <w:color w:val="auto"/>
          <w:sz w:val="20"/>
          <w:szCs w:val="20"/>
          <w:lang w:eastAsia="en-US"/>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w:t>
      </w:r>
      <w:r w:rsidR="006A26D9" w:rsidRPr="002331A9">
        <w:rPr>
          <w:rFonts w:ascii="Verdana" w:eastAsia="Times New Roman" w:hAnsi="Verdana" w:cs="Times New Roman"/>
          <w:color w:val="auto"/>
          <w:sz w:val="20"/>
          <w:szCs w:val="20"/>
          <w:lang w:eastAsia="en-US"/>
        </w:rPr>
        <w:t>……….</w:t>
      </w:r>
      <w:r w:rsidRPr="002331A9">
        <w:rPr>
          <w:rFonts w:ascii="Verdana" w:eastAsia="Times New Roman" w:hAnsi="Verdana" w:cs="Times New Roman"/>
          <w:color w:val="auto"/>
          <w:sz w:val="20"/>
          <w:szCs w:val="20"/>
          <w:lang w:eastAsia="en-US"/>
        </w:rPr>
        <w:t xml:space="preserve">………, със седалище и адрес на управление: ............................................................................ – участник в процедура за възлагане на обществена поръчка с предмет: </w:t>
      </w:r>
      <w:r w:rsidR="007B451A" w:rsidRPr="002331A9">
        <w:rPr>
          <w:rFonts w:ascii="Verdana" w:eastAsia="Times New Roman" w:hAnsi="Verdana" w:cs="Times New Roman"/>
          <w:b/>
          <w:color w:val="auto"/>
          <w:sz w:val="20"/>
          <w:szCs w:val="20"/>
        </w:rPr>
        <w:t>„</w:t>
      </w:r>
      <w:r w:rsidR="00AA265F" w:rsidRPr="00AA2AE3">
        <w:rPr>
          <w:rFonts w:ascii="Verdana" w:eastAsia="Times New Roman" w:hAnsi="Verdana" w:cs="Times New Roman"/>
          <w:b/>
          <w:color w:val="auto"/>
          <w:sz w:val="20"/>
          <w:szCs w:val="20"/>
        </w:rPr>
        <w:t xml:space="preserve">Преустройство и промяна на предназначение на съществуваща сграда с идентификатор No 101352353.247.1 - столова в Зала за културни </w:t>
      </w:r>
      <w:r w:rsidR="0097119B">
        <w:rPr>
          <w:rFonts w:ascii="Verdana" w:eastAsia="Times New Roman" w:hAnsi="Verdana" w:cs="Times New Roman"/>
          <w:b/>
          <w:color w:val="auto"/>
          <w:sz w:val="20"/>
          <w:szCs w:val="20"/>
        </w:rPr>
        <w:t>мероприятия</w:t>
      </w:r>
      <w:r w:rsidR="00AA265F" w:rsidRPr="00AA2AE3">
        <w:rPr>
          <w:rFonts w:ascii="Verdana" w:eastAsia="Times New Roman" w:hAnsi="Verdana" w:cs="Times New Roman"/>
          <w:b/>
          <w:color w:val="auto"/>
          <w:sz w:val="20"/>
          <w:szCs w:val="20"/>
        </w:rPr>
        <w:t xml:space="preserve"> в УПИ II-247, кв. 33, 25м. р-н, гр. Варна</w:t>
      </w:r>
      <w:r w:rsidR="007B451A" w:rsidRPr="002331A9">
        <w:rPr>
          <w:rFonts w:ascii="Verdana" w:eastAsia="Times New Roman" w:hAnsi="Verdana" w:cs="Times New Roman"/>
          <w:b/>
          <w:color w:val="auto"/>
          <w:sz w:val="20"/>
          <w:szCs w:val="20"/>
        </w:rPr>
        <w:t>“</w:t>
      </w:r>
    </w:p>
    <w:p w:rsidR="00C95397" w:rsidRPr="002331A9" w:rsidRDefault="00C95397" w:rsidP="002331A9">
      <w:pPr>
        <w:widowControl/>
        <w:tabs>
          <w:tab w:val="left" w:pos="993"/>
        </w:tabs>
        <w:spacing w:before="60" w:after="60" w:line="360" w:lineRule="auto"/>
        <w:jc w:val="both"/>
        <w:rPr>
          <w:rFonts w:ascii="Verdana" w:eastAsia="Times New Roman" w:hAnsi="Verdana" w:cs="Times New Roman"/>
          <w:b/>
          <w:color w:val="auto"/>
          <w:sz w:val="20"/>
          <w:szCs w:val="20"/>
          <w:lang w:val="ru-RU" w:eastAsia="en-US"/>
        </w:rPr>
      </w:pPr>
    </w:p>
    <w:p w:rsidR="00C95397" w:rsidRPr="002331A9" w:rsidRDefault="00C95397" w:rsidP="002331A9">
      <w:pPr>
        <w:widowControl/>
        <w:tabs>
          <w:tab w:val="left" w:pos="993"/>
        </w:tabs>
        <w:spacing w:before="60" w:after="60" w:line="360" w:lineRule="auto"/>
        <w:jc w:val="center"/>
        <w:rPr>
          <w:rFonts w:ascii="Verdana" w:eastAsia="Times New Roman" w:hAnsi="Verdana" w:cs="Times New Roman"/>
          <w:b/>
          <w:color w:val="auto"/>
          <w:sz w:val="20"/>
          <w:szCs w:val="20"/>
          <w:lang w:eastAsia="en-US"/>
        </w:rPr>
      </w:pPr>
      <w:r w:rsidRPr="002331A9">
        <w:rPr>
          <w:rFonts w:ascii="Verdana" w:eastAsia="Times New Roman" w:hAnsi="Verdana" w:cs="Times New Roman"/>
          <w:b/>
          <w:color w:val="auto"/>
          <w:sz w:val="20"/>
          <w:szCs w:val="20"/>
          <w:lang w:eastAsia="en-US"/>
        </w:rPr>
        <w:t>Д Е К Л А Р И Р А М, че:</w:t>
      </w:r>
    </w:p>
    <w:p w:rsidR="00C95397" w:rsidRPr="002331A9" w:rsidRDefault="00C95397" w:rsidP="002331A9">
      <w:pPr>
        <w:widowControl/>
        <w:tabs>
          <w:tab w:val="left" w:pos="993"/>
        </w:tabs>
        <w:spacing w:before="60" w:after="60" w:line="360" w:lineRule="auto"/>
        <w:jc w:val="both"/>
        <w:rPr>
          <w:rFonts w:ascii="Verdana" w:eastAsia="Times New Roman" w:hAnsi="Verdana" w:cs="Times New Roman"/>
          <w:b/>
          <w:color w:val="auto"/>
          <w:sz w:val="20"/>
          <w:szCs w:val="20"/>
          <w:lang w:val="ru-RU" w:eastAsia="en-US"/>
        </w:rPr>
      </w:pPr>
    </w:p>
    <w:p w:rsidR="00C95397" w:rsidRPr="002331A9" w:rsidRDefault="00C95397" w:rsidP="002331A9">
      <w:pPr>
        <w:widowControl/>
        <w:tabs>
          <w:tab w:val="left" w:pos="993"/>
        </w:tabs>
        <w:spacing w:before="60" w:after="60" w:line="360" w:lineRule="auto"/>
        <w:jc w:val="center"/>
        <w:rPr>
          <w:rFonts w:ascii="Verdana" w:eastAsia="Times New Roman" w:hAnsi="Verdana" w:cs="Times New Roman"/>
          <w:b/>
          <w:color w:val="auto"/>
          <w:sz w:val="20"/>
          <w:szCs w:val="20"/>
          <w:lang w:val="ru-RU" w:eastAsia="en-US"/>
        </w:rPr>
      </w:pPr>
      <w:r w:rsidRPr="002331A9">
        <w:rPr>
          <w:rFonts w:ascii="Verdana" w:eastAsia="Times New Roman" w:hAnsi="Verdana" w:cs="Times New Roman"/>
          <w:b/>
          <w:color w:val="auto"/>
          <w:sz w:val="20"/>
          <w:szCs w:val="20"/>
          <w:lang w:val="ru-RU" w:eastAsia="en-US"/>
        </w:rPr>
        <w:t>всички задължени лица по смисъла на чл. 54, ал. 2 от ЗОП са следните:</w:t>
      </w:r>
    </w:p>
    <w:p w:rsidR="00C95397" w:rsidRPr="002331A9" w:rsidRDefault="00C95397" w:rsidP="002331A9">
      <w:pPr>
        <w:widowControl/>
        <w:tabs>
          <w:tab w:val="left" w:pos="993"/>
        </w:tabs>
        <w:spacing w:before="60" w:after="60" w:line="360" w:lineRule="auto"/>
        <w:jc w:val="both"/>
        <w:rPr>
          <w:rFonts w:ascii="Verdana" w:eastAsia="Times New Roman" w:hAnsi="Verdana" w:cs="Times New Roman"/>
          <w:b/>
          <w:color w:val="auto"/>
          <w:sz w:val="20"/>
          <w:szCs w:val="20"/>
          <w:lang w:val="ru-R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4697"/>
      </w:tblGrid>
      <w:tr w:rsidR="00C95397" w:rsidRPr="002331A9" w:rsidTr="00454E3B">
        <w:tc>
          <w:tcPr>
            <w:tcW w:w="4785" w:type="dxa"/>
            <w:tcBorders>
              <w:top w:val="single" w:sz="4" w:space="0" w:color="auto"/>
              <w:left w:val="single" w:sz="4" w:space="0" w:color="auto"/>
              <w:bottom w:val="single" w:sz="4" w:space="0" w:color="auto"/>
              <w:right w:val="single" w:sz="4" w:space="0" w:color="auto"/>
            </w:tcBorders>
            <w:hideMark/>
          </w:tcPr>
          <w:p w:rsidR="00C95397" w:rsidRPr="002331A9" w:rsidRDefault="00C95397" w:rsidP="002331A9">
            <w:pPr>
              <w:widowControl/>
              <w:tabs>
                <w:tab w:val="left" w:pos="993"/>
              </w:tabs>
              <w:spacing w:before="60" w:after="60" w:line="360" w:lineRule="auto"/>
              <w:jc w:val="both"/>
              <w:rPr>
                <w:rFonts w:ascii="Verdana" w:eastAsia="Times New Roman" w:hAnsi="Verdana" w:cs="Times New Roman"/>
                <w:color w:val="auto"/>
                <w:sz w:val="20"/>
                <w:szCs w:val="20"/>
                <w:lang w:val="ru-RU" w:eastAsia="en-US"/>
              </w:rPr>
            </w:pPr>
            <w:r w:rsidRPr="002331A9">
              <w:rPr>
                <w:rFonts w:ascii="Verdana" w:eastAsia="Times New Roman" w:hAnsi="Verdana" w:cs="Times New Roman"/>
                <w:color w:val="auto"/>
                <w:sz w:val="20"/>
                <w:szCs w:val="20"/>
                <w:lang w:eastAsia="en-US"/>
              </w:rPr>
              <w:t>лицата, които представляват участника са:</w:t>
            </w:r>
          </w:p>
        </w:tc>
        <w:tc>
          <w:tcPr>
            <w:tcW w:w="4785" w:type="dxa"/>
            <w:tcBorders>
              <w:top w:val="single" w:sz="4" w:space="0" w:color="auto"/>
              <w:left w:val="single" w:sz="4" w:space="0" w:color="auto"/>
              <w:bottom w:val="single" w:sz="4" w:space="0" w:color="auto"/>
              <w:right w:val="single" w:sz="4" w:space="0" w:color="auto"/>
            </w:tcBorders>
          </w:tcPr>
          <w:p w:rsidR="00C95397" w:rsidRPr="002331A9" w:rsidRDefault="00C95397" w:rsidP="002331A9">
            <w:pPr>
              <w:widowControl/>
              <w:tabs>
                <w:tab w:val="left" w:pos="993"/>
              </w:tabs>
              <w:spacing w:before="60" w:after="60" w:line="360" w:lineRule="auto"/>
              <w:jc w:val="both"/>
              <w:rPr>
                <w:rFonts w:ascii="Verdana" w:eastAsia="Times New Roman" w:hAnsi="Verdana" w:cs="Times New Roman"/>
                <w:b/>
                <w:color w:val="auto"/>
                <w:sz w:val="20"/>
                <w:szCs w:val="20"/>
                <w:lang w:val="ru-RU" w:eastAsia="en-US"/>
              </w:rPr>
            </w:pPr>
          </w:p>
        </w:tc>
      </w:tr>
      <w:tr w:rsidR="00C95397" w:rsidRPr="002331A9" w:rsidTr="00454E3B">
        <w:tc>
          <w:tcPr>
            <w:tcW w:w="4785" w:type="dxa"/>
            <w:tcBorders>
              <w:top w:val="single" w:sz="4" w:space="0" w:color="auto"/>
              <w:left w:val="single" w:sz="4" w:space="0" w:color="auto"/>
              <w:bottom w:val="single" w:sz="4" w:space="0" w:color="auto"/>
              <w:right w:val="single" w:sz="4" w:space="0" w:color="auto"/>
            </w:tcBorders>
            <w:hideMark/>
          </w:tcPr>
          <w:p w:rsidR="00C95397" w:rsidRPr="002331A9" w:rsidRDefault="00C95397" w:rsidP="002331A9">
            <w:pPr>
              <w:widowControl/>
              <w:tabs>
                <w:tab w:val="left" w:pos="993"/>
              </w:tabs>
              <w:spacing w:before="60" w:after="60" w:line="360" w:lineRule="auto"/>
              <w:jc w:val="both"/>
              <w:rPr>
                <w:rFonts w:ascii="Verdana" w:eastAsia="Times New Roman" w:hAnsi="Verdana" w:cs="Times New Roman"/>
                <w:color w:val="auto"/>
                <w:sz w:val="20"/>
                <w:szCs w:val="20"/>
                <w:lang w:val="ru-RU" w:eastAsia="en-US"/>
              </w:rPr>
            </w:pPr>
            <w:r w:rsidRPr="002331A9">
              <w:rPr>
                <w:rFonts w:ascii="Verdana" w:eastAsia="Times New Roman" w:hAnsi="Verdana" w:cs="Times New Roman"/>
                <w:color w:val="auto"/>
                <w:sz w:val="20"/>
                <w:szCs w:val="20"/>
                <w:lang w:eastAsia="en-US"/>
              </w:rPr>
              <w:t>лицата, които са членове на управителни и надзорни органи на участника са:</w:t>
            </w:r>
          </w:p>
        </w:tc>
        <w:tc>
          <w:tcPr>
            <w:tcW w:w="4785" w:type="dxa"/>
            <w:tcBorders>
              <w:top w:val="single" w:sz="4" w:space="0" w:color="auto"/>
              <w:left w:val="single" w:sz="4" w:space="0" w:color="auto"/>
              <w:bottom w:val="single" w:sz="4" w:space="0" w:color="auto"/>
              <w:right w:val="single" w:sz="4" w:space="0" w:color="auto"/>
            </w:tcBorders>
          </w:tcPr>
          <w:p w:rsidR="00C95397" w:rsidRPr="002331A9" w:rsidRDefault="00C95397" w:rsidP="002331A9">
            <w:pPr>
              <w:widowControl/>
              <w:tabs>
                <w:tab w:val="left" w:pos="993"/>
              </w:tabs>
              <w:spacing w:before="60" w:after="60" w:line="360" w:lineRule="auto"/>
              <w:jc w:val="both"/>
              <w:rPr>
                <w:rFonts w:ascii="Verdana" w:eastAsia="Times New Roman" w:hAnsi="Verdana" w:cs="Times New Roman"/>
                <w:b/>
                <w:color w:val="auto"/>
                <w:sz w:val="20"/>
                <w:szCs w:val="20"/>
                <w:lang w:val="ru-RU" w:eastAsia="en-US"/>
              </w:rPr>
            </w:pPr>
          </w:p>
        </w:tc>
      </w:tr>
      <w:tr w:rsidR="00C95397" w:rsidRPr="002331A9" w:rsidTr="00454E3B">
        <w:tc>
          <w:tcPr>
            <w:tcW w:w="4785" w:type="dxa"/>
            <w:tcBorders>
              <w:top w:val="single" w:sz="4" w:space="0" w:color="auto"/>
              <w:left w:val="single" w:sz="4" w:space="0" w:color="auto"/>
              <w:bottom w:val="single" w:sz="4" w:space="0" w:color="auto"/>
              <w:right w:val="single" w:sz="4" w:space="0" w:color="auto"/>
            </w:tcBorders>
            <w:hideMark/>
          </w:tcPr>
          <w:p w:rsidR="00C95397" w:rsidRPr="002331A9" w:rsidRDefault="00C95397" w:rsidP="002331A9">
            <w:pPr>
              <w:widowControl/>
              <w:tabs>
                <w:tab w:val="left" w:pos="993"/>
              </w:tabs>
              <w:spacing w:before="60" w:after="60" w:line="360" w:lineRule="auto"/>
              <w:jc w:val="both"/>
              <w:rPr>
                <w:rFonts w:ascii="Verdana" w:eastAsia="Times New Roman" w:hAnsi="Verdana" w:cs="Times New Roman"/>
                <w:color w:val="auto"/>
                <w:sz w:val="20"/>
                <w:szCs w:val="20"/>
                <w:lang w:val="ru-RU" w:eastAsia="en-US"/>
              </w:rPr>
            </w:pPr>
            <w:r w:rsidRPr="002331A9">
              <w:rPr>
                <w:rFonts w:ascii="Verdana" w:eastAsia="Times New Roman" w:hAnsi="Verdana" w:cs="Times New Roman"/>
                <w:color w:val="auto"/>
                <w:sz w:val="20"/>
                <w:szCs w:val="20"/>
                <w:lang w:eastAsia="en-US"/>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Borders>
              <w:top w:val="single" w:sz="4" w:space="0" w:color="auto"/>
              <w:left w:val="single" w:sz="4" w:space="0" w:color="auto"/>
              <w:bottom w:val="single" w:sz="4" w:space="0" w:color="auto"/>
              <w:right w:val="single" w:sz="4" w:space="0" w:color="auto"/>
            </w:tcBorders>
          </w:tcPr>
          <w:p w:rsidR="00C95397" w:rsidRPr="002331A9" w:rsidRDefault="00C95397" w:rsidP="002331A9">
            <w:pPr>
              <w:widowControl/>
              <w:tabs>
                <w:tab w:val="left" w:pos="993"/>
              </w:tabs>
              <w:spacing w:before="60" w:after="60" w:line="360" w:lineRule="auto"/>
              <w:jc w:val="both"/>
              <w:rPr>
                <w:rFonts w:ascii="Verdana" w:eastAsia="Times New Roman" w:hAnsi="Verdana" w:cs="Times New Roman"/>
                <w:b/>
                <w:color w:val="auto"/>
                <w:sz w:val="20"/>
                <w:szCs w:val="20"/>
                <w:lang w:val="ru-RU" w:eastAsia="en-US"/>
              </w:rPr>
            </w:pPr>
          </w:p>
        </w:tc>
      </w:tr>
    </w:tbl>
    <w:p w:rsidR="00C95397" w:rsidRPr="002331A9" w:rsidRDefault="00C95397" w:rsidP="002331A9">
      <w:pPr>
        <w:widowControl/>
        <w:tabs>
          <w:tab w:val="left" w:pos="993"/>
        </w:tabs>
        <w:spacing w:before="60" w:after="60" w:line="360" w:lineRule="auto"/>
        <w:jc w:val="both"/>
        <w:rPr>
          <w:rFonts w:ascii="Verdana" w:eastAsia="Times New Roman" w:hAnsi="Verdana" w:cs="Times New Roman"/>
          <w:b/>
          <w:color w:val="auto"/>
          <w:sz w:val="20"/>
          <w:szCs w:val="20"/>
          <w:lang w:val="ru-RU" w:eastAsia="en-US"/>
        </w:rPr>
      </w:pPr>
    </w:p>
    <w:p w:rsidR="00C95397" w:rsidRPr="002331A9" w:rsidRDefault="00C95397" w:rsidP="002331A9">
      <w:pPr>
        <w:widowControl/>
        <w:tabs>
          <w:tab w:val="left" w:pos="993"/>
        </w:tabs>
        <w:spacing w:before="60" w:after="60" w:line="360" w:lineRule="auto"/>
        <w:jc w:val="both"/>
        <w:rPr>
          <w:rFonts w:ascii="Verdana" w:eastAsia="Times New Roman" w:hAnsi="Verdana" w:cs="Times New Roman"/>
          <w:b/>
          <w:color w:val="auto"/>
          <w:sz w:val="20"/>
          <w:szCs w:val="20"/>
          <w:lang w:val="ru-RU" w:eastAsia="en-US"/>
        </w:rPr>
      </w:pPr>
    </w:p>
    <w:p w:rsidR="006A26D9" w:rsidRPr="002331A9" w:rsidRDefault="006A26D9" w:rsidP="002331A9">
      <w:pPr>
        <w:widowControl/>
        <w:tabs>
          <w:tab w:val="left" w:pos="993"/>
        </w:tabs>
        <w:spacing w:before="60" w:after="60" w:line="360" w:lineRule="auto"/>
        <w:jc w:val="both"/>
        <w:rPr>
          <w:rFonts w:ascii="Verdana" w:eastAsia="Times New Roman" w:hAnsi="Verdana" w:cs="Times New Roman"/>
          <w:b/>
          <w:color w:val="auto"/>
          <w:sz w:val="20"/>
          <w:szCs w:val="20"/>
          <w:lang w:val="ru-RU" w:eastAsia="en-US"/>
        </w:rPr>
      </w:pPr>
    </w:p>
    <w:p w:rsidR="006A26D9" w:rsidRPr="002331A9" w:rsidRDefault="006A26D9" w:rsidP="002331A9">
      <w:pPr>
        <w:widowControl/>
        <w:tabs>
          <w:tab w:val="left" w:pos="993"/>
        </w:tabs>
        <w:spacing w:before="60" w:after="60" w:line="360" w:lineRule="auto"/>
        <w:jc w:val="both"/>
        <w:rPr>
          <w:rFonts w:ascii="Verdana" w:eastAsia="Times New Roman" w:hAnsi="Verdana" w:cs="Times New Roman"/>
          <w:b/>
          <w:color w:val="auto"/>
          <w:sz w:val="20"/>
          <w:szCs w:val="20"/>
          <w:lang w:val="ru-RU" w:eastAsia="en-US"/>
        </w:rPr>
      </w:pPr>
    </w:p>
    <w:p w:rsidR="00C95397" w:rsidRPr="002331A9" w:rsidRDefault="00C95397" w:rsidP="002331A9">
      <w:pPr>
        <w:widowControl/>
        <w:tabs>
          <w:tab w:val="left" w:pos="993"/>
        </w:tabs>
        <w:spacing w:before="60" w:after="60" w:line="360" w:lineRule="auto"/>
        <w:jc w:val="both"/>
        <w:rPr>
          <w:rFonts w:ascii="Verdana" w:eastAsia="Times New Roman" w:hAnsi="Verdana" w:cs="Times New Roman"/>
          <w:b/>
          <w:color w:val="auto"/>
          <w:sz w:val="20"/>
          <w:szCs w:val="20"/>
          <w:lang w:val="ru-RU" w:eastAsia="en-US"/>
        </w:rPr>
      </w:pPr>
      <w:r w:rsidRPr="002331A9">
        <w:rPr>
          <w:rFonts w:ascii="Verdana" w:eastAsia="Times New Roman" w:hAnsi="Verdana" w:cs="Times New Roman"/>
          <w:b/>
          <w:color w:val="auto"/>
          <w:sz w:val="20"/>
          <w:szCs w:val="20"/>
          <w:lang w:val="ru-RU" w:eastAsia="en-US"/>
        </w:rPr>
        <w:t>Дата: .....................</w:t>
      </w:r>
      <w:r w:rsidRPr="002331A9">
        <w:rPr>
          <w:rFonts w:ascii="Verdana" w:eastAsia="Times New Roman" w:hAnsi="Verdana" w:cs="Times New Roman"/>
          <w:b/>
          <w:color w:val="auto"/>
          <w:sz w:val="20"/>
          <w:szCs w:val="20"/>
          <w:lang w:val="ru-RU" w:eastAsia="en-US"/>
        </w:rPr>
        <w:tab/>
      </w:r>
      <w:r w:rsidRPr="002331A9">
        <w:rPr>
          <w:rFonts w:ascii="Verdana" w:eastAsia="Times New Roman" w:hAnsi="Verdana" w:cs="Times New Roman"/>
          <w:b/>
          <w:color w:val="auto"/>
          <w:sz w:val="20"/>
          <w:szCs w:val="20"/>
          <w:lang w:val="ru-RU" w:eastAsia="en-US"/>
        </w:rPr>
        <w:tab/>
      </w:r>
      <w:r w:rsidRPr="002331A9">
        <w:rPr>
          <w:rFonts w:ascii="Verdana" w:eastAsia="Times New Roman" w:hAnsi="Verdana" w:cs="Times New Roman"/>
          <w:b/>
          <w:color w:val="auto"/>
          <w:sz w:val="20"/>
          <w:szCs w:val="20"/>
          <w:lang w:val="ru-RU" w:eastAsia="en-US"/>
        </w:rPr>
        <w:tab/>
      </w:r>
      <w:r w:rsidRPr="002331A9">
        <w:rPr>
          <w:rFonts w:ascii="Verdana" w:eastAsia="Times New Roman" w:hAnsi="Verdana" w:cs="Times New Roman"/>
          <w:b/>
          <w:color w:val="auto"/>
          <w:sz w:val="20"/>
          <w:szCs w:val="20"/>
          <w:lang w:val="ru-RU" w:eastAsia="en-US"/>
        </w:rPr>
        <w:tab/>
        <w:t>Декларатор: ..............................</w:t>
      </w:r>
    </w:p>
    <w:p w:rsidR="00C95397" w:rsidRPr="002331A9" w:rsidRDefault="00C95397" w:rsidP="002331A9">
      <w:pPr>
        <w:widowControl/>
        <w:tabs>
          <w:tab w:val="left" w:pos="993"/>
        </w:tabs>
        <w:spacing w:before="60" w:after="60" w:line="360" w:lineRule="auto"/>
        <w:jc w:val="both"/>
        <w:rPr>
          <w:rFonts w:ascii="Verdana" w:eastAsia="Times New Roman" w:hAnsi="Verdana" w:cs="Times New Roman"/>
          <w:b/>
          <w:color w:val="auto"/>
          <w:sz w:val="20"/>
          <w:szCs w:val="20"/>
          <w:lang w:eastAsia="en-US"/>
        </w:rPr>
      </w:pPr>
      <w:r w:rsidRPr="002331A9">
        <w:rPr>
          <w:rFonts w:ascii="Verdana" w:eastAsia="Times New Roman" w:hAnsi="Verdana" w:cs="Times New Roman"/>
          <w:b/>
          <w:color w:val="auto"/>
          <w:sz w:val="20"/>
          <w:szCs w:val="20"/>
          <w:lang w:eastAsia="en-US"/>
        </w:rPr>
        <w:t>гр. ...........................</w:t>
      </w:r>
      <w:r w:rsidRPr="002331A9">
        <w:rPr>
          <w:rFonts w:ascii="Verdana" w:eastAsia="Times New Roman" w:hAnsi="Verdana" w:cs="Times New Roman"/>
          <w:b/>
          <w:color w:val="auto"/>
          <w:sz w:val="20"/>
          <w:szCs w:val="20"/>
          <w:lang w:eastAsia="en-US"/>
        </w:rPr>
        <w:tab/>
      </w:r>
      <w:r w:rsidRPr="002331A9">
        <w:rPr>
          <w:rFonts w:ascii="Verdana" w:eastAsia="Times New Roman" w:hAnsi="Verdana" w:cs="Times New Roman"/>
          <w:b/>
          <w:color w:val="auto"/>
          <w:sz w:val="20"/>
          <w:szCs w:val="20"/>
          <w:lang w:eastAsia="en-US"/>
        </w:rPr>
        <w:tab/>
      </w:r>
      <w:r w:rsidRPr="002331A9">
        <w:rPr>
          <w:rFonts w:ascii="Verdana" w:eastAsia="Times New Roman" w:hAnsi="Verdana" w:cs="Times New Roman"/>
          <w:b/>
          <w:color w:val="auto"/>
          <w:sz w:val="20"/>
          <w:szCs w:val="20"/>
          <w:lang w:eastAsia="en-US"/>
        </w:rPr>
        <w:tab/>
      </w:r>
      <w:r w:rsidRPr="002331A9">
        <w:rPr>
          <w:rFonts w:ascii="Verdana" w:eastAsia="Times New Roman" w:hAnsi="Verdana" w:cs="Times New Roman"/>
          <w:b/>
          <w:color w:val="auto"/>
          <w:sz w:val="20"/>
          <w:szCs w:val="20"/>
          <w:lang w:eastAsia="en-US"/>
        </w:rPr>
        <w:tab/>
      </w:r>
      <w:r w:rsidRPr="002331A9">
        <w:rPr>
          <w:rFonts w:ascii="Verdana" w:eastAsia="Times New Roman" w:hAnsi="Verdana" w:cs="Times New Roman"/>
          <w:b/>
          <w:color w:val="auto"/>
          <w:sz w:val="20"/>
          <w:szCs w:val="20"/>
          <w:lang w:eastAsia="en-US"/>
        </w:rPr>
        <w:tab/>
      </w:r>
      <w:r w:rsidRPr="002331A9">
        <w:rPr>
          <w:rFonts w:ascii="Verdana" w:eastAsia="Times New Roman" w:hAnsi="Verdana" w:cs="Times New Roman"/>
          <w:b/>
          <w:color w:val="auto"/>
          <w:sz w:val="20"/>
          <w:szCs w:val="20"/>
          <w:lang w:eastAsia="en-US"/>
        </w:rPr>
        <w:tab/>
      </w:r>
      <w:r w:rsidR="006A26D9" w:rsidRPr="002331A9">
        <w:rPr>
          <w:rFonts w:ascii="Verdana" w:eastAsia="Times New Roman" w:hAnsi="Verdana" w:cs="Times New Roman"/>
          <w:b/>
          <w:color w:val="auto"/>
          <w:sz w:val="20"/>
          <w:szCs w:val="20"/>
          <w:lang w:eastAsia="en-US"/>
        </w:rPr>
        <w:tab/>
      </w:r>
      <w:r w:rsidRPr="002331A9">
        <w:rPr>
          <w:rFonts w:ascii="Verdana" w:eastAsia="Times New Roman" w:hAnsi="Verdana" w:cs="Times New Roman"/>
          <w:b/>
          <w:color w:val="auto"/>
          <w:sz w:val="20"/>
          <w:szCs w:val="20"/>
          <w:lang w:eastAsia="en-US"/>
        </w:rPr>
        <w:t>(подпис)</w:t>
      </w:r>
    </w:p>
    <w:p w:rsidR="00C95397" w:rsidRPr="002331A9" w:rsidRDefault="00C95397" w:rsidP="002331A9">
      <w:pPr>
        <w:widowControl/>
        <w:tabs>
          <w:tab w:val="left" w:pos="993"/>
        </w:tabs>
        <w:spacing w:before="60" w:after="60" w:line="360" w:lineRule="auto"/>
        <w:jc w:val="both"/>
        <w:rPr>
          <w:rFonts w:ascii="Verdana" w:eastAsia="Times New Roman" w:hAnsi="Verdana" w:cs="Times New Roman"/>
          <w:b/>
          <w:color w:val="auto"/>
          <w:sz w:val="20"/>
          <w:szCs w:val="20"/>
          <w:lang w:eastAsia="en-US"/>
        </w:rPr>
      </w:pPr>
    </w:p>
    <w:p w:rsidR="00F14CF2" w:rsidRPr="002331A9" w:rsidRDefault="00F14CF2" w:rsidP="002331A9">
      <w:pPr>
        <w:widowControl/>
        <w:spacing w:line="360" w:lineRule="auto"/>
        <w:jc w:val="both"/>
        <w:rPr>
          <w:rFonts w:ascii="Verdana" w:eastAsia="Times New Roman" w:hAnsi="Verdana" w:cs="Times New Roman"/>
          <w:b/>
          <w:color w:val="auto"/>
          <w:sz w:val="20"/>
          <w:szCs w:val="20"/>
          <w:lang w:eastAsia="en-US"/>
        </w:rPr>
      </w:pPr>
    </w:p>
    <w:p w:rsidR="00173893" w:rsidRPr="002331A9" w:rsidRDefault="00173893" w:rsidP="002331A9">
      <w:pPr>
        <w:widowControl/>
        <w:spacing w:line="360" w:lineRule="auto"/>
        <w:jc w:val="both"/>
        <w:rPr>
          <w:rFonts w:ascii="Verdana" w:eastAsia="Times New Roman" w:hAnsi="Verdana" w:cs="Times New Roman"/>
          <w:b/>
          <w:color w:val="auto"/>
          <w:sz w:val="20"/>
          <w:szCs w:val="20"/>
          <w:lang w:eastAsia="en-US"/>
        </w:rPr>
      </w:pPr>
    </w:p>
    <w:p w:rsidR="006F48F5" w:rsidRPr="002331A9" w:rsidRDefault="006F48F5" w:rsidP="002331A9">
      <w:pPr>
        <w:widowControl/>
        <w:spacing w:line="360" w:lineRule="auto"/>
        <w:jc w:val="both"/>
        <w:rPr>
          <w:rFonts w:ascii="Verdana" w:eastAsia="Times New Roman" w:hAnsi="Verdana" w:cs="Times New Roman"/>
          <w:b/>
          <w:color w:val="auto"/>
          <w:sz w:val="20"/>
          <w:szCs w:val="20"/>
          <w:lang w:eastAsia="en-US"/>
        </w:rPr>
      </w:pPr>
    </w:p>
    <w:p w:rsidR="00B7246E" w:rsidRPr="002331A9" w:rsidRDefault="00B7246E" w:rsidP="002331A9">
      <w:pPr>
        <w:widowControl/>
        <w:spacing w:line="360" w:lineRule="auto"/>
        <w:jc w:val="both"/>
        <w:rPr>
          <w:rFonts w:ascii="Verdana" w:eastAsia="Times New Roman" w:hAnsi="Verdana" w:cs="Times New Roman"/>
          <w:b/>
          <w:color w:val="auto"/>
          <w:sz w:val="20"/>
          <w:szCs w:val="20"/>
          <w:lang w:eastAsia="en-US"/>
        </w:rPr>
      </w:pPr>
    </w:p>
    <w:p w:rsidR="00B20BB2" w:rsidRPr="002331A9" w:rsidRDefault="00B20BB2" w:rsidP="002331A9">
      <w:pPr>
        <w:widowControl/>
        <w:spacing w:line="360" w:lineRule="auto"/>
        <w:jc w:val="both"/>
        <w:rPr>
          <w:rFonts w:ascii="Verdana" w:hAnsi="Verdana" w:cs="Verdana"/>
          <w:b/>
          <w:bCs/>
          <w:color w:val="auto"/>
          <w:sz w:val="20"/>
          <w:szCs w:val="20"/>
        </w:rPr>
      </w:pPr>
      <w:r w:rsidRPr="002331A9">
        <w:rPr>
          <w:rFonts w:ascii="Verdana" w:hAnsi="Verdana" w:cs="Verdana"/>
          <w:b/>
          <w:bCs/>
          <w:color w:val="auto"/>
          <w:sz w:val="20"/>
          <w:szCs w:val="20"/>
        </w:rPr>
        <w:t>ДО</w:t>
      </w:r>
    </w:p>
    <w:p w:rsidR="00B20BB2" w:rsidRPr="002331A9" w:rsidRDefault="006F48F5" w:rsidP="002331A9">
      <w:pPr>
        <w:widowControl/>
        <w:spacing w:line="360" w:lineRule="auto"/>
        <w:rPr>
          <w:rFonts w:ascii="Verdana" w:hAnsi="Verdana" w:cs="Verdana"/>
          <w:b/>
          <w:bCs/>
          <w:color w:val="auto"/>
          <w:sz w:val="20"/>
          <w:szCs w:val="20"/>
        </w:rPr>
      </w:pPr>
      <w:r w:rsidRPr="002331A9">
        <w:rPr>
          <w:rFonts w:ascii="Verdana" w:hAnsi="Verdana" w:cs="Verdana"/>
          <w:b/>
          <w:bCs/>
          <w:color w:val="auto"/>
          <w:sz w:val="20"/>
          <w:szCs w:val="20"/>
        </w:rPr>
        <w:t xml:space="preserve">ДИРЕКТОРА НА </w:t>
      </w:r>
      <w:r w:rsidR="0009498E">
        <w:rPr>
          <w:rFonts w:ascii="Verdana" w:eastAsia="Times New Roman" w:hAnsi="Verdana" w:cs="Times New Roman"/>
          <w:b/>
          <w:color w:val="auto"/>
          <w:sz w:val="20"/>
          <w:szCs w:val="20"/>
        </w:rPr>
        <w:t>ПЪРВА ЕЗИКОВА ГИМНАЗИЯ-ГР.ВАРНА</w:t>
      </w:r>
    </w:p>
    <w:p w:rsidR="00B20BB2" w:rsidRPr="002331A9" w:rsidRDefault="00B20BB2" w:rsidP="002331A9">
      <w:pPr>
        <w:widowControl/>
        <w:spacing w:line="360" w:lineRule="auto"/>
        <w:jc w:val="center"/>
        <w:rPr>
          <w:rFonts w:ascii="Verdana" w:hAnsi="Verdana" w:cs="Verdana"/>
          <w:color w:val="auto"/>
          <w:sz w:val="20"/>
          <w:szCs w:val="20"/>
        </w:rPr>
      </w:pPr>
    </w:p>
    <w:p w:rsidR="00B20BB2" w:rsidRPr="002331A9" w:rsidRDefault="00B20BB2" w:rsidP="002331A9">
      <w:pPr>
        <w:widowControl/>
        <w:spacing w:line="360" w:lineRule="auto"/>
        <w:jc w:val="center"/>
        <w:rPr>
          <w:rFonts w:ascii="Verdana" w:hAnsi="Verdana" w:cs="Verdana"/>
          <w:b/>
          <w:bCs/>
          <w:color w:val="auto"/>
          <w:sz w:val="20"/>
          <w:szCs w:val="20"/>
        </w:rPr>
      </w:pPr>
      <w:r w:rsidRPr="002331A9">
        <w:rPr>
          <w:rFonts w:ascii="Verdana" w:hAnsi="Verdana" w:cs="Verdana"/>
          <w:b/>
          <w:bCs/>
          <w:color w:val="auto"/>
          <w:sz w:val="20"/>
          <w:szCs w:val="20"/>
          <w:lang w:val="az-Cyrl-AZ"/>
        </w:rPr>
        <w:t xml:space="preserve"> ТЕХНИЧЕСКО П</w:t>
      </w:r>
      <w:r w:rsidRPr="002331A9">
        <w:rPr>
          <w:rFonts w:ascii="Verdana" w:hAnsi="Verdana" w:cs="Verdana"/>
          <w:b/>
          <w:bCs/>
          <w:color w:val="auto"/>
          <w:sz w:val="20"/>
          <w:szCs w:val="20"/>
          <w:lang w:val="en-US"/>
        </w:rPr>
        <w:t xml:space="preserve">РЕДЛОЖЕНИЕ </w:t>
      </w:r>
    </w:p>
    <w:p w:rsidR="00B20BB2" w:rsidRPr="002331A9" w:rsidRDefault="00B20BB2" w:rsidP="002331A9">
      <w:pPr>
        <w:widowControl/>
        <w:spacing w:line="360" w:lineRule="auto"/>
        <w:jc w:val="center"/>
        <w:rPr>
          <w:rFonts w:ascii="Verdana" w:hAnsi="Verdana" w:cs="Verdana"/>
          <w:b/>
          <w:bCs/>
          <w:color w:val="auto"/>
          <w:sz w:val="20"/>
          <w:szCs w:val="20"/>
        </w:rPr>
      </w:pPr>
    </w:p>
    <w:p w:rsidR="00B20BB2" w:rsidRPr="002331A9" w:rsidRDefault="00B20BB2" w:rsidP="002331A9">
      <w:pPr>
        <w:widowControl/>
        <w:spacing w:line="360" w:lineRule="auto"/>
        <w:jc w:val="both"/>
        <w:rPr>
          <w:rFonts w:ascii="Verdana" w:hAnsi="Verdana" w:cs="Verdana"/>
          <w:color w:val="auto"/>
          <w:sz w:val="20"/>
          <w:szCs w:val="20"/>
        </w:rPr>
      </w:pPr>
      <w:r w:rsidRPr="002331A9">
        <w:rPr>
          <w:rFonts w:ascii="Verdana" w:hAnsi="Verdana" w:cs="Verdana"/>
          <w:color w:val="auto"/>
          <w:sz w:val="20"/>
          <w:szCs w:val="20"/>
          <w:lang w:val="ru-RU"/>
        </w:rPr>
        <w:t>Долуподписаният/ата</w:t>
      </w:r>
      <w:r w:rsidRPr="002331A9">
        <w:rPr>
          <w:rFonts w:ascii="Verdana" w:hAnsi="Verdana" w:cs="Verdana"/>
          <w:color w:val="auto"/>
          <w:sz w:val="20"/>
          <w:szCs w:val="20"/>
        </w:rPr>
        <w:t>: __________________________________________________</w:t>
      </w:r>
    </w:p>
    <w:p w:rsidR="00B20BB2" w:rsidRPr="002331A9" w:rsidRDefault="00B20BB2" w:rsidP="002331A9">
      <w:pPr>
        <w:widowControl/>
        <w:spacing w:line="360" w:lineRule="auto"/>
        <w:jc w:val="both"/>
        <w:rPr>
          <w:rFonts w:ascii="Verdana" w:hAnsi="Verdana" w:cs="Verdana"/>
          <w:i/>
          <w:iCs/>
          <w:color w:val="auto"/>
          <w:sz w:val="20"/>
          <w:szCs w:val="20"/>
        </w:rPr>
      </w:pPr>
      <w:r w:rsidRPr="002331A9">
        <w:rPr>
          <w:rFonts w:ascii="Verdana" w:hAnsi="Verdana" w:cs="Verdana"/>
          <w:color w:val="auto"/>
          <w:sz w:val="20"/>
          <w:szCs w:val="20"/>
          <w:lang w:val="en-US"/>
        </w:rPr>
        <w:t xml:space="preserve">                                  </w:t>
      </w:r>
      <w:r w:rsidRPr="002331A9">
        <w:rPr>
          <w:rFonts w:ascii="Verdana" w:hAnsi="Verdana" w:cs="Verdana"/>
          <w:color w:val="auto"/>
          <w:sz w:val="20"/>
          <w:szCs w:val="20"/>
          <w:lang w:val="en-US"/>
        </w:rPr>
        <w:tab/>
      </w:r>
      <w:r w:rsidRPr="002331A9">
        <w:rPr>
          <w:rFonts w:ascii="Verdana" w:hAnsi="Verdana" w:cs="Verdana"/>
          <w:color w:val="auto"/>
          <w:sz w:val="20"/>
          <w:szCs w:val="20"/>
          <w:lang w:val="en-US"/>
        </w:rPr>
        <w:tab/>
      </w:r>
      <w:r w:rsidRPr="002331A9">
        <w:rPr>
          <w:rFonts w:ascii="Verdana" w:hAnsi="Verdana" w:cs="Verdana"/>
          <w:i/>
          <w:iCs/>
          <w:color w:val="auto"/>
          <w:sz w:val="20"/>
          <w:szCs w:val="20"/>
        </w:rPr>
        <w:t xml:space="preserve">                </w:t>
      </w:r>
      <w:r w:rsidRPr="002331A9">
        <w:rPr>
          <w:rFonts w:ascii="Verdana" w:hAnsi="Verdana" w:cs="Verdana"/>
          <w:i/>
          <w:iCs/>
          <w:color w:val="auto"/>
          <w:sz w:val="20"/>
          <w:szCs w:val="20"/>
          <w:lang w:val="en-US"/>
        </w:rPr>
        <w:t xml:space="preserve"> </w:t>
      </w:r>
      <w:r w:rsidRPr="002331A9">
        <w:rPr>
          <w:rFonts w:ascii="Verdana" w:hAnsi="Verdana" w:cs="Verdana"/>
          <w:i/>
          <w:iCs/>
          <w:color w:val="auto"/>
          <w:sz w:val="20"/>
          <w:szCs w:val="20"/>
        </w:rPr>
        <w:t>(</w:t>
      </w:r>
      <w:r w:rsidRPr="002331A9">
        <w:rPr>
          <w:rFonts w:ascii="Verdana" w:hAnsi="Verdana" w:cs="Verdana"/>
          <w:i/>
          <w:iCs/>
          <w:color w:val="auto"/>
          <w:sz w:val="20"/>
          <w:szCs w:val="20"/>
          <w:lang w:val="en-US"/>
        </w:rPr>
        <w:t>име, презиме, фамилия</w:t>
      </w:r>
      <w:r w:rsidRPr="002331A9">
        <w:rPr>
          <w:rFonts w:ascii="Verdana" w:hAnsi="Verdana" w:cs="Verdana"/>
          <w:i/>
          <w:iCs/>
          <w:color w:val="auto"/>
          <w:sz w:val="20"/>
          <w:szCs w:val="20"/>
        </w:rPr>
        <w:t>)</w:t>
      </w:r>
    </w:p>
    <w:p w:rsidR="00B20BB2" w:rsidRPr="002331A9" w:rsidRDefault="00B20BB2" w:rsidP="002331A9">
      <w:pPr>
        <w:widowControl/>
        <w:spacing w:line="360" w:lineRule="auto"/>
        <w:jc w:val="both"/>
        <w:rPr>
          <w:rFonts w:ascii="Verdana" w:hAnsi="Verdana" w:cs="Verdana"/>
          <w:i/>
          <w:iCs/>
          <w:color w:val="auto"/>
          <w:sz w:val="20"/>
          <w:szCs w:val="20"/>
        </w:rPr>
      </w:pPr>
      <w:r w:rsidRPr="002331A9">
        <w:rPr>
          <w:rFonts w:ascii="Verdana" w:hAnsi="Verdana" w:cs="Verdana"/>
          <w:color w:val="auto"/>
          <w:sz w:val="20"/>
          <w:szCs w:val="20"/>
          <w:lang w:val="ru-RU"/>
        </w:rPr>
        <w:t xml:space="preserve">в качеството ми на __________________________________ </w:t>
      </w:r>
      <w:r w:rsidRPr="002331A9">
        <w:rPr>
          <w:rFonts w:ascii="Verdana" w:hAnsi="Verdana" w:cs="Verdana"/>
          <w:i/>
          <w:iCs/>
          <w:color w:val="auto"/>
          <w:sz w:val="20"/>
          <w:szCs w:val="20"/>
          <w:lang w:val="ru-RU"/>
        </w:rPr>
        <w:t>(</w:t>
      </w:r>
      <w:r w:rsidRPr="002331A9">
        <w:rPr>
          <w:rFonts w:ascii="Verdana" w:hAnsi="Verdana" w:cs="Verdana"/>
          <w:i/>
          <w:iCs/>
          <w:color w:val="auto"/>
          <w:sz w:val="20"/>
          <w:szCs w:val="20"/>
          <w:lang w:val="en-US"/>
        </w:rPr>
        <w:t xml:space="preserve">посочете длъжността) </w:t>
      </w:r>
    </w:p>
    <w:p w:rsidR="00043DC1" w:rsidRPr="002331A9" w:rsidRDefault="00043DC1" w:rsidP="002331A9">
      <w:pPr>
        <w:widowControl/>
        <w:spacing w:line="360" w:lineRule="auto"/>
        <w:jc w:val="both"/>
        <w:rPr>
          <w:rFonts w:ascii="Verdana" w:hAnsi="Verdana" w:cs="Verdana"/>
          <w:i/>
          <w:iCs/>
          <w:color w:val="auto"/>
          <w:sz w:val="20"/>
          <w:szCs w:val="20"/>
        </w:rPr>
      </w:pPr>
    </w:p>
    <w:p w:rsidR="00B20BB2" w:rsidRPr="002331A9" w:rsidRDefault="00B20BB2" w:rsidP="002331A9">
      <w:pPr>
        <w:widowControl/>
        <w:spacing w:line="360" w:lineRule="auto"/>
        <w:jc w:val="both"/>
        <w:rPr>
          <w:rFonts w:ascii="Verdana" w:hAnsi="Verdana" w:cs="Verdana"/>
          <w:color w:val="auto"/>
          <w:sz w:val="20"/>
          <w:szCs w:val="20"/>
        </w:rPr>
      </w:pPr>
      <w:r w:rsidRPr="002331A9">
        <w:rPr>
          <w:rFonts w:ascii="Verdana" w:hAnsi="Verdana" w:cs="Verdana"/>
          <w:color w:val="auto"/>
          <w:sz w:val="20"/>
          <w:szCs w:val="20"/>
          <w:lang w:val="ru-RU"/>
        </w:rPr>
        <w:t xml:space="preserve">на  </w:t>
      </w:r>
      <w:r w:rsidRPr="002331A9">
        <w:rPr>
          <w:rFonts w:ascii="Verdana" w:hAnsi="Verdana" w:cs="Verdana"/>
          <w:color w:val="auto"/>
          <w:sz w:val="20"/>
          <w:szCs w:val="20"/>
          <w:u w:val="single"/>
          <w:lang w:val="ru-RU"/>
        </w:rPr>
        <w:tab/>
      </w:r>
      <w:r w:rsidRPr="002331A9">
        <w:rPr>
          <w:rFonts w:ascii="Verdana" w:hAnsi="Verdana" w:cs="Verdana"/>
          <w:color w:val="auto"/>
          <w:sz w:val="20"/>
          <w:szCs w:val="20"/>
          <w:u w:val="single"/>
          <w:lang w:val="ru-RU"/>
        </w:rPr>
        <w:tab/>
        <w:t xml:space="preserve">   </w:t>
      </w:r>
      <w:r w:rsidRPr="002331A9">
        <w:rPr>
          <w:rFonts w:ascii="Verdana" w:hAnsi="Verdana" w:cs="Verdana"/>
          <w:color w:val="auto"/>
          <w:sz w:val="20"/>
          <w:szCs w:val="20"/>
          <w:u w:val="single"/>
          <w:lang w:val="ru-RU"/>
        </w:rPr>
        <w:tab/>
      </w:r>
      <w:r w:rsidRPr="002331A9">
        <w:rPr>
          <w:rFonts w:ascii="Verdana" w:hAnsi="Verdana" w:cs="Verdana"/>
          <w:color w:val="auto"/>
          <w:sz w:val="20"/>
          <w:szCs w:val="20"/>
          <w:u w:val="single"/>
          <w:lang w:val="ru-RU"/>
        </w:rPr>
        <w:tab/>
      </w:r>
      <w:r w:rsidRPr="002331A9">
        <w:rPr>
          <w:rFonts w:ascii="Verdana" w:hAnsi="Verdana" w:cs="Verdana"/>
          <w:color w:val="auto"/>
          <w:sz w:val="20"/>
          <w:szCs w:val="20"/>
          <w:u w:val="single"/>
          <w:lang w:val="ru-RU"/>
        </w:rPr>
        <w:tab/>
        <w:t xml:space="preserve">                 </w:t>
      </w:r>
      <w:r w:rsidRPr="002331A9">
        <w:rPr>
          <w:rFonts w:ascii="Verdana" w:hAnsi="Verdana" w:cs="Verdana"/>
          <w:i/>
          <w:iCs/>
          <w:color w:val="auto"/>
          <w:sz w:val="20"/>
          <w:szCs w:val="20"/>
          <w:lang w:val="ru-RU"/>
        </w:rPr>
        <w:t>(</w:t>
      </w:r>
      <w:r w:rsidRPr="002331A9">
        <w:rPr>
          <w:rFonts w:ascii="Verdana" w:hAnsi="Verdana" w:cs="Verdana"/>
          <w:i/>
          <w:iCs/>
          <w:color w:val="auto"/>
          <w:sz w:val="20"/>
          <w:szCs w:val="20"/>
        </w:rPr>
        <w:t>посочете наименованието на участника)</w:t>
      </w:r>
    </w:p>
    <w:p w:rsidR="00043DC1" w:rsidRPr="002331A9" w:rsidRDefault="00043DC1" w:rsidP="002331A9">
      <w:pPr>
        <w:widowControl/>
        <w:spacing w:line="360" w:lineRule="auto"/>
        <w:rPr>
          <w:rFonts w:ascii="Verdana" w:hAnsi="Verdana" w:cs="Verdana"/>
          <w:sz w:val="20"/>
          <w:szCs w:val="20"/>
        </w:rPr>
      </w:pPr>
    </w:p>
    <w:p w:rsidR="00B20BB2" w:rsidRPr="002331A9" w:rsidRDefault="00B20BB2" w:rsidP="002331A9">
      <w:pPr>
        <w:widowControl/>
        <w:spacing w:line="360" w:lineRule="auto"/>
        <w:jc w:val="center"/>
        <w:rPr>
          <w:rFonts w:ascii="Verdana" w:hAnsi="Verdana" w:cs="Verdana"/>
          <w:b/>
          <w:bCs/>
          <w:sz w:val="20"/>
          <w:szCs w:val="20"/>
        </w:rPr>
      </w:pPr>
      <w:r w:rsidRPr="002331A9">
        <w:rPr>
          <w:rFonts w:ascii="Verdana" w:hAnsi="Verdana" w:cs="Verdana"/>
          <w:b/>
          <w:bCs/>
          <w:sz w:val="20"/>
          <w:szCs w:val="20"/>
          <w:lang w:val="en-US"/>
        </w:rPr>
        <w:t xml:space="preserve">УВАЖАЕМИ </w:t>
      </w:r>
      <w:r w:rsidR="006F48F5" w:rsidRPr="002331A9">
        <w:rPr>
          <w:rFonts w:ascii="Verdana" w:hAnsi="Verdana" w:cs="Verdana"/>
          <w:b/>
          <w:bCs/>
          <w:sz w:val="20"/>
          <w:szCs w:val="20"/>
        </w:rPr>
        <w:t>Г-</w:t>
      </w:r>
      <w:r w:rsidR="0009498E">
        <w:rPr>
          <w:rFonts w:ascii="Verdana" w:hAnsi="Verdana" w:cs="Verdana"/>
          <w:b/>
          <w:bCs/>
          <w:sz w:val="20"/>
          <w:szCs w:val="20"/>
        </w:rPr>
        <w:t>Н</w:t>
      </w:r>
      <w:r w:rsidR="006F48F5" w:rsidRPr="002331A9">
        <w:rPr>
          <w:rFonts w:ascii="Verdana" w:hAnsi="Verdana" w:cs="Verdana"/>
          <w:b/>
          <w:bCs/>
          <w:sz w:val="20"/>
          <w:szCs w:val="20"/>
        </w:rPr>
        <w:t xml:space="preserve"> ДИРЕКТОР</w:t>
      </w:r>
      <w:r w:rsidRPr="002331A9">
        <w:rPr>
          <w:rFonts w:ascii="Verdana" w:hAnsi="Verdana" w:cs="Verdana"/>
          <w:b/>
          <w:bCs/>
          <w:sz w:val="20"/>
          <w:szCs w:val="20"/>
          <w:lang w:val="en-US"/>
        </w:rPr>
        <w:t>,</w:t>
      </w:r>
    </w:p>
    <w:p w:rsidR="00B20BB2" w:rsidRPr="002331A9" w:rsidRDefault="00B20BB2" w:rsidP="002331A9">
      <w:pPr>
        <w:widowControl/>
        <w:spacing w:line="360" w:lineRule="auto"/>
        <w:jc w:val="center"/>
        <w:rPr>
          <w:rFonts w:ascii="Verdana" w:hAnsi="Verdana" w:cs="Verdana"/>
          <w:b/>
          <w:bCs/>
          <w:sz w:val="20"/>
          <w:szCs w:val="20"/>
        </w:rPr>
      </w:pPr>
    </w:p>
    <w:p w:rsidR="00443744" w:rsidRPr="00AA265F" w:rsidRDefault="00B20BB2" w:rsidP="002331A9">
      <w:pPr>
        <w:pStyle w:val="21"/>
        <w:shd w:val="clear" w:color="auto" w:fill="auto"/>
        <w:tabs>
          <w:tab w:val="left" w:pos="1314"/>
        </w:tabs>
        <w:spacing w:line="360" w:lineRule="auto"/>
        <w:rPr>
          <w:rFonts w:ascii="Verdana" w:eastAsia="Times New Roman" w:hAnsi="Verdana"/>
          <w:sz w:val="20"/>
          <w:szCs w:val="20"/>
          <w:lang w:val="en-US"/>
        </w:rPr>
      </w:pPr>
      <w:r w:rsidRPr="002331A9">
        <w:rPr>
          <w:rFonts w:ascii="Verdana" w:hAnsi="Verdana" w:cs="Verdana"/>
          <w:b w:val="0"/>
          <w:sz w:val="20"/>
          <w:szCs w:val="20"/>
          <w:lang w:val="en-US"/>
        </w:rPr>
        <w:t xml:space="preserve">След като се запознах с условията по </w:t>
      </w:r>
      <w:r w:rsidR="002331A9" w:rsidRPr="002331A9">
        <w:rPr>
          <w:rFonts w:ascii="Verdana" w:hAnsi="Verdana" w:cs="Verdana"/>
          <w:sz w:val="20"/>
          <w:szCs w:val="20"/>
        </w:rPr>
        <w:t xml:space="preserve">публичното състезание </w:t>
      </w:r>
      <w:r w:rsidRPr="002331A9">
        <w:rPr>
          <w:rFonts w:ascii="Verdana" w:hAnsi="Verdana" w:cs="Verdana"/>
          <w:b w:val="0"/>
          <w:sz w:val="20"/>
          <w:szCs w:val="20"/>
          <w:lang w:val="en-US"/>
        </w:rPr>
        <w:t xml:space="preserve">за избор на изпълнител </w:t>
      </w:r>
      <w:r w:rsidR="00430E88" w:rsidRPr="002331A9">
        <w:rPr>
          <w:rFonts w:ascii="Verdana" w:hAnsi="Verdana" w:cs="Verdana"/>
          <w:b w:val="0"/>
          <w:sz w:val="20"/>
          <w:szCs w:val="20"/>
          <w:lang w:val="en-US"/>
        </w:rPr>
        <w:t>на обществена поръчка с предмет</w:t>
      </w:r>
      <w:r w:rsidRPr="002331A9">
        <w:rPr>
          <w:rFonts w:ascii="Verdana" w:hAnsi="Verdana" w:cs="Verdana"/>
          <w:b w:val="0"/>
          <w:sz w:val="20"/>
          <w:szCs w:val="20"/>
          <w:lang w:val="en-US"/>
        </w:rPr>
        <w:t xml:space="preserve"> </w:t>
      </w:r>
      <w:r w:rsidR="007B451A" w:rsidRPr="002331A9">
        <w:rPr>
          <w:rFonts w:ascii="Verdana" w:eastAsia="Times New Roman" w:hAnsi="Verdana"/>
          <w:sz w:val="20"/>
          <w:szCs w:val="20"/>
        </w:rPr>
        <w:t>„</w:t>
      </w:r>
      <w:r w:rsidR="00AA265F" w:rsidRPr="00AA265F">
        <w:rPr>
          <w:rFonts w:ascii="Verdana" w:eastAsia="Times New Roman" w:hAnsi="Verdana"/>
          <w:sz w:val="20"/>
          <w:szCs w:val="20"/>
        </w:rPr>
        <w:t xml:space="preserve">Преустройство и промяна на предназначение на съществуваща сграда с идентификатор No 101352353.247.1 - столова в Зала за културни </w:t>
      </w:r>
      <w:r w:rsidR="0097119B">
        <w:rPr>
          <w:rFonts w:ascii="Verdana" w:eastAsia="Times New Roman" w:hAnsi="Verdana"/>
          <w:sz w:val="20"/>
          <w:szCs w:val="20"/>
        </w:rPr>
        <w:t>мероприятия</w:t>
      </w:r>
      <w:r w:rsidR="00AA265F" w:rsidRPr="00AA265F">
        <w:rPr>
          <w:rFonts w:ascii="Verdana" w:eastAsia="Times New Roman" w:hAnsi="Verdana"/>
          <w:sz w:val="20"/>
          <w:szCs w:val="20"/>
        </w:rPr>
        <w:t xml:space="preserve"> в УПИ II-247, кв. 33, 25м. р-н, гр. Варна</w:t>
      </w:r>
      <w:r w:rsidR="007B451A" w:rsidRPr="00AA265F">
        <w:rPr>
          <w:rFonts w:ascii="Verdana" w:eastAsia="Times New Roman" w:hAnsi="Verdana"/>
          <w:sz w:val="20"/>
          <w:szCs w:val="20"/>
        </w:rPr>
        <w:t>“</w:t>
      </w:r>
      <w:r w:rsidR="00A9474E" w:rsidRPr="00AA265F">
        <w:rPr>
          <w:rFonts w:ascii="Verdana" w:eastAsia="Times New Roman" w:hAnsi="Verdana"/>
          <w:sz w:val="20"/>
          <w:szCs w:val="20"/>
        </w:rPr>
        <w:t>.</w:t>
      </w:r>
    </w:p>
    <w:p w:rsidR="009C2558" w:rsidRPr="00AA265F" w:rsidRDefault="009C2558" w:rsidP="002331A9">
      <w:pPr>
        <w:pStyle w:val="21"/>
        <w:shd w:val="clear" w:color="auto" w:fill="auto"/>
        <w:tabs>
          <w:tab w:val="left" w:pos="1314"/>
        </w:tabs>
        <w:spacing w:line="360" w:lineRule="auto"/>
        <w:rPr>
          <w:rFonts w:ascii="Verdana" w:eastAsia="Times New Roman" w:hAnsi="Verdana"/>
          <w:bCs w:val="0"/>
          <w:sz w:val="20"/>
          <w:szCs w:val="20"/>
          <w:lang w:val="en-US"/>
        </w:rPr>
      </w:pPr>
    </w:p>
    <w:p w:rsidR="009C2558" w:rsidRDefault="009C2558" w:rsidP="000E3607">
      <w:pPr>
        <w:pStyle w:val="ListParagraph"/>
        <w:spacing w:line="360" w:lineRule="auto"/>
        <w:ind w:left="0"/>
        <w:jc w:val="both"/>
        <w:rPr>
          <w:rFonts w:ascii="Verdana" w:hAnsi="Verdana"/>
          <w:lang w:val="bg-BG"/>
        </w:rPr>
      </w:pPr>
      <w:r w:rsidRPr="002331A9">
        <w:rPr>
          <w:rFonts w:ascii="Verdana" w:hAnsi="Verdana"/>
          <w:b/>
          <w:bCs/>
        </w:rPr>
        <w:t xml:space="preserve">1. </w:t>
      </w:r>
      <w:r w:rsidR="000E3607" w:rsidRPr="00A51EAA">
        <w:rPr>
          <w:rFonts w:ascii="Verdana" w:hAnsi="Verdana"/>
        </w:rPr>
        <w:t>Гаранционните срокове на строежа са минималните, съгласно Наредба № 2 от 31.07.2003 год. за въвеждане в експлоатация на строежите в Република България и минималните гаранции срокове за изпълнение на строително – монтажни работи, съоръжения и строителни обекти</w:t>
      </w:r>
      <w:r w:rsidR="000E3607">
        <w:rPr>
          <w:rFonts w:ascii="Verdana" w:hAnsi="Verdana"/>
        </w:rPr>
        <w:t>.</w:t>
      </w:r>
    </w:p>
    <w:p w:rsidR="000E3607" w:rsidRPr="000E3607" w:rsidRDefault="000E3607" w:rsidP="000E3607">
      <w:pPr>
        <w:pStyle w:val="ListParagraph"/>
        <w:spacing w:line="360" w:lineRule="auto"/>
        <w:ind w:left="0"/>
        <w:jc w:val="both"/>
        <w:rPr>
          <w:rFonts w:ascii="Verdana" w:hAnsi="Verdana"/>
          <w:lang w:val="bg-BG"/>
        </w:rPr>
      </w:pPr>
    </w:p>
    <w:p w:rsidR="00184527" w:rsidRPr="002331A9" w:rsidRDefault="00184527" w:rsidP="002331A9">
      <w:pPr>
        <w:tabs>
          <w:tab w:val="left" w:pos="720"/>
        </w:tabs>
        <w:autoSpaceDE w:val="0"/>
        <w:autoSpaceDN w:val="0"/>
        <w:adjustRightInd w:val="0"/>
        <w:spacing w:line="360" w:lineRule="auto"/>
        <w:ind w:right="142"/>
        <w:jc w:val="both"/>
        <w:rPr>
          <w:rFonts w:ascii="Verdana" w:eastAsia="MS ??" w:hAnsi="Verdana"/>
          <w:b/>
          <w:sz w:val="20"/>
          <w:szCs w:val="20"/>
        </w:rPr>
      </w:pPr>
      <w:r w:rsidRPr="002331A9">
        <w:rPr>
          <w:rFonts w:ascii="Verdana" w:eastAsia="MS ??" w:hAnsi="Verdana"/>
          <w:b/>
          <w:sz w:val="20"/>
          <w:szCs w:val="20"/>
        </w:rPr>
        <w:t xml:space="preserve">2. </w:t>
      </w:r>
      <w:r w:rsidRPr="002331A9">
        <w:rPr>
          <w:rFonts w:ascii="Verdana" w:hAnsi="Verdana"/>
          <w:b/>
          <w:sz w:val="20"/>
          <w:szCs w:val="20"/>
        </w:rPr>
        <w:t>Линеен график за изпълнение на предмета на поръчката.</w:t>
      </w:r>
      <w:r w:rsidR="00B7246E" w:rsidRPr="002331A9">
        <w:rPr>
          <w:rFonts w:ascii="Verdana" w:hAnsi="Verdana"/>
          <w:sz w:val="20"/>
          <w:szCs w:val="20"/>
        </w:rPr>
        <w:t xml:space="preserve"> </w:t>
      </w:r>
      <w:r w:rsidR="000E3607">
        <w:rPr>
          <w:rFonts w:ascii="Verdana" w:hAnsi="Verdana"/>
          <w:sz w:val="20"/>
          <w:szCs w:val="20"/>
        </w:rPr>
        <w:t>–</w:t>
      </w:r>
      <w:r w:rsidR="006F48F5" w:rsidRPr="002331A9">
        <w:rPr>
          <w:rFonts w:ascii="Verdana" w:hAnsi="Verdana"/>
          <w:sz w:val="20"/>
          <w:szCs w:val="20"/>
        </w:rPr>
        <w:t xml:space="preserve"> Приложение</w:t>
      </w:r>
      <w:r w:rsidR="000E3607">
        <w:rPr>
          <w:rFonts w:ascii="Verdana" w:hAnsi="Verdana"/>
          <w:sz w:val="20"/>
          <w:szCs w:val="20"/>
        </w:rPr>
        <w:t xml:space="preserve"> 3</w:t>
      </w:r>
    </w:p>
    <w:p w:rsidR="00184527" w:rsidRPr="002331A9" w:rsidRDefault="00184527" w:rsidP="002331A9">
      <w:pPr>
        <w:tabs>
          <w:tab w:val="left" w:pos="720"/>
        </w:tabs>
        <w:autoSpaceDE w:val="0"/>
        <w:autoSpaceDN w:val="0"/>
        <w:adjustRightInd w:val="0"/>
        <w:spacing w:line="360" w:lineRule="auto"/>
        <w:ind w:right="142"/>
        <w:jc w:val="both"/>
        <w:rPr>
          <w:rFonts w:ascii="Verdana" w:eastAsia="MS ??" w:hAnsi="Verdana"/>
          <w:b/>
          <w:sz w:val="20"/>
          <w:szCs w:val="20"/>
        </w:rPr>
      </w:pPr>
    </w:p>
    <w:p w:rsidR="006F48F5" w:rsidRDefault="006F48F5" w:rsidP="002331A9">
      <w:pPr>
        <w:widowControl/>
        <w:spacing w:after="200" w:line="360" w:lineRule="auto"/>
        <w:contextualSpacing/>
        <w:jc w:val="both"/>
        <w:rPr>
          <w:rFonts w:ascii="Verdana" w:hAnsi="Verdana" w:cs="Times New Roman"/>
          <w:color w:val="auto"/>
          <w:sz w:val="20"/>
          <w:szCs w:val="20"/>
          <w:lang w:eastAsia="en-US"/>
        </w:rPr>
      </w:pPr>
      <w:r w:rsidRPr="002331A9">
        <w:rPr>
          <w:rFonts w:ascii="Verdana" w:eastAsia="Times New Roman" w:hAnsi="Verdana" w:cs="Tahoma"/>
          <w:b/>
          <w:iCs/>
          <w:color w:val="auto"/>
          <w:sz w:val="20"/>
          <w:szCs w:val="20"/>
          <w:lang w:eastAsia="en-US"/>
        </w:rPr>
        <w:t>3</w:t>
      </w:r>
      <w:r w:rsidR="00184527" w:rsidRPr="002331A9">
        <w:rPr>
          <w:rFonts w:ascii="Verdana" w:eastAsia="Times New Roman" w:hAnsi="Verdana" w:cs="Tahoma"/>
          <w:b/>
          <w:iCs/>
          <w:color w:val="auto"/>
          <w:sz w:val="20"/>
          <w:szCs w:val="20"/>
          <w:lang w:eastAsia="en-US"/>
        </w:rPr>
        <w:t>.</w:t>
      </w:r>
      <w:r w:rsidR="00184527" w:rsidRPr="002331A9">
        <w:rPr>
          <w:rFonts w:ascii="Verdana" w:eastAsia="Times New Roman" w:hAnsi="Verdana" w:cs="Tahoma"/>
          <w:i/>
          <w:iCs/>
          <w:color w:val="auto"/>
          <w:sz w:val="20"/>
          <w:szCs w:val="20"/>
          <w:lang w:eastAsia="en-US"/>
        </w:rPr>
        <w:t xml:space="preserve"> </w:t>
      </w:r>
      <w:r w:rsidR="000E3607" w:rsidRPr="006F37BA">
        <w:rPr>
          <w:rFonts w:ascii="Verdana" w:hAnsi="Verdana" w:cs="Times New Roman"/>
          <w:b/>
          <w:bCs/>
          <w:color w:val="auto"/>
          <w:kern w:val="32"/>
          <w:sz w:val="20"/>
          <w:szCs w:val="20"/>
          <w:lang w:eastAsia="en-US"/>
        </w:rPr>
        <w:t>Предложение за изпълнение на поръчката</w:t>
      </w:r>
      <w:r w:rsidR="000E3607" w:rsidRPr="006F37BA">
        <w:rPr>
          <w:rFonts w:ascii="Verdana" w:hAnsi="Verdana" w:cs="Times New Roman"/>
          <w:b/>
          <w:color w:val="auto"/>
          <w:sz w:val="20"/>
          <w:szCs w:val="20"/>
          <w:lang w:eastAsia="en-US"/>
        </w:rPr>
        <w:t xml:space="preserve"> </w:t>
      </w:r>
      <w:r w:rsidR="000E3607">
        <w:rPr>
          <w:rFonts w:ascii="Verdana" w:hAnsi="Verdana" w:cs="Times New Roman"/>
          <w:b/>
          <w:color w:val="auto"/>
          <w:sz w:val="20"/>
          <w:szCs w:val="20"/>
          <w:lang w:eastAsia="en-US"/>
        </w:rPr>
        <w:t>-</w:t>
      </w:r>
      <w:r w:rsidR="000E3607" w:rsidRPr="006F37BA">
        <w:rPr>
          <w:rFonts w:ascii="Verdana" w:eastAsia="Batang" w:hAnsi="Verdana" w:cs="Times New Roman"/>
          <w:b/>
          <w:color w:val="auto"/>
          <w:sz w:val="20"/>
          <w:szCs w:val="20"/>
          <w:lang w:eastAsia="en-US"/>
        </w:rPr>
        <w:t>Приложение 1</w:t>
      </w:r>
      <w:r w:rsidR="000E3607">
        <w:rPr>
          <w:rFonts w:ascii="Verdana" w:hAnsi="Verdana" w:cs="Times New Roman"/>
          <w:b/>
          <w:color w:val="auto"/>
          <w:sz w:val="20"/>
          <w:szCs w:val="20"/>
          <w:lang w:eastAsia="en-US"/>
        </w:rPr>
        <w:t xml:space="preserve"> </w:t>
      </w:r>
      <w:r w:rsidRPr="002331A9">
        <w:rPr>
          <w:rFonts w:ascii="Verdana" w:hAnsi="Verdana" w:cs="Times New Roman"/>
          <w:color w:val="auto"/>
          <w:sz w:val="20"/>
          <w:szCs w:val="20"/>
          <w:lang w:eastAsia="en-US"/>
        </w:rPr>
        <w:t>.</w:t>
      </w:r>
    </w:p>
    <w:p w:rsidR="000E3607" w:rsidRDefault="000E3607" w:rsidP="002331A9">
      <w:pPr>
        <w:widowControl/>
        <w:spacing w:after="200" w:line="360" w:lineRule="auto"/>
        <w:contextualSpacing/>
        <w:jc w:val="both"/>
        <w:rPr>
          <w:rFonts w:ascii="Verdana" w:hAnsi="Verdana" w:cs="Times New Roman"/>
          <w:color w:val="auto"/>
          <w:sz w:val="20"/>
          <w:szCs w:val="20"/>
          <w:lang w:eastAsia="en-US"/>
        </w:rPr>
      </w:pPr>
    </w:p>
    <w:p w:rsidR="000E3607" w:rsidRDefault="000E3607" w:rsidP="002331A9">
      <w:pPr>
        <w:widowControl/>
        <w:spacing w:after="200" w:line="360" w:lineRule="auto"/>
        <w:contextualSpacing/>
        <w:jc w:val="both"/>
        <w:rPr>
          <w:rFonts w:ascii="Verdana" w:eastAsia="Batang" w:hAnsi="Verdana" w:cs="Times New Roman"/>
          <w:color w:val="auto"/>
          <w:sz w:val="20"/>
          <w:szCs w:val="20"/>
          <w:lang w:eastAsia="en-US"/>
        </w:rPr>
      </w:pPr>
      <w:r w:rsidRPr="000E3607">
        <w:rPr>
          <w:rFonts w:ascii="Verdana" w:hAnsi="Verdana" w:cs="Times New Roman"/>
          <w:b/>
          <w:color w:val="auto"/>
          <w:sz w:val="20"/>
          <w:szCs w:val="20"/>
          <w:lang w:eastAsia="en-US"/>
        </w:rPr>
        <w:t>4.</w:t>
      </w:r>
      <w:r w:rsidRPr="000E3607">
        <w:rPr>
          <w:rFonts w:ascii="Verdana" w:eastAsia="Times New Roman" w:hAnsi="Verdana" w:cs="Times New Roman"/>
          <w:b/>
          <w:color w:val="auto"/>
          <w:sz w:val="20"/>
          <w:szCs w:val="20"/>
        </w:rPr>
        <w:t xml:space="preserve"> </w:t>
      </w:r>
      <w:r w:rsidRPr="006F37BA">
        <w:rPr>
          <w:rFonts w:ascii="Verdana" w:eastAsia="Times New Roman" w:hAnsi="Verdana" w:cs="Times New Roman"/>
          <w:b/>
          <w:color w:val="auto"/>
          <w:sz w:val="20"/>
          <w:szCs w:val="20"/>
        </w:rPr>
        <w:t>План за осигуряване на гаранционната поддръжка и устойчивост на изпълнените обекти</w:t>
      </w:r>
      <w:r>
        <w:rPr>
          <w:rFonts w:ascii="Verdana" w:eastAsia="Times New Roman" w:hAnsi="Verdana" w:cs="Times New Roman"/>
          <w:b/>
          <w:color w:val="auto"/>
          <w:sz w:val="20"/>
          <w:szCs w:val="20"/>
        </w:rPr>
        <w:t>-</w:t>
      </w:r>
      <w:r w:rsidRPr="006F37BA">
        <w:rPr>
          <w:rFonts w:ascii="Verdana" w:eastAsia="Batang" w:hAnsi="Verdana" w:cs="Times New Roman"/>
          <w:color w:val="auto"/>
          <w:sz w:val="20"/>
          <w:szCs w:val="20"/>
          <w:lang w:eastAsia="en-US"/>
        </w:rPr>
        <w:t xml:space="preserve"> Приложение 2</w:t>
      </w:r>
    </w:p>
    <w:p w:rsidR="0009498E" w:rsidRDefault="0009498E" w:rsidP="002331A9">
      <w:pPr>
        <w:widowControl/>
        <w:spacing w:after="200" w:line="360" w:lineRule="auto"/>
        <w:contextualSpacing/>
        <w:jc w:val="both"/>
        <w:rPr>
          <w:rFonts w:ascii="Verdana" w:hAnsi="Verdana" w:cs="Times New Roman"/>
          <w:b/>
          <w:color w:val="auto"/>
          <w:sz w:val="20"/>
          <w:szCs w:val="20"/>
          <w:lang w:eastAsia="en-US"/>
        </w:rPr>
      </w:pPr>
    </w:p>
    <w:p w:rsidR="0009498E" w:rsidRPr="000E3607" w:rsidRDefault="0009498E" w:rsidP="002331A9">
      <w:pPr>
        <w:widowControl/>
        <w:spacing w:after="200" w:line="360" w:lineRule="auto"/>
        <w:contextualSpacing/>
        <w:jc w:val="both"/>
        <w:rPr>
          <w:rFonts w:ascii="Verdana" w:hAnsi="Verdana" w:cs="Times New Roman"/>
          <w:b/>
          <w:color w:val="auto"/>
          <w:sz w:val="20"/>
          <w:szCs w:val="20"/>
          <w:lang w:eastAsia="en-US"/>
        </w:rPr>
      </w:pPr>
      <w:r>
        <w:rPr>
          <w:rFonts w:ascii="Verdana" w:hAnsi="Verdana" w:cs="Times New Roman"/>
          <w:b/>
          <w:color w:val="auto"/>
          <w:sz w:val="20"/>
          <w:szCs w:val="20"/>
          <w:lang w:eastAsia="en-US"/>
        </w:rPr>
        <w:t>5.Срок за изпълнение-....................календарни дни</w:t>
      </w:r>
    </w:p>
    <w:p w:rsidR="00184527" w:rsidRPr="002331A9" w:rsidRDefault="00184527" w:rsidP="002331A9">
      <w:pPr>
        <w:spacing w:line="360" w:lineRule="auto"/>
        <w:jc w:val="both"/>
        <w:rPr>
          <w:rFonts w:ascii="Verdana" w:eastAsia="Courier New" w:hAnsi="Verdana" w:cs="Tahoma"/>
          <w:sz w:val="20"/>
          <w:szCs w:val="20"/>
        </w:rPr>
      </w:pPr>
    </w:p>
    <w:p w:rsidR="00184527" w:rsidRPr="002331A9" w:rsidRDefault="0009498E" w:rsidP="002331A9">
      <w:pPr>
        <w:widowControl/>
        <w:shd w:val="clear" w:color="auto" w:fill="FFFFFF"/>
        <w:tabs>
          <w:tab w:val="left" w:pos="720"/>
        </w:tabs>
        <w:spacing w:line="360" w:lineRule="auto"/>
        <w:jc w:val="both"/>
        <w:rPr>
          <w:rFonts w:ascii="Verdana" w:hAnsi="Verdana" w:cs="Tahoma"/>
          <w:color w:val="auto"/>
          <w:sz w:val="20"/>
          <w:szCs w:val="20"/>
          <w:lang w:val="ru-RU"/>
        </w:rPr>
      </w:pPr>
      <w:r>
        <w:rPr>
          <w:rFonts w:ascii="Verdana" w:eastAsia="Courier New" w:hAnsi="Verdana" w:cs="Tahoma"/>
          <w:b/>
          <w:sz w:val="20"/>
          <w:szCs w:val="20"/>
        </w:rPr>
        <w:t>6</w:t>
      </w:r>
      <w:r w:rsidR="00184527" w:rsidRPr="002331A9">
        <w:rPr>
          <w:rFonts w:ascii="Verdana" w:eastAsia="Times New Roman" w:hAnsi="Verdana" w:cs="Tahoma"/>
          <w:b/>
          <w:color w:val="auto"/>
          <w:sz w:val="20"/>
          <w:szCs w:val="20"/>
        </w:rPr>
        <w:t xml:space="preserve">. </w:t>
      </w:r>
      <w:r w:rsidR="00184527" w:rsidRPr="002331A9">
        <w:rPr>
          <w:rFonts w:ascii="Verdana" w:hAnsi="Verdana" w:cs="Tahoma"/>
          <w:color w:val="auto"/>
          <w:sz w:val="20"/>
          <w:szCs w:val="20"/>
          <w:lang w:val="ru-RU"/>
        </w:rPr>
        <w:t>Запознат съм със съдържанието на проекто-договора и приемам</w:t>
      </w:r>
      <w:r w:rsidR="0024730A" w:rsidRPr="002331A9">
        <w:rPr>
          <w:rFonts w:ascii="Verdana" w:hAnsi="Verdana" w:cs="Tahoma"/>
          <w:color w:val="auto"/>
          <w:sz w:val="20"/>
          <w:szCs w:val="20"/>
          <w:lang w:val="ru-RU"/>
        </w:rPr>
        <w:t xml:space="preserve"> </w:t>
      </w:r>
      <w:r w:rsidR="00184527" w:rsidRPr="002331A9">
        <w:rPr>
          <w:rFonts w:ascii="Verdana" w:hAnsi="Verdana" w:cs="Tahoma"/>
          <w:color w:val="auto"/>
          <w:sz w:val="20"/>
          <w:szCs w:val="20"/>
          <w:lang w:val="ru-RU"/>
        </w:rPr>
        <w:t>клаузите в него.</w:t>
      </w:r>
    </w:p>
    <w:p w:rsidR="00184527" w:rsidRPr="002331A9" w:rsidRDefault="00184527" w:rsidP="002331A9">
      <w:pPr>
        <w:widowControl/>
        <w:shd w:val="clear" w:color="auto" w:fill="FFFFFF"/>
        <w:tabs>
          <w:tab w:val="left" w:pos="720"/>
        </w:tabs>
        <w:spacing w:line="360" w:lineRule="auto"/>
        <w:jc w:val="both"/>
        <w:rPr>
          <w:rFonts w:ascii="Verdana" w:eastAsia="Times New Roman" w:hAnsi="Verdana" w:cs="Tahoma"/>
          <w:color w:val="auto"/>
          <w:sz w:val="20"/>
          <w:szCs w:val="20"/>
        </w:rPr>
      </w:pPr>
      <w:r w:rsidRPr="002331A9">
        <w:rPr>
          <w:rFonts w:ascii="Verdana" w:eastAsia="Times New Roman" w:hAnsi="Verdana" w:cs="Tahoma"/>
          <w:color w:val="auto"/>
          <w:sz w:val="20"/>
          <w:szCs w:val="20"/>
        </w:rPr>
        <w:tab/>
      </w:r>
    </w:p>
    <w:p w:rsidR="00184527" w:rsidRPr="002331A9" w:rsidRDefault="0009498E" w:rsidP="002331A9">
      <w:pPr>
        <w:widowControl/>
        <w:spacing w:after="200" w:line="360" w:lineRule="auto"/>
        <w:jc w:val="both"/>
        <w:rPr>
          <w:rFonts w:ascii="Verdana" w:hAnsi="Verdana" w:cs="Tahoma"/>
          <w:color w:val="auto"/>
          <w:sz w:val="20"/>
          <w:szCs w:val="20"/>
        </w:rPr>
      </w:pPr>
      <w:r>
        <w:rPr>
          <w:rFonts w:ascii="Verdana" w:eastAsia="Times New Roman" w:hAnsi="Verdana" w:cs="Tahoma"/>
          <w:b/>
          <w:color w:val="auto"/>
          <w:sz w:val="20"/>
          <w:szCs w:val="20"/>
        </w:rPr>
        <w:t>7</w:t>
      </w:r>
      <w:r w:rsidR="00184527" w:rsidRPr="002331A9">
        <w:rPr>
          <w:rFonts w:ascii="Verdana" w:eastAsia="Times New Roman" w:hAnsi="Verdana" w:cs="Tahoma"/>
          <w:b/>
          <w:color w:val="auto"/>
          <w:sz w:val="20"/>
          <w:szCs w:val="20"/>
        </w:rPr>
        <w:t>.</w:t>
      </w:r>
      <w:r w:rsidR="00184527" w:rsidRPr="002331A9">
        <w:rPr>
          <w:rFonts w:ascii="Verdana" w:eastAsia="Times New Roman" w:hAnsi="Verdana" w:cs="Tahoma"/>
          <w:color w:val="auto"/>
          <w:sz w:val="20"/>
          <w:szCs w:val="20"/>
        </w:rPr>
        <w:t xml:space="preserve"> Приемаме срока на валидност на офертата да бъде 150 календарни </w:t>
      </w:r>
      <w:r w:rsidR="00184527" w:rsidRPr="002331A9">
        <w:rPr>
          <w:rFonts w:ascii="Verdana" w:hAnsi="Verdana" w:cs="Tahoma"/>
          <w:color w:val="auto"/>
          <w:sz w:val="20"/>
          <w:szCs w:val="20"/>
        </w:rPr>
        <w:t>считано от последната обявена дата за подаване на оферти.</w:t>
      </w:r>
    </w:p>
    <w:p w:rsidR="00184527" w:rsidRPr="002331A9" w:rsidRDefault="0009498E" w:rsidP="002331A9">
      <w:pPr>
        <w:widowControl/>
        <w:shd w:val="clear" w:color="auto" w:fill="FFFFFF"/>
        <w:tabs>
          <w:tab w:val="left" w:pos="720"/>
        </w:tabs>
        <w:spacing w:line="360" w:lineRule="auto"/>
        <w:jc w:val="both"/>
        <w:rPr>
          <w:rFonts w:ascii="Verdana" w:eastAsia="Times New Roman" w:hAnsi="Verdana" w:cs="Tahoma"/>
          <w:color w:val="auto"/>
          <w:sz w:val="20"/>
          <w:szCs w:val="20"/>
        </w:rPr>
      </w:pPr>
      <w:r>
        <w:rPr>
          <w:rFonts w:ascii="Verdana" w:eastAsia="Times New Roman" w:hAnsi="Verdana" w:cs="Tahoma"/>
          <w:b/>
          <w:color w:val="auto"/>
          <w:sz w:val="20"/>
          <w:szCs w:val="20"/>
        </w:rPr>
        <w:lastRenderedPageBreak/>
        <w:t>8</w:t>
      </w:r>
      <w:r w:rsidR="00184527" w:rsidRPr="002331A9">
        <w:rPr>
          <w:rFonts w:ascii="Verdana" w:eastAsia="Times New Roman" w:hAnsi="Verdana" w:cs="Tahoma"/>
          <w:b/>
          <w:color w:val="auto"/>
          <w:sz w:val="20"/>
          <w:szCs w:val="20"/>
        </w:rPr>
        <w:t>.</w:t>
      </w:r>
      <w:r w:rsidR="00184527" w:rsidRPr="002331A9">
        <w:rPr>
          <w:rFonts w:ascii="Verdana" w:eastAsia="Times New Roman" w:hAnsi="Verdana" w:cs="Tahoma"/>
          <w:color w:val="auto"/>
          <w:sz w:val="20"/>
          <w:szCs w:val="20"/>
        </w:rPr>
        <w:t xml:space="preserve"> Декларирам, че при изготвяне на офертата са спазени задълженията, свързани с данъци и осигуровки, закрила на заетостта и условията на труд;</w:t>
      </w:r>
    </w:p>
    <w:p w:rsidR="00184527" w:rsidRPr="002331A9" w:rsidRDefault="00184527" w:rsidP="002331A9">
      <w:pPr>
        <w:widowControl/>
        <w:spacing w:line="360" w:lineRule="auto"/>
        <w:rPr>
          <w:rFonts w:ascii="Verdana" w:hAnsi="Verdana" w:cs="Verdana"/>
          <w:color w:val="auto"/>
          <w:sz w:val="20"/>
          <w:szCs w:val="20"/>
          <w:u w:val="single"/>
          <w:lang w:val="ru-RU"/>
        </w:rPr>
      </w:pPr>
    </w:p>
    <w:p w:rsidR="00184527" w:rsidRPr="002331A9" w:rsidRDefault="0009498E" w:rsidP="002331A9">
      <w:pPr>
        <w:widowControl/>
        <w:shd w:val="clear" w:color="auto" w:fill="FFFFFF"/>
        <w:spacing w:after="120" w:line="360" w:lineRule="auto"/>
        <w:jc w:val="both"/>
        <w:rPr>
          <w:rFonts w:ascii="Verdana" w:eastAsia="Times New Roman" w:hAnsi="Verdana" w:cs="Tahoma"/>
          <w:color w:val="auto"/>
          <w:sz w:val="20"/>
          <w:szCs w:val="20"/>
        </w:rPr>
      </w:pPr>
      <w:r>
        <w:rPr>
          <w:rFonts w:ascii="Verdana" w:eastAsia="Times New Roman" w:hAnsi="Verdana" w:cs="Tahoma"/>
          <w:b/>
          <w:i/>
          <w:color w:val="auto"/>
          <w:sz w:val="20"/>
          <w:szCs w:val="20"/>
        </w:rPr>
        <w:t>9</w:t>
      </w:r>
      <w:r w:rsidR="00184527" w:rsidRPr="002331A9">
        <w:rPr>
          <w:rFonts w:ascii="Verdana" w:eastAsia="Times New Roman" w:hAnsi="Verdana" w:cs="Tahoma"/>
          <w:b/>
          <w:i/>
          <w:color w:val="auto"/>
          <w:sz w:val="20"/>
          <w:szCs w:val="20"/>
        </w:rPr>
        <w:t>.</w:t>
      </w:r>
      <w:r w:rsidR="00184527" w:rsidRPr="002331A9">
        <w:rPr>
          <w:rFonts w:ascii="Verdana" w:eastAsia="Times New Roman" w:hAnsi="Verdana" w:cs="Tahoma"/>
          <w:i/>
          <w:color w:val="auto"/>
          <w:sz w:val="20"/>
          <w:szCs w:val="20"/>
        </w:rPr>
        <w:t xml:space="preserve"> </w:t>
      </w:r>
      <w:r w:rsidR="00184527" w:rsidRPr="002331A9">
        <w:rPr>
          <w:rFonts w:ascii="Verdana" w:eastAsia="Times New Roman" w:hAnsi="Verdana" w:cs="Tahoma"/>
          <w:color w:val="auto"/>
          <w:sz w:val="20"/>
          <w:szCs w:val="20"/>
        </w:rPr>
        <w:t>За изпълнение предмета на поръчката прилагаме: документ за упълномощаване, когато лицето, което подава офертата, не е законният представител на участника – оригинал или нотариално заверено копие;(при наличие)</w:t>
      </w:r>
    </w:p>
    <w:p w:rsidR="00184527" w:rsidRPr="002331A9" w:rsidRDefault="00184527" w:rsidP="002331A9">
      <w:pPr>
        <w:widowControl/>
        <w:shd w:val="clear" w:color="auto" w:fill="FFFFFF"/>
        <w:spacing w:after="120" w:line="360" w:lineRule="auto"/>
        <w:jc w:val="both"/>
        <w:rPr>
          <w:rFonts w:ascii="Verdana" w:eastAsia="Times New Roman" w:hAnsi="Verdana" w:cs="Tahoma"/>
          <w:color w:val="auto"/>
          <w:sz w:val="20"/>
          <w:szCs w:val="20"/>
        </w:rPr>
      </w:pPr>
    </w:p>
    <w:p w:rsidR="00184527" w:rsidRPr="002331A9" w:rsidRDefault="00184527" w:rsidP="002331A9">
      <w:pPr>
        <w:widowControl/>
        <w:spacing w:line="360" w:lineRule="auto"/>
        <w:jc w:val="both"/>
        <w:rPr>
          <w:rFonts w:ascii="Verdana" w:hAnsi="Verdana" w:cs="Tahoma"/>
          <w:b/>
          <w:color w:val="auto"/>
          <w:sz w:val="20"/>
          <w:szCs w:val="20"/>
        </w:rPr>
      </w:pPr>
      <w:r w:rsidRPr="002331A9">
        <w:rPr>
          <w:rFonts w:ascii="Verdana" w:hAnsi="Verdana" w:cs="Tahoma"/>
          <w:b/>
          <w:color w:val="auto"/>
          <w:sz w:val="20"/>
          <w:szCs w:val="20"/>
        </w:rPr>
        <w:t>Неразделна част от настоящата оферта са :</w:t>
      </w:r>
    </w:p>
    <w:p w:rsidR="00184527" w:rsidRPr="002331A9" w:rsidRDefault="000E3607" w:rsidP="002331A9">
      <w:pPr>
        <w:widowControl/>
        <w:spacing w:line="360" w:lineRule="auto"/>
        <w:jc w:val="both"/>
        <w:rPr>
          <w:rFonts w:ascii="Verdana" w:hAnsi="Verdana" w:cs="Tahoma"/>
          <w:color w:val="auto"/>
          <w:sz w:val="20"/>
          <w:szCs w:val="20"/>
        </w:rPr>
      </w:pPr>
      <w:r>
        <w:rPr>
          <w:rFonts w:ascii="Verdana" w:hAnsi="Verdana"/>
          <w:sz w:val="20"/>
          <w:szCs w:val="20"/>
        </w:rPr>
        <w:t>Приложение 1, 2 и 3</w:t>
      </w:r>
    </w:p>
    <w:p w:rsidR="00184527" w:rsidRPr="002331A9" w:rsidRDefault="006F48F5" w:rsidP="002331A9">
      <w:pPr>
        <w:widowControl/>
        <w:spacing w:line="360" w:lineRule="auto"/>
        <w:jc w:val="both"/>
        <w:rPr>
          <w:rFonts w:ascii="Verdana" w:hAnsi="Verdana" w:cs="Tahoma"/>
          <w:color w:val="auto"/>
          <w:sz w:val="20"/>
          <w:szCs w:val="20"/>
        </w:rPr>
      </w:pPr>
      <w:r w:rsidRPr="002331A9">
        <w:rPr>
          <w:rFonts w:ascii="Verdana" w:hAnsi="Verdana" w:cs="Tahoma"/>
          <w:color w:val="auto"/>
          <w:sz w:val="20"/>
          <w:szCs w:val="20"/>
        </w:rPr>
        <w:t xml:space="preserve"> </w:t>
      </w:r>
    </w:p>
    <w:p w:rsidR="009C2558" w:rsidRPr="002331A9" w:rsidRDefault="009C2558" w:rsidP="002331A9">
      <w:pPr>
        <w:widowControl/>
        <w:spacing w:before="120" w:line="360" w:lineRule="auto"/>
        <w:ind w:firstLine="708"/>
        <w:jc w:val="both"/>
        <w:rPr>
          <w:rFonts w:ascii="Verdana" w:hAnsi="Verdana" w:cs="Tahoma"/>
          <w:sz w:val="20"/>
          <w:szCs w:val="20"/>
        </w:rPr>
      </w:pPr>
      <w:r w:rsidRPr="002331A9">
        <w:rPr>
          <w:rFonts w:ascii="Verdana" w:hAnsi="Verdana" w:cs="Tahoma"/>
          <w:sz w:val="20"/>
          <w:szCs w:val="20"/>
        </w:rPr>
        <w:t>Настоящата оферта има валидност 150 календарни дни, считано от последната обявена дата за подаване на оферти и е неразделна част от документите по процедурата.</w:t>
      </w:r>
    </w:p>
    <w:p w:rsidR="009C2558" w:rsidRPr="002331A9" w:rsidRDefault="009C2558" w:rsidP="002331A9">
      <w:pPr>
        <w:widowControl/>
        <w:spacing w:line="360" w:lineRule="auto"/>
        <w:rPr>
          <w:rFonts w:ascii="Verdana" w:hAnsi="Verdana" w:cs="Verdana"/>
          <w:color w:val="auto"/>
          <w:sz w:val="20"/>
          <w:szCs w:val="20"/>
          <w:u w:val="single"/>
          <w:lang w:val="ru-RU"/>
        </w:rPr>
      </w:pPr>
    </w:p>
    <w:p w:rsidR="009C2558" w:rsidRPr="002331A9" w:rsidRDefault="009C2558" w:rsidP="002331A9">
      <w:pPr>
        <w:widowControl/>
        <w:spacing w:line="360" w:lineRule="auto"/>
        <w:rPr>
          <w:rFonts w:ascii="Verdana" w:hAnsi="Verdana" w:cs="Verdana"/>
          <w:color w:val="auto"/>
          <w:sz w:val="20"/>
          <w:szCs w:val="20"/>
          <w:u w:val="single"/>
          <w:lang w:val="ru-RU"/>
        </w:rPr>
      </w:pPr>
    </w:p>
    <w:p w:rsidR="00B20BB2" w:rsidRPr="002331A9" w:rsidRDefault="00B20BB2" w:rsidP="002331A9">
      <w:pPr>
        <w:widowControl/>
        <w:spacing w:line="360" w:lineRule="auto"/>
        <w:rPr>
          <w:rFonts w:ascii="Verdana" w:hAnsi="Verdana" w:cs="Verdana"/>
          <w:color w:val="auto"/>
          <w:sz w:val="20"/>
          <w:szCs w:val="20"/>
          <w:lang w:val="ru-RU"/>
        </w:rPr>
      </w:pPr>
      <w:r w:rsidRPr="002331A9">
        <w:rPr>
          <w:rFonts w:ascii="Verdana" w:hAnsi="Verdana" w:cs="Verdana"/>
          <w:color w:val="auto"/>
          <w:sz w:val="20"/>
          <w:szCs w:val="20"/>
          <w:u w:val="single"/>
          <w:lang w:val="ru-RU"/>
        </w:rPr>
        <w:tab/>
      </w:r>
      <w:r w:rsidRPr="002331A9">
        <w:rPr>
          <w:rFonts w:ascii="Verdana" w:hAnsi="Verdana" w:cs="Verdana"/>
          <w:color w:val="auto"/>
          <w:sz w:val="20"/>
          <w:szCs w:val="20"/>
          <w:u w:val="single"/>
          <w:lang w:val="ru-RU"/>
        </w:rPr>
        <w:tab/>
      </w:r>
      <w:r w:rsidRPr="002331A9">
        <w:rPr>
          <w:rFonts w:ascii="Verdana" w:hAnsi="Verdana" w:cs="Verdana"/>
          <w:color w:val="auto"/>
          <w:sz w:val="20"/>
          <w:szCs w:val="20"/>
          <w:u w:val="single"/>
          <w:lang w:val="ru-RU"/>
        </w:rPr>
        <w:tab/>
        <w:t xml:space="preserve"> </w:t>
      </w:r>
      <w:r w:rsidRPr="002331A9">
        <w:rPr>
          <w:rFonts w:ascii="Verdana" w:hAnsi="Verdana" w:cs="Verdana"/>
          <w:color w:val="auto"/>
          <w:sz w:val="20"/>
          <w:szCs w:val="20"/>
          <w:lang w:val="ru-RU"/>
        </w:rPr>
        <w:t xml:space="preserve">г.                 </w:t>
      </w:r>
      <w:r w:rsidRPr="002331A9">
        <w:rPr>
          <w:rFonts w:ascii="Verdana" w:hAnsi="Verdana" w:cs="Verdana"/>
          <w:color w:val="auto"/>
          <w:sz w:val="20"/>
          <w:szCs w:val="20"/>
          <w:lang w:val="ru-RU"/>
        </w:rPr>
        <w:tab/>
      </w:r>
      <w:r w:rsidRPr="002331A9">
        <w:rPr>
          <w:rFonts w:ascii="Verdana" w:hAnsi="Verdana" w:cs="Verdana"/>
          <w:color w:val="auto"/>
          <w:sz w:val="20"/>
          <w:szCs w:val="20"/>
          <w:lang w:val="ru-RU"/>
        </w:rPr>
        <w:tab/>
        <w:t xml:space="preserve">                         </w:t>
      </w:r>
      <w:r w:rsidRPr="002331A9">
        <w:rPr>
          <w:rFonts w:ascii="Verdana" w:hAnsi="Verdana" w:cs="Verdana"/>
          <w:color w:val="auto"/>
          <w:sz w:val="20"/>
          <w:szCs w:val="20"/>
          <w:u w:val="single"/>
          <w:lang w:val="ru-RU"/>
        </w:rPr>
        <w:tab/>
      </w:r>
      <w:r w:rsidRPr="002331A9">
        <w:rPr>
          <w:rFonts w:ascii="Verdana" w:hAnsi="Verdana" w:cs="Verdana"/>
          <w:color w:val="auto"/>
          <w:sz w:val="20"/>
          <w:szCs w:val="20"/>
          <w:u w:val="single"/>
          <w:lang w:val="ru-RU"/>
        </w:rPr>
        <w:tab/>
      </w:r>
      <w:r w:rsidRPr="002331A9">
        <w:rPr>
          <w:rFonts w:ascii="Verdana" w:hAnsi="Verdana" w:cs="Verdana"/>
          <w:color w:val="auto"/>
          <w:sz w:val="20"/>
          <w:szCs w:val="20"/>
          <w:u w:val="single"/>
          <w:lang w:val="ru-RU"/>
        </w:rPr>
        <w:tab/>
      </w:r>
    </w:p>
    <w:p w:rsidR="00B20BB2" w:rsidRPr="002331A9" w:rsidRDefault="00B20BB2" w:rsidP="002331A9">
      <w:pPr>
        <w:widowControl/>
        <w:spacing w:line="360" w:lineRule="auto"/>
        <w:rPr>
          <w:rFonts w:ascii="Verdana" w:hAnsi="Verdana" w:cs="Verdana"/>
          <w:i/>
          <w:iCs/>
          <w:color w:val="auto"/>
          <w:sz w:val="20"/>
          <w:szCs w:val="20"/>
          <w:lang w:val="ru-RU"/>
        </w:rPr>
      </w:pPr>
      <w:r w:rsidRPr="002331A9">
        <w:rPr>
          <w:rFonts w:ascii="Verdana" w:hAnsi="Verdana" w:cs="Verdana"/>
          <w:i/>
          <w:iCs/>
          <w:color w:val="auto"/>
          <w:sz w:val="20"/>
          <w:szCs w:val="20"/>
          <w:lang w:val="ru-RU"/>
        </w:rPr>
        <w:t>(</w:t>
      </w:r>
      <w:r w:rsidRPr="002331A9">
        <w:rPr>
          <w:rFonts w:ascii="Verdana" w:hAnsi="Verdana" w:cs="Verdana"/>
          <w:i/>
          <w:iCs/>
          <w:color w:val="auto"/>
          <w:sz w:val="20"/>
          <w:szCs w:val="20"/>
          <w:lang w:val="en-US"/>
        </w:rPr>
        <w:t>дата на подписване)</w:t>
      </w:r>
      <w:r w:rsidRPr="002331A9">
        <w:rPr>
          <w:rFonts w:ascii="Verdana" w:hAnsi="Verdana" w:cs="Verdana"/>
          <w:i/>
          <w:iCs/>
          <w:color w:val="auto"/>
          <w:sz w:val="20"/>
          <w:szCs w:val="20"/>
          <w:lang w:val="ru-RU"/>
        </w:rPr>
        <w:t xml:space="preserve">                                                               (подпис и печат)</w:t>
      </w:r>
    </w:p>
    <w:p w:rsidR="009C2558" w:rsidRPr="002331A9" w:rsidRDefault="009C2558" w:rsidP="002331A9">
      <w:pPr>
        <w:widowControl/>
        <w:spacing w:line="360" w:lineRule="auto"/>
        <w:jc w:val="both"/>
        <w:rPr>
          <w:rFonts w:ascii="Verdana" w:hAnsi="Verdana" w:cs="Verdana"/>
          <w:b/>
          <w:bCs/>
          <w:color w:val="auto"/>
          <w:sz w:val="20"/>
          <w:szCs w:val="20"/>
        </w:rPr>
      </w:pPr>
    </w:p>
    <w:p w:rsidR="009C2558" w:rsidRPr="002331A9" w:rsidRDefault="009C2558" w:rsidP="002331A9">
      <w:pPr>
        <w:widowControl/>
        <w:spacing w:line="360" w:lineRule="auto"/>
        <w:jc w:val="both"/>
        <w:rPr>
          <w:rFonts w:ascii="Verdana" w:hAnsi="Verdana" w:cs="Verdana"/>
          <w:b/>
          <w:bCs/>
          <w:color w:val="auto"/>
          <w:sz w:val="20"/>
          <w:szCs w:val="20"/>
        </w:rPr>
      </w:pPr>
    </w:p>
    <w:p w:rsidR="009C2558" w:rsidRPr="002331A9" w:rsidRDefault="009C2558" w:rsidP="002331A9">
      <w:pPr>
        <w:widowControl/>
        <w:spacing w:line="360" w:lineRule="auto"/>
        <w:jc w:val="both"/>
        <w:rPr>
          <w:rFonts w:ascii="Verdana" w:hAnsi="Verdana" w:cs="Verdana"/>
          <w:b/>
          <w:bCs/>
          <w:color w:val="auto"/>
          <w:sz w:val="20"/>
          <w:szCs w:val="20"/>
        </w:rPr>
      </w:pPr>
    </w:p>
    <w:p w:rsidR="009C2558" w:rsidRPr="002331A9" w:rsidRDefault="009C2558" w:rsidP="002331A9">
      <w:pPr>
        <w:widowControl/>
        <w:spacing w:line="360" w:lineRule="auto"/>
        <w:jc w:val="both"/>
        <w:rPr>
          <w:rFonts w:ascii="Verdana" w:hAnsi="Verdana" w:cs="Verdana"/>
          <w:b/>
          <w:bCs/>
          <w:color w:val="auto"/>
          <w:sz w:val="20"/>
          <w:szCs w:val="20"/>
        </w:rPr>
      </w:pPr>
    </w:p>
    <w:p w:rsidR="009C2558" w:rsidRPr="002331A9" w:rsidRDefault="009C2558" w:rsidP="002331A9">
      <w:pPr>
        <w:widowControl/>
        <w:spacing w:line="360" w:lineRule="auto"/>
        <w:jc w:val="both"/>
        <w:rPr>
          <w:rFonts w:ascii="Verdana" w:hAnsi="Verdana" w:cs="Verdana"/>
          <w:b/>
          <w:bCs/>
          <w:color w:val="auto"/>
          <w:sz w:val="20"/>
          <w:szCs w:val="20"/>
        </w:rPr>
      </w:pPr>
    </w:p>
    <w:p w:rsidR="00B7246E" w:rsidRPr="002331A9" w:rsidRDefault="00B7246E" w:rsidP="002331A9">
      <w:pPr>
        <w:widowControl/>
        <w:spacing w:line="360" w:lineRule="auto"/>
        <w:jc w:val="both"/>
        <w:rPr>
          <w:rFonts w:ascii="Verdana" w:hAnsi="Verdana" w:cs="Verdana"/>
          <w:b/>
          <w:bCs/>
          <w:color w:val="auto"/>
          <w:sz w:val="20"/>
          <w:szCs w:val="20"/>
        </w:rPr>
      </w:pPr>
    </w:p>
    <w:p w:rsidR="00B7246E" w:rsidRPr="002331A9" w:rsidRDefault="00B7246E" w:rsidP="002331A9">
      <w:pPr>
        <w:widowControl/>
        <w:spacing w:line="360" w:lineRule="auto"/>
        <w:jc w:val="both"/>
        <w:rPr>
          <w:rFonts w:ascii="Verdana" w:hAnsi="Verdana" w:cs="Verdana"/>
          <w:b/>
          <w:bCs/>
          <w:color w:val="auto"/>
          <w:sz w:val="20"/>
          <w:szCs w:val="20"/>
        </w:rPr>
      </w:pPr>
    </w:p>
    <w:p w:rsidR="00B7246E" w:rsidRPr="002331A9" w:rsidRDefault="00B7246E" w:rsidP="002331A9">
      <w:pPr>
        <w:widowControl/>
        <w:spacing w:line="360" w:lineRule="auto"/>
        <w:jc w:val="both"/>
        <w:rPr>
          <w:rFonts w:ascii="Verdana" w:hAnsi="Verdana" w:cs="Verdana"/>
          <w:b/>
          <w:bCs/>
          <w:color w:val="auto"/>
          <w:sz w:val="20"/>
          <w:szCs w:val="20"/>
        </w:rPr>
      </w:pPr>
    </w:p>
    <w:p w:rsidR="00B7246E" w:rsidRPr="002331A9" w:rsidRDefault="00B7246E" w:rsidP="002331A9">
      <w:pPr>
        <w:widowControl/>
        <w:spacing w:line="360" w:lineRule="auto"/>
        <w:jc w:val="both"/>
        <w:rPr>
          <w:rFonts w:ascii="Verdana" w:hAnsi="Verdana" w:cs="Verdana"/>
          <w:b/>
          <w:bCs/>
          <w:color w:val="auto"/>
          <w:sz w:val="20"/>
          <w:szCs w:val="20"/>
        </w:rPr>
      </w:pPr>
    </w:p>
    <w:p w:rsidR="00B7246E" w:rsidRPr="002331A9" w:rsidRDefault="00B7246E" w:rsidP="002331A9">
      <w:pPr>
        <w:widowControl/>
        <w:spacing w:line="360" w:lineRule="auto"/>
        <w:jc w:val="both"/>
        <w:rPr>
          <w:rFonts w:ascii="Verdana" w:hAnsi="Verdana" w:cs="Verdana"/>
          <w:b/>
          <w:bCs/>
          <w:color w:val="auto"/>
          <w:sz w:val="20"/>
          <w:szCs w:val="20"/>
        </w:rPr>
      </w:pPr>
    </w:p>
    <w:p w:rsidR="00B7246E" w:rsidRPr="002331A9" w:rsidRDefault="00B7246E" w:rsidP="002331A9">
      <w:pPr>
        <w:widowControl/>
        <w:spacing w:line="360" w:lineRule="auto"/>
        <w:jc w:val="both"/>
        <w:rPr>
          <w:rFonts w:ascii="Verdana" w:hAnsi="Verdana" w:cs="Verdana"/>
          <w:b/>
          <w:bCs/>
          <w:color w:val="auto"/>
          <w:sz w:val="20"/>
          <w:szCs w:val="20"/>
        </w:rPr>
      </w:pPr>
    </w:p>
    <w:p w:rsidR="00B7246E" w:rsidRDefault="00B7246E" w:rsidP="002331A9">
      <w:pPr>
        <w:widowControl/>
        <w:spacing w:line="360" w:lineRule="auto"/>
        <w:jc w:val="both"/>
        <w:rPr>
          <w:rFonts w:ascii="Verdana" w:hAnsi="Verdana" w:cs="Verdana"/>
          <w:b/>
          <w:bCs/>
          <w:color w:val="auto"/>
          <w:sz w:val="20"/>
          <w:szCs w:val="20"/>
        </w:rPr>
      </w:pPr>
    </w:p>
    <w:p w:rsidR="00030D6B" w:rsidRDefault="00030D6B" w:rsidP="002331A9">
      <w:pPr>
        <w:widowControl/>
        <w:spacing w:line="360" w:lineRule="auto"/>
        <w:jc w:val="both"/>
        <w:rPr>
          <w:rFonts w:ascii="Verdana" w:hAnsi="Verdana" w:cs="Verdana"/>
          <w:b/>
          <w:bCs/>
          <w:color w:val="auto"/>
          <w:sz w:val="20"/>
          <w:szCs w:val="20"/>
        </w:rPr>
      </w:pPr>
    </w:p>
    <w:p w:rsidR="00030D6B" w:rsidRDefault="00030D6B" w:rsidP="002331A9">
      <w:pPr>
        <w:widowControl/>
        <w:spacing w:line="360" w:lineRule="auto"/>
        <w:jc w:val="both"/>
        <w:rPr>
          <w:rFonts w:ascii="Verdana" w:hAnsi="Verdana" w:cs="Verdana"/>
          <w:b/>
          <w:bCs/>
          <w:color w:val="auto"/>
          <w:sz w:val="20"/>
          <w:szCs w:val="20"/>
        </w:rPr>
      </w:pPr>
    </w:p>
    <w:p w:rsidR="00030D6B" w:rsidRDefault="00030D6B" w:rsidP="002331A9">
      <w:pPr>
        <w:widowControl/>
        <w:spacing w:line="360" w:lineRule="auto"/>
        <w:jc w:val="both"/>
        <w:rPr>
          <w:rFonts w:ascii="Verdana" w:hAnsi="Verdana" w:cs="Verdana"/>
          <w:b/>
          <w:bCs/>
          <w:color w:val="auto"/>
          <w:sz w:val="20"/>
          <w:szCs w:val="20"/>
        </w:rPr>
      </w:pPr>
    </w:p>
    <w:p w:rsidR="00030D6B" w:rsidRDefault="00030D6B" w:rsidP="002331A9">
      <w:pPr>
        <w:widowControl/>
        <w:spacing w:line="360" w:lineRule="auto"/>
        <w:jc w:val="both"/>
        <w:rPr>
          <w:rFonts w:ascii="Verdana" w:hAnsi="Verdana" w:cs="Verdana"/>
          <w:b/>
          <w:bCs/>
          <w:color w:val="auto"/>
          <w:sz w:val="20"/>
          <w:szCs w:val="20"/>
        </w:rPr>
      </w:pPr>
    </w:p>
    <w:p w:rsidR="00030D6B" w:rsidRDefault="00030D6B" w:rsidP="002331A9">
      <w:pPr>
        <w:widowControl/>
        <w:spacing w:line="360" w:lineRule="auto"/>
        <w:jc w:val="both"/>
        <w:rPr>
          <w:rFonts w:ascii="Verdana" w:hAnsi="Verdana" w:cs="Verdana"/>
          <w:b/>
          <w:bCs/>
          <w:color w:val="auto"/>
          <w:sz w:val="20"/>
          <w:szCs w:val="20"/>
        </w:rPr>
      </w:pPr>
    </w:p>
    <w:p w:rsidR="00030D6B" w:rsidRDefault="00030D6B" w:rsidP="002331A9">
      <w:pPr>
        <w:widowControl/>
        <w:spacing w:line="360" w:lineRule="auto"/>
        <w:jc w:val="both"/>
        <w:rPr>
          <w:rFonts w:ascii="Verdana" w:hAnsi="Verdana" w:cs="Verdana"/>
          <w:b/>
          <w:bCs/>
          <w:color w:val="auto"/>
          <w:sz w:val="20"/>
          <w:szCs w:val="20"/>
        </w:rPr>
      </w:pPr>
    </w:p>
    <w:p w:rsidR="00030D6B" w:rsidRPr="002331A9" w:rsidRDefault="00030D6B" w:rsidP="002331A9">
      <w:pPr>
        <w:widowControl/>
        <w:spacing w:line="360" w:lineRule="auto"/>
        <w:jc w:val="both"/>
        <w:rPr>
          <w:rFonts w:ascii="Verdana" w:hAnsi="Verdana" w:cs="Verdana"/>
          <w:b/>
          <w:bCs/>
          <w:color w:val="auto"/>
          <w:sz w:val="20"/>
          <w:szCs w:val="20"/>
        </w:rPr>
      </w:pPr>
    </w:p>
    <w:p w:rsidR="00B7246E" w:rsidRPr="002331A9" w:rsidRDefault="00B7246E" w:rsidP="002331A9">
      <w:pPr>
        <w:widowControl/>
        <w:spacing w:line="360" w:lineRule="auto"/>
        <w:jc w:val="both"/>
        <w:rPr>
          <w:rFonts w:ascii="Verdana" w:hAnsi="Verdana" w:cs="Verdana"/>
          <w:b/>
          <w:bCs/>
          <w:color w:val="auto"/>
          <w:sz w:val="20"/>
          <w:szCs w:val="20"/>
        </w:rPr>
      </w:pPr>
    </w:p>
    <w:p w:rsidR="00B7246E" w:rsidRDefault="00B7246E" w:rsidP="002331A9">
      <w:pPr>
        <w:widowControl/>
        <w:spacing w:line="360" w:lineRule="auto"/>
        <w:jc w:val="both"/>
        <w:rPr>
          <w:rFonts w:ascii="Verdana" w:hAnsi="Verdana" w:cs="Verdana"/>
          <w:b/>
          <w:bCs/>
          <w:color w:val="auto"/>
          <w:sz w:val="20"/>
          <w:szCs w:val="20"/>
          <w:lang w:val="en-US"/>
        </w:rPr>
      </w:pPr>
    </w:p>
    <w:p w:rsidR="009923CF" w:rsidRDefault="009923CF" w:rsidP="002331A9">
      <w:pPr>
        <w:widowControl/>
        <w:spacing w:line="360" w:lineRule="auto"/>
        <w:jc w:val="both"/>
        <w:rPr>
          <w:rFonts w:ascii="Verdana" w:hAnsi="Verdana" w:cs="Verdana"/>
          <w:b/>
          <w:bCs/>
          <w:color w:val="auto"/>
          <w:sz w:val="20"/>
          <w:szCs w:val="20"/>
          <w:lang w:val="en-US"/>
        </w:rPr>
      </w:pPr>
    </w:p>
    <w:p w:rsidR="006F48F5" w:rsidRPr="002331A9" w:rsidRDefault="006F48F5" w:rsidP="002331A9">
      <w:pPr>
        <w:widowControl/>
        <w:spacing w:line="360" w:lineRule="auto"/>
        <w:jc w:val="both"/>
        <w:rPr>
          <w:rFonts w:ascii="Verdana" w:hAnsi="Verdana" w:cs="Verdana"/>
          <w:b/>
          <w:bCs/>
          <w:color w:val="auto"/>
          <w:sz w:val="20"/>
          <w:szCs w:val="20"/>
        </w:rPr>
      </w:pPr>
      <w:r w:rsidRPr="002331A9">
        <w:rPr>
          <w:rFonts w:ascii="Verdana" w:hAnsi="Verdana" w:cs="Verdana"/>
          <w:b/>
          <w:bCs/>
          <w:color w:val="auto"/>
          <w:sz w:val="20"/>
          <w:szCs w:val="20"/>
        </w:rPr>
        <w:lastRenderedPageBreak/>
        <w:t>ДО</w:t>
      </w:r>
    </w:p>
    <w:p w:rsidR="000E3607" w:rsidRPr="002331A9" w:rsidRDefault="006F48F5" w:rsidP="000E3607">
      <w:pPr>
        <w:widowControl/>
        <w:tabs>
          <w:tab w:val="left" w:pos="5400"/>
        </w:tabs>
        <w:spacing w:line="360" w:lineRule="auto"/>
        <w:rPr>
          <w:rFonts w:ascii="Verdana" w:hAnsi="Verdana" w:cs="Verdana"/>
          <w:b/>
          <w:bCs/>
          <w:sz w:val="20"/>
          <w:szCs w:val="20"/>
          <w:lang w:val="en-US"/>
        </w:rPr>
      </w:pPr>
      <w:r w:rsidRPr="002331A9">
        <w:rPr>
          <w:rFonts w:ascii="Verdana" w:hAnsi="Verdana" w:cs="Verdana"/>
          <w:b/>
          <w:bCs/>
          <w:color w:val="auto"/>
          <w:sz w:val="20"/>
          <w:szCs w:val="20"/>
        </w:rPr>
        <w:t xml:space="preserve">ДИРЕКТОРА НА </w:t>
      </w:r>
      <w:r w:rsidR="00375FD1">
        <w:rPr>
          <w:rFonts w:ascii="Verdana" w:eastAsia="Times New Roman" w:hAnsi="Verdana" w:cs="Times New Roman"/>
          <w:b/>
          <w:color w:val="auto"/>
          <w:sz w:val="20"/>
          <w:szCs w:val="20"/>
        </w:rPr>
        <w:t>ПЪРВА ЕЗИКОВА ГИМНАЗИЯ -ГР.ВАРНА</w:t>
      </w:r>
    </w:p>
    <w:p w:rsidR="006F48F5" w:rsidRPr="002331A9" w:rsidRDefault="006F48F5" w:rsidP="002331A9">
      <w:pPr>
        <w:widowControl/>
        <w:spacing w:line="360" w:lineRule="auto"/>
        <w:rPr>
          <w:rFonts w:ascii="Verdana" w:hAnsi="Verdana" w:cs="Verdana"/>
          <w:b/>
          <w:sz w:val="20"/>
          <w:szCs w:val="20"/>
          <w:lang w:val="az-Cyrl-AZ"/>
        </w:rPr>
      </w:pPr>
    </w:p>
    <w:p w:rsidR="00B20BB2" w:rsidRPr="002331A9" w:rsidRDefault="00B20BB2" w:rsidP="002331A9">
      <w:pPr>
        <w:widowControl/>
        <w:spacing w:line="360" w:lineRule="auto"/>
        <w:rPr>
          <w:rFonts w:ascii="Verdana" w:hAnsi="Verdana" w:cs="Verdana"/>
          <w:color w:val="auto"/>
          <w:sz w:val="20"/>
          <w:szCs w:val="20"/>
        </w:rPr>
      </w:pPr>
    </w:p>
    <w:p w:rsidR="00B20BB2" w:rsidRPr="002331A9" w:rsidRDefault="00B20BB2" w:rsidP="002331A9">
      <w:pPr>
        <w:widowControl/>
        <w:spacing w:line="360" w:lineRule="auto"/>
        <w:jc w:val="center"/>
        <w:rPr>
          <w:rFonts w:ascii="Verdana" w:hAnsi="Verdana" w:cs="Verdana"/>
          <w:b/>
          <w:bCs/>
          <w:color w:val="auto"/>
          <w:sz w:val="20"/>
          <w:szCs w:val="20"/>
          <w:lang w:val="az-Cyrl-AZ"/>
        </w:rPr>
      </w:pPr>
      <w:r w:rsidRPr="002331A9">
        <w:rPr>
          <w:rFonts w:ascii="Verdana" w:hAnsi="Verdana" w:cs="Verdana"/>
          <w:b/>
          <w:bCs/>
          <w:color w:val="auto"/>
          <w:sz w:val="20"/>
          <w:szCs w:val="20"/>
          <w:lang w:val="az-Cyrl-AZ"/>
        </w:rPr>
        <w:t xml:space="preserve"> </w:t>
      </w:r>
      <w:r w:rsidR="00A6311D" w:rsidRPr="002331A9">
        <w:rPr>
          <w:rFonts w:ascii="Verdana" w:hAnsi="Verdana" w:cs="Verdana"/>
          <w:b/>
          <w:bCs/>
          <w:color w:val="auto"/>
          <w:sz w:val="20"/>
          <w:szCs w:val="20"/>
          <w:lang w:val="az-Cyrl-AZ"/>
        </w:rPr>
        <w:t>ЦЕНОВО ПРЕДЛОЖЕНИЕ</w:t>
      </w:r>
    </w:p>
    <w:p w:rsidR="00B20BB2" w:rsidRPr="002331A9" w:rsidRDefault="00B20BB2" w:rsidP="002331A9">
      <w:pPr>
        <w:widowControl/>
        <w:spacing w:line="360" w:lineRule="auto"/>
        <w:jc w:val="center"/>
        <w:rPr>
          <w:rFonts w:ascii="Verdana" w:hAnsi="Verdana" w:cs="Verdana"/>
          <w:b/>
          <w:bCs/>
          <w:color w:val="auto"/>
          <w:sz w:val="20"/>
          <w:szCs w:val="20"/>
          <w:lang w:val="az-Cyrl-AZ"/>
        </w:rPr>
      </w:pPr>
    </w:p>
    <w:p w:rsidR="00B20BB2" w:rsidRPr="002331A9" w:rsidRDefault="00B20BB2" w:rsidP="002331A9">
      <w:pPr>
        <w:widowControl/>
        <w:spacing w:line="360" w:lineRule="auto"/>
        <w:jc w:val="both"/>
        <w:rPr>
          <w:rFonts w:ascii="Verdana" w:hAnsi="Verdana" w:cs="Verdana"/>
          <w:color w:val="auto"/>
          <w:sz w:val="20"/>
          <w:szCs w:val="20"/>
        </w:rPr>
      </w:pPr>
      <w:r w:rsidRPr="002331A9">
        <w:rPr>
          <w:rFonts w:ascii="Verdana" w:hAnsi="Verdana" w:cs="Verdana"/>
          <w:color w:val="auto"/>
          <w:sz w:val="20"/>
          <w:szCs w:val="20"/>
          <w:lang w:val="ru-RU"/>
        </w:rPr>
        <w:t>Долуподписаният/ата</w:t>
      </w:r>
      <w:r w:rsidRPr="002331A9">
        <w:rPr>
          <w:rFonts w:ascii="Verdana" w:hAnsi="Verdana" w:cs="Verdana"/>
          <w:color w:val="auto"/>
          <w:sz w:val="20"/>
          <w:szCs w:val="20"/>
        </w:rPr>
        <w:t>: ____________________________________________________</w:t>
      </w:r>
    </w:p>
    <w:p w:rsidR="00B20BB2" w:rsidRPr="002331A9" w:rsidRDefault="00B20BB2" w:rsidP="002331A9">
      <w:pPr>
        <w:widowControl/>
        <w:spacing w:line="360" w:lineRule="auto"/>
        <w:jc w:val="both"/>
        <w:rPr>
          <w:rFonts w:ascii="Verdana" w:hAnsi="Verdana" w:cs="Verdana"/>
          <w:i/>
          <w:iCs/>
          <w:color w:val="auto"/>
          <w:sz w:val="20"/>
          <w:szCs w:val="20"/>
        </w:rPr>
      </w:pPr>
      <w:r w:rsidRPr="002331A9">
        <w:rPr>
          <w:rFonts w:ascii="Verdana" w:hAnsi="Verdana" w:cs="Verdana"/>
          <w:color w:val="auto"/>
          <w:sz w:val="20"/>
          <w:szCs w:val="20"/>
          <w:lang w:val="en-US"/>
        </w:rPr>
        <w:t xml:space="preserve">                                  </w:t>
      </w:r>
      <w:r w:rsidRPr="002331A9">
        <w:rPr>
          <w:rFonts w:ascii="Verdana" w:hAnsi="Verdana" w:cs="Verdana"/>
          <w:color w:val="auto"/>
          <w:sz w:val="20"/>
          <w:szCs w:val="20"/>
          <w:lang w:val="en-US"/>
        </w:rPr>
        <w:tab/>
      </w:r>
      <w:r w:rsidRPr="002331A9">
        <w:rPr>
          <w:rFonts w:ascii="Verdana" w:hAnsi="Verdana" w:cs="Verdana"/>
          <w:color w:val="auto"/>
          <w:sz w:val="20"/>
          <w:szCs w:val="20"/>
          <w:lang w:val="en-US"/>
        </w:rPr>
        <w:tab/>
      </w:r>
      <w:r w:rsidRPr="002331A9">
        <w:rPr>
          <w:rFonts w:ascii="Verdana" w:hAnsi="Verdana" w:cs="Verdana"/>
          <w:i/>
          <w:iCs/>
          <w:color w:val="auto"/>
          <w:sz w:val="20"/>
          <w:szCs w:val="20"/>
        </w:rPr>
        <w:t xml:space="preserve">                </w:t>
      </w:r>
      <w:r w:rsidRPr="002331A9">
        <w:rPr>
          <w:rFonts w:ascii="Verdana" w:hAnsi="Verdana" w:cs="Verdana"/>
          <w:i/>
          <w:iCs/>
          <w:color w:val="auto"/>
          <w:sz w:val="20"/>
          <w:szCs w:val="20"/>
          <w:lang w:val="en-US"/>
        </w:rPr>
        <w:t xml:space="preserve"> </w:t>
      </w:r>
      <w:r w:rsidRPr="002331A9">
        <w:rPr>
          <w:rFonts w:ascii="Verdana" w:hAnsi="Verdana" w:cs="Verdana"/>
          <w:i/>
          <w:iCs/>
          <w:color w:val="auto"/>
          <w:sz w:val="20"/>
          <w:szCs w:val="20"/>
        </w:rPr>
        <w:t>(</w:t>
      </w:r>
      <w:r w:rsidRPr="002331A9">
        <w:rPr>
          <w:rFonts w:ascii="Verdana" w:hAnsi="Verdana" w:cs="Verdana"/>
          <w:i/>
          <w:iCs/>
          <w:color w:val="auto"/>
          <w:sz w:val="20"/>
          <w:szCs w:val="20"/>
          <w:lang w:val="en-US"/>
        </w:rPr>
        <w:t>име, презиме, фамилия</w:t>
      </w:r>
      <w:r w:rsidR="00722694" w:rsidRPr="002331A9">
        <w:rPr>
          <w:rFonts w:ascii="Verdana" w:hAnsi="Verdana" w:cs="Verdana"/>
          <w:i/>
          <w:iCs/>
          <w:color w:val="auto"/>
          <w:sz w:val="20"/>
          <w:szCs w:val="20"/>
        </w:rPr>
        <w:t>)</w:t>
      </w:r>
    </w:p>
    <w:p w:rsidR="00B20BB2" w:rsidRPr="002331A9" w:rsidRDefault="00B20BB2" w:rsidP="002331A9">
      <w:pPr>
        <w:widowControl/>
        <w:spacing w:line="360" w:lineRule="auto"/>
        <w:jc w:val="both"/>
        <w:rPr>
          <w:rFonts w:ascii="Verdana" w:hAnsi="Verdana" w:cs="Verdana"/>
          <w:color w:val="auto"/>
          <w:sz w:val="20"/>
          <w:szCs w:val="20"/>
        </w:rPr>
      </w:pPr>
    </w:p>
    <w:p w:rsidR="00B20BB2" w:rsidRPr="002331A9" w:rsidRDefault="00B20BB2" w:rsidP="002331A9">
      <w:pPr>
        <w:widowControl/>
        <w:spacing w:line="360" w:lineRule="auto"/>
        <w:jc w:val="both"/>
        <w:rPr>
          <w:rFonts w:ascii="Verdana" w:hAnsi="Verdana" w:cs="Verdana"/>
          <w:i/>
          <w:iCs/>
          <w:color w:val="auto"/>
          <w:sz w:val="20"/>
          <w:szCs w:val="20"/>
        </w:rPr>
      </w:pPr>
      <w:r w:rsidRPr="002331A9">
        <w:rPr>
          <w:rFonts w:ascii="Verdana" w:hAnsi="Verdana" w:cs="Verdana"/>
          <w:color w:val="auto"/>
          <w:sz w:val="20"/>
          <w:szCs w:val="20"/>
          <w:lang w:val="ru-RU"/>
        </w:rPr>
        <w:t xml:space="preserve">в качеството ми на ___________________________________ </w:t>
      </w:r>
      <w:r w:rsidRPr="002331A9">
        <w:rPr>
          <w:rFonts w:ascii="Verdana" w:hAnsi="Verdana" w:cs="Verdana"/>
          <w:i/>
          <w:iCs/>
          <w:color w:val="auto"/>
          <w:sz w:val="20"/>
          <w:szCs w:val="20"/>
          <w:lang w:val="ru-RU"/>
        </w:rPr>
        <w:t>(</w:t>
      </w:r>
      <w:r w:rsidRPr="002331A9">
        <w:rPr>
          <w:rFonts w:ascii="Verdana" w:hAnsi="Verdana" w:cs="Verdana"/>
          <w:i/>
          <w:iCs/>
          <w:color w:val="auto"/>
          <w:sz w:val="20"/>
          <w:szCs w:val="20"/>
          <w:lang w:val="en-US"/>
        </w:rPr>
        <w:t xml:space="preserve">посочете длъжността) </w:t>
      </w:r>
    </w:p>
    <w:p w:rsidR="001B4455" w:rsidRPr="002331A9" w:rsidRDefault="001B4455" w:rsidP="002331A9">
      <w:pPr>
        <w:widowControl/>
        <w:spacing w:line="360" w:lineRule="auto"/>
        <w:jc w:val="both"/>
        <w:rPr>
          <w:rFonts w:ascii="Verdana" w:hAnsi="Verdana" w:cs="Verdana"/>
          <w:i/>
          <w:iCs/>
          <w:color w:val="auto"/>
          <w:sz w:val="20"/>
          <w:szCs w:val="20"/>
        </w:rPr>
      </w:pPr>
    </w:p>
    <w:p w:rsidR="00B20BB2" w:rsidRPr="002331A9" w:rsidRDefault="00B20BB2" w:rsidP="002331A9">
      <w:pPr>
        <w:widowControl/>
        <w:spacing w:line="360" w:lineRule="auto"/>
        <w:jc w:val="both"/>
        <w:rPr>
          <w:rFonts w:ascii="Verdana" w:hAnsi="Verdana" w:cs="Verdana"/>
          <w:color w:val="auto"/>
          <w:sz w:val="20"/>
          <w:szCs w:val="20"/>
        </w:rPr>
      </w:pPr>
      <w:r w:rsidRPr="002331A9">
        <w:rPr>
          <w:rFonts w:ascii="Verdana" w:hAnsi="Verdana" w:cs="Verdana"/>
          <w:color w:val="auto"/>
          <w:sz w:val="20"/>
          <w:szCs w:val="20"/>
          <w:lang w:val="ru-RU"/>
        </w:rPr>
        <w:t xml:space="preserve">на  </w:t>
      </w:r>
      <w:r w:rsidRPr="002331A9">
        <w:rPr>
          <w:rFonts w:ascii="Verdana" w:hAnsi="Verdana" w:cs="Verdana"/>
          <w:color w:val="auto"/>
          <w:sz w:val="20"/>
          <w:szCs w:val="20"/>
          <w:u w:val="single"/>
          <w:lang w:val="ru-RU"/>
        </w:rPr>
        <w:tab/>
      </w:r>
      <w:r w:rsidRPr="002331A9">
        <w:rPr>
          <w:rFonts w:ascii="Verdana" w:hAnsi="Verdana" w:cs="Verdana"/>
          <w:color w:val="auto"/>
          <w:sz w:val="20"/>
          <w:szCs w:val="20"/>
          <w:u w:val="single"/>
          <w:lang w:val="ru-RU"/>
        </w:rPr>
        <w:tab/>
        <w:t xml:space="preserve">   </w:t>
      </w:r>
      <w:r w:rsidRPr="002331A9">
        <w:rPr>
          <w:rFonts w:ascii="Verdana" w:hAnsi="Verdana" w:cs="Verdana"/>
          <w:color w:val="auto"/>
          <w:sz w:val="20"/>
          <w:szCs w:val="20"/>
          <w:u w:val="single"/>
          <w:lang w:val="ru-RU"/>
        </w:rPr>
        <w:tab/>
      </w:r>
      <w:r w:rsidRPr="002331A9">
        <w:rPr>
          <w:rFonts w:ascii="Verdana" w:hAnsi="Verdana" w:cs="Verdana"/>
          <w:color w:val="auto"/>
          <w:sz w:val="20"/>
          <w:szCs w:val="20"/>
          <w:u w:val="single"/>
          <w:lang w:val="ru-RU"/>
        </w:rPr>
        <w:tab/>
      </w:r>
      <w:r w:rsidRPr="002331A9">
        <w:rPr>
          <w:rFonts w:ascii="Verdana" w:hAnsi="Verdana" w:cs="Verdana"/>
          <w:color w:val="auto"/>
          <w:sz w:val="20"/>
          <w:szCs w:val="20"/>
          <w:u w:val="single"/>
          <w:lang w:val="ru-RU"/>
        </w:rPr>
        <w:tab/>
        <w:t xml:space="preserve">                  </w:t>
      </w:r>
      <w:r w:rsidRPr="002331A9">
        <w:rPr>
          <w:rFonts w:ascii="Verdana" w:hAnsi="Verdana" w:cs="Verdana"/>
          <w:i/>
          <w:iCs/>
          <w:color w:val="auto"/>
          <w:sz w:val="20"/>
          <w:szCs w:val="20"/>
          <w:lang w:val="ru-RU"/>
        </w:rPr>
        <w:t>(</w:t>
      </w:r>
      <w:r w:rsidRPr="002331A9">
        <w:rPr>
          <w:rFonts w:ascii="Verdana" w:hAnsi="Verdana" w:cs="Verdana"/>
          <w:i/>
          <w:iCs/>
          <w:color w:val="auto"/>
          <w:sz w:val="20"/>
          <w:szCs w:val="20"/>
        </w:rPr>
        <w:t>посочете наименованието на участника)</w:t>
      </w:r>
    </w:p>
    <w:p w:rsidR="00B20BB2" w:rsidRPr="002331A9" w:rsidRDefault="00B20BB2" w:rsidP="002331A9">
      <w:pPr>
        <w:widowControl/>
        <w:spacing w:line="360" w:lineRule="auto"/>
        <w:rPr>
          <w:rFonts w:ascii="Verdana" w:hAnsi="Verdana" w:cs="Verdana"/>
          <w:b/>
          <w:bCs/>
          <w:sz w:val="20"/>
          <w:szCs w:val="20"/>
        </w:rPr>
      </w:pPr>
    </w:p>
    <w:p w:rsidR="00B20BB2" w:rsidRPr="002331A9" w:rsidRDefault="00B20BB2" w:rsidP="002331A9">
      <w:pPr>
        <w:widowControl/>
        <w:spacing w:line="360" w:lineRule="auto"/>
        <w:jc w:val="center"/>
        <w:rPr>
          <w:rFonts w:ascii="Verdana" w:hAnsi="Verdana" w:cs="Verdana"/>
          <w:b/>
          <w:bCs/>
          <w:sz w:val="20"/>
          <w:szCs w:val="20"/>
        </w:rPr>
      </w:pPr>
      <w:r w:rsidRPr="002331A9">
        <w:rPr>
          <w:rFonts w:ascii="Verdana" w:hAnsi="Verdana" w:cs="Verdana"/>
          <w:b/>
          <w:bCs/>
          <w:sz w:val="20"/>
          <w:szCs w:val="20"/>
        </w:rPr>
        <w:t xml:space="preserve">УВАЖАЕМИ </w:t>
      </w:r>
      <w:r w:rsidR="006F48F5" w:rsidRPr="002331A9">
        <w:rPr>
          <w:rFonts w:ascii="Verdana" w:hAnsi="Verdana" w:cs="Verdana"/>
          <w:b/>
          <w:bCs/>
          <w:sz w:val="20"/>
          <w:szCs w:val="20"/>
        </w:rPr>
        <w:t>Г-</w:t>
      </w:r>
      <w:r w:rsidR="0009498E">
        <w:rPr>
          <w:rFonts w:ascii="Verdana" w:hAnsi="Verdana" w:cs="Verdana"/>
          <w:b/>
          <w:bCs/>
          <w:sz w:val="20"/>
          <w:szCs w:val="20"/>
        </w:rPr>
        <w:t>Н</w:t>
      </w:r>
      <w:r w:rsidR="006F48F5" w:rsidRPr="002331A9">
        <w:rPr>
          <w:rFonts w:ascii="Verdana" w:hAnsi="Verdana" w:cs="Verdana"/>
          <w:b/>
          <w:bCs/>
          <w:sz w:val="20"/>
          <w:szCs w:val="20"/>
        </w:rPr>
        <w:t xml:space="preserve"> ДИРЕКТОР</w:t>
      </w:r>
      <w:r w:rsidRPr="002331A9">
        <w:rPr>
          <w:rFonts w:ascii="Verdana" w:hAnsi="Verdana" w:cs="Verdana"/>
          <w:b/>
          <w:bCs/>
          <w:sz w:val="20"/>
          <w:szCs w:val="20"/>
        </w:rPr>
        <w:t>,</w:t>
      </w:r>
    </w:p>
    <w:p w:rsidR="00B20BB2" w:rsidRPr="002331A9" w:rsidRDefault="00BE423B" w:rsidP="008265F4">
      <w:pPr>
        <w:pStyle w:val="21"/>
        <w:shd w:val="clear" w:color="auto" w:fill="auto"/>
        <w:spacing w:line="360" w:lineRule="auto"/>
        <w:rPr>
          <w:rFonts w:ascii="Verdana" w:hAnsi="Verdana" w:cs="Verdana"/>
          <w:b w:val="0"/>
          <w:bCs w:val="0"/>
          <w:sz w:val="20"/>
          <w:szCs w:val="20"/>
        </w:rPr>
      </w:pPr>
      <w:r w:rsidRPr="002331A9">
        <w:rPr>
          <w:rFonts w:ascii="Verdana" w:hAnsi="Verdana" w:cs="Verdana"/>
          <w:b w:val="0"/>
          <w:bCs w:val="0"/>
          <w:sz w:val="20"/>
          <w:szCs w:val="20"/>
          <w:lang w:val="en-US"/>
        </w:rPr>
        <w:tab/>
      </w:r>
      <w:r w:rsidR="00B20BB2" w:rsidRPr="002331A9">
        <w:rPr>
          <w:rFonts w:ascii="Verdana" w:hAnsi="Verdana" w:cs="Verdana"/>
          <w:b w:val="0"/>
          <w:sz w:val="20"/>
          <w:szCs w:val="20"/>
        </w:rPr>
        <w:t xml:space="preserve">След като се запознах с условията по </w:t>
      </w:r>
      <w:r w:rsidR="002331A9" w:rsidRPr="002331A9">
        <w:rPr>
          <w:rFonts w:ascii="Verdana" w:hAnsi="Verdana" w:cs="Verdana"/>
          <w:sz w:val="20"/>
          <w:szCs w:val="20"/>
        </w:rPr>
        <w:t xml:space="preserve">публичното състезание </w:t>
      </w:r>
      <w:r w:rsidR="00B20BB2" w:rsidRPr="002331A9">
        <w:rPr>
          <w:rFonts w:ascii="Verdana" w:hAnsi="Verdana" w:cs="Verdana"/>
          <w:b w:val="0"/>
          <w:sz w:val="20"/>
          <w:szCs w:val="20"/>
        </w:rPr>
        <w:t>за избор на изпълнител на обществена поръчка с предмет:</w:t>
      </w:r>
      <w:r w:rsidR="00B20BB2" w:rsidRPr="002331A9">
        <w:rPr>
          <w:rFonts w:ascii="Verdana" w:hAnsi="Verdana" w:cs="Verdana"/>
          <w:b w:val="0"/>
          <w:bCs w:val="0"/>
          <w:sz w:val="20"/>
          <w:szCs w:val="20"/>
        </w:rPr>
        <w:t xml:space="preserve"> </w:t>
      </w:r>
      <w:r w:rsidR="00A9474E" w:rsidRPr="002331A9">
        <w:rPr>
          <w:rFonts w:ascii="Verdana" w:eastAsia="Times New Roman" w:hAnsi="Verdana"/>
          <w:sz w:val="20"/>
          <w:szCs w:val="20"/>
        </w:rPr>
        <w:t>„</w:t>
      </w:r>
      <w:r w:rsidR="00AA265F" w:rsidRPr="00AA265F">
        <w:rPr>
          <w:rFonts w:ascii="Verdana" w:eastAsia="Times New Roman" w:hAnsi="Verdana"/>
          <w:sz w:val="20"/>
          <w:szCs w:val="20"/>
        </w:rPr>
        <w:t xml:space="preserve">Преустройство и промяна на предназначение на съществуваща сграда с идентификатор No 101352353.247.1 - столова в Зала за културни </w:t>
      </w:r>
      <w:r w:rsidR="0097119B">
        <w:rPr>
          <w:rFonts w:ascii="Verdana" w:eastAsia="Times New Roman" w:hAnsi="Verdana"/>
          <w:sz w:val="20"/>
          <w:szCs w:val="20"/>
        </w:rPr>
        <w:t>мероприятия</w:t>
      </w:r>
      <w:r w:rsidR="00AA265F" w:rsidRPr="00AA265F">
        <w:rPr>
          <w:rFonts w:ascii="Verdana" w:eastAsia="Times New Roman" w:hAnsi="Verdana"/>
          <w:sz w:val="20"/>
          <w:szCs w:val="20"/>
        </w:rPr>
        <w:t xml:space="preserve"> в УПИ II-247, кв. 33, 25м. р-н, гр. Варна</w:t>
      </w:r>
      <w:r w:rsidR="00A9474E" w:rsidRPr="002331A9">
        <w:rPr>
          <w:rFonts w:ascii="Verdana" w:eastAsia="Times New Roman" w:hAnsi="Verdana"/>
          <w:sz w:val="20"/>
          <w:szCs w:val="20"/>
        </w:rPr>
        <w:t>“</w:t>
      </w:r>
      <w:r w:rsidR="00F003F1" w:rsidRPr="002331A9">
        <w:rPr>
          <w:rFonts w:ascii="Verdana" w:eastAsia="Times New Roman" w:hAnsi="Verdana" w:cs="Arial"/>
          <w:spacing w:val="8"/>
          <w:sz w:val="20"/>
          <w:szCs w:val="20"/>
        </w:rPr>
        <w:t xml:space="preserve"> </w:t>
      </w:r>
      <w:r w:rsidR="00F003F1" w:rsidRPr="002331A9">
        <w:rPr>
          <w:rFonts w:ascii="Verdana" w:eastAsia="Times New Roman" w:hAnsi="Verdana"/>
          <w:sz w:val="20"/>
          <w:szCs w:val="20"/>
        </w:rPr>
        <w:t xml:space="preserve"> </w:t>
      </w:r>
      <w:r w:rsidR="006B0585" w:rsidRPr="002331A9">
        <w:rPr>
          <w:rFonts w:ascii="Verdana" w:eastAsia="Times New Roman" w:hAnsi="Verdana"/>
          <w:sz w:val="20"/>
          <w:szCs w:val="20"/>
        </w:rPr>
        <w:t>предлагам</w:t>
      </w:r>
      <w:r w:rsidR="006B0585" w:rsidRPr="002331A9">
        <w:rPr>
          <w:rFonts w:ascii="Verdana" w:eastAsia="Times New Roman" w:hAnsi="Verdana"/>
          <w:b w:val="0"/>
          <w:sz w:val="20"/>
          <w:szCs w:val="20"/>
        </w:rPr>
        <w:t xml:space="preserve"> </w:t>
      </w:r>
      <w:r w:rsidR="00E54E9E" w:rsidRPr="002331A9">
        <w:rPr>
          <w:rFonts w:ascii="Verdana" w:hAnsi="Verdana"/>
          <w:sz w:val="20"/>
          <w:szCs w:val="20"/>
        </w:rPr>
        <w:t>:</w:t>
      </w:r>
    </w:p>
    <w:p w:rsidR="009C74E3" w:rsidRPr="002331A9" w:rsidRDefault="009C74E3" w:rsidP="002331A9">
      <w:pPr>
        <w:spacing w:line="360" w:lineRule="auto"/>
        <w:rPr>
          <w:rFonts w:ascii="Verdana" w:hAnsi="Verdana"/>
          <w:sz w:val="20"/>
          <w:szCs w:val="20"/>
        </w:rPr>
      </w:pPr>
    </w:p>
    <w:p w:rsidR="009C74E3" w:rsidRPr="002331A9" w:rsidRDefault="009C74E3" w:rsidP="002331A9">
      <w:pPr>
        <w:spacing w:line="360" w:lineRule="auto"/>
        <w:rPr>
          <w:rFonts w:ascii="Verdana" w:hAnsi="Verdana" w:cstheme="minorBidi"/>
          <w:sz w:val="20"/>
          <w:szCs w:val="20"/>
          <w:lang w:eastAsia="en-US"/>
        </w:rPr>
      </w:pPr>
    </w:p>
    <w:p w:rsidR="000E3607" w:rsidRPr="00A51EAA" w:rsidRDefault="000E3607" w:rsidP="000E3607">
      <w:pPr>
        <w:spacing w:line="360" w:lineRule="auto"/>
        <w:jc w:val="both"/>
        <w:rPr>
          <w:rFonts w:ascii="Verdana" w:hAnsi="Verdana" w:cs="Verdana"/>
          <w:bCs/>
          <w:sz w:val="20"/>
          <w:szCs w:val="20"/>
        </w:rPr>
      </w:pPr>
      <w:r w:rsidRPr="00A51EAA">
        <w:rPr>
          <w:rFonts w:ascii="Verdana" w:hAnsi="Verdana" w:cs="Verdana"/>
          <w:b/>
          <w:bCs/>
          <w:sz w:val="20"/>
          <w:szCs w:val="20"/>
          <w:lang w:val="en-US"/>
        </w:rPr>
        <w:t>I</w:t>
      </w:r>
      <w:r w:rsidRPr="00A51EAA">
        <w:rPr>
          <w:rFonts w:ascii="Verdana" w:hAnsi="Verdana" w:cs="Verdana"/>
          <w:b/>
          <w:bCs/>
          <w:sz w:val="20"/>
          <w:szCs w:val="20"/>
        </w:rPr>
        <w:t>.</w:t>
      </w:r>
      <w:r w:rsidRPr="00A51EAA">
        <w:rPr>
          <w:rFonts w:ascii="Verdana" w:hAnsi="Verdana" w:cs="Verdana"/>
          <w:sz w:val="20"/>
          <w:szCs w:val="20"/>
        </w:rPr>
        <w:t xml:space="preserve"> Общата цена за изпълнение на договора е : </w:t>
      </w:r>
      <w:r w:rsidRPr="00A51EAA">
        <w:rPr>
          <w:rFonts w:ascii="Verdana" w:hAnsi="Verdana" w:cs="Verdana"/>
          <w:bCs/>
          <w:sz w:val="20"/>
          <w:szCs w:val="20"/>
        </w:rPr>
        <w:t>………….. (словом) лева</w:t>
      </w:r>
      <w:r w:rsidRPr="00A51EAA">
        <w:rPr>
          <w:rFonts w:ascii="Verdana" w:hAnsi="Verdana" w:cs="Verdana"/>
          <w:bCs/>
          <w:sz w:val="20"/>
          <w:szCs w:val="20"/>
          <w:lang w:val="ru-RU"/>
        </w:rPr>
        <w:t xml:space="preserve"> </w:t>
      </w:r>
      <w:r w:rsidRPr="00A51EAA">
        <w:rPr>
          <w:rFonts w:ascii="Verdana" w:hAnsi="Verdana" w:cs="Verdana"/>
          <w:bCs/>
          <w:sz w:val="20"/>
          <w:szCs w:val="20"/>
        </w:rPr>
        <w:t xml:space="preserve">без ДДС, </w:t>
      </w:r>
      <w:r w:rsidRPr="00A51EAA">
        <w:rPr>
          <w:rFonts w:ascii="Verdana" w:hAnsi="Verdana" w:cs="Verdana"/>
          <w:sz w:val="20"/>
          <w:szCs w:val="20"/>
          <w:lang w:val="ru-RU"/>
        </w:rPr>
        <w:t xml:space="preserve">, съгласно </w:t>
      </w:r>
      <w:r w:rsidRPr="00A51EAA">
        <w:rPr>
          <w:rFonts w:ascii="Verdana" w:hAnsi="Verdana" w:cs="Verdana"/>
          <w:spacing w:val="-5"/>
          <w:sz w:val="20"/>
          <w:szCs w:val="20"/>
          <w:lang w:val="ru-RU"/>
        </w:rPr>
        <w:t xml:space="preserve"> попълнена количествено стойностна сметка</w:t>
      </w:r>
      <w:r w:rsidRPr="00A51EAA">
        <w:rPr>
          <w:rFonts w:ascii="Verdana" w:hAnsi="Verdana" w:cs="Verdana"/>
          <w:sz w:val="20"/>
          <w:szCs w:val="20"/>
          <w:lang w:val="ru-RU"/>
        </w:rPr>
        <w:t>.</w:t>
      </w:r>
    </w:p>
    <w:p w:rsidR="000E3607" w:rsidRPr="00A51EAA" w:rsidRDefault="000E3607" w:rsidP="000E3607">
      <w:pPr>
        <w:spacing w:line="360" w:lineRule="auto"/>
        <w:jc w:val="both"/>
        <w:rPr>
          <w:rFonts w:ascii="Verdana" w:hAnsi="Verdana" w:cs="Verdana"/>
          <w:b/>
          <w:bCs/>
          <w:sz w:val="20"/>
          <w:szCs w:val="20"/>
          <w:lang w:val="en-US"/>
        </w:rPr>
      </w:pPr>
    </w:p>
    <w:p w:rsidR="000E3607" w:rsidRPr="00A51EAA" w:rsidRDefault="000E3607" w:rsidP="000E3607">
      <w:pPr>
        <w:autoSpaceDE w:val="0"/>
        <w:autoSpaceDN w:val="0"/>
        <w:adjustRightInd w:val="0"/>
        <w:spacing w:line="360" w:lineRule="auto"/>
        <w:jc w:val="both"/>
        <w:rPr>
          <w:rFonts w:ascii="Verdana" w:hAnsi="Verdana" w:cs="Verdana"/>
          <w:sz w:val="20"/>
          <w:szCs w:val="20"/>
          <w:lang w:val="ru-RU"/>
        </w:rPr>
      </w:pPr>
      <w:r w:rsidRPr="00A51EAA">
        <w:rPr>
          <w:rFonts w:ascii="Verdana" w:hAnsi="Verdana" w:cs="Verdana"/>
          <w:b/>
          <w:bCs/>
          <w:sz w:val="20"/>
          <w:szCs w:val="20"/>
          <w:lang w:val="en-US"/>
        </w:rPr>
        <w:t>II</w:t>
      </w:r>
      <w:r w:rsidRPr="00A51EAA">
        <w:rPr>
          <w:rFonts w:ascii="Verdana" w:hAnsi="Verdana" w:cs="Verdana"/>
          <w:b/>
          <w:bCs/>
          <w:sz w:val="20"/>
          <w:szCs w:val="20"/>
          <w:lang w:val="ru-RU"/>
        </w:rPr>
        <w:t>.</w:t>
      </w:r>
      <w:r w:rsidRPr="00A51EAA">
        <w:rPr>
          <w:rFonts w:ascii="Verdana" w:hAnsi="Verdana" w:cs="Verdana"/>
          <w:sz w:val="20"/>
          <w:szCs w:val="20"/>
          <w:lang w:val="ru-RU"/>
        </w:rPr>
        <w:t xml:space="preserve"> Общата цена за изпълнение на договора, на отделните обекти и дейности е окончателна и не подлежи на увеличение, като:</w:t>
      </w:r>
    </w:p>
    <w:p w:rsidR="000E3607" w:rsidRPr="00A51EAA" w:rsidRDefault="000E3607" w:rsidP="000E3607">
      <w:pPr>
        <w:autoSpaceDE w:val="0"/>
        <w:autoSpaceDN w:val="0"/>
        <w:adjustRightInd w:val="0"/>
        <w:spacing w:line="360" w:lineRule="auto"/>
        <w:ind w:firstLine="720"/>
        <w:jc w:val="both"/>
        <w:rPr>
          <w:rFonts w:ascii="Verdana" w:hAnsi="Verdana" w:cs="Verdana"/>
          <w:sz w:val="20"/>
          <w:szCs w:val="20"/>
        </w:rPr>
      </w:pPr>
      <w:r w:rsidRPr="00A51EAA">
        <w:rPr>
          <w:rFonts w:ascii="Verdana" w:hAnsi="Verdana" w:cs="Verdana"/>
          <w:b/>
          <w:bCs/>
          <w:sz w:val="20"/>
          <w:szCs w:val="20"/>
          <w:lang w:val="ru-RU"/>
        </w:rPr>
        <w:t>1.</w:t>
      </w:r>
      <w:r w:rsidRPr="00A51EAA">
        <w:rPr>
          <w:rFonts w:ascii="Verdana" w:hAnsi="Verdana" w:cs="Verdana"/>
          <w:sz w:val="20"/>
          <w:szCs w:val="20"/>
          <w:lang w:val="ru-RU"/>
        </w:rPr>
        <w:t xml:space="preserve"> посочената цена включва всички разходи по изпълнение на поръчката;</w:t>
      </w:r>
    </w:p>
    <w:p w:rsidR="000E3607" w:rsidRPr="00A51EAA" w:rsidRDefault="000E3607" w:rsidP="000E3607">
      <w:pPr>
        <w:autoSpaceDE w:val="0"/>
        <w:autoSpaceDN w:val="0"/>
        <w:adjustRightInd w:val="0"/>
        <w:spacing w:line="360" w:lineRule="auto"/>
        <w:ind w:firstLine="720"/>
        <w:jc w:val="both"/>
        <w:rPr>
          <w:rFonts w:ascii="Verdana" w:hAnsi="Verdana" w:cs="Verdana"/>
          <w:sz w:val="20"/>
          <w:szCs w:val="20"/>
        </w:rPr>
      </w:pPr>
      <w:r w:rsidRPr="00A51EAA">
        <w:rPr>
          <w:rFonts w:ascii="Verdana" w:hAnsi="Verdana" w:cs="Verdana"/>
          <w:b/>
          <w:bCs/>
          <w:sz w:val="20"/>
          <w:szCs w:val="20"/>
        </w:rPr>
        <w:t xml:space="preserve">2. </w:t>
      </w:r>
      <w:r w:rsidRPr="00A51EAA">
        <w:rPr>
          <w:rFonts w:ascii="Verdana" w:hAnsi="Verdana" w:cs="Verdana"/>
          <w:sz w:val="20"/>
          <w:szCs w:val="20"/>
        </w:rPr>
        <w:t>при изчерпване общата цена за изпълнение на договора, превишението е за наша сметка.</w:t>
      </w:r>
    </w:p>
    <w:p w:rsidR="000E3607" w:rsidRPr="00A51EAA" w:rsidRDefault="000E3607" w:rsidP="000E3607">
      <w:pPr>
        <w:autoSpaceDE w:val="0"/>
        <w:autoSpaceDN w:val="0"/>
        <w:adjustRightInd w:val="0"/>
        <w:spacing w:line="360" w:lineRule="auto"/>
        <w:ind w:firstLine="720"/>
        <w:jc w:val="both"/>
        <w:rPr>
          <w:rFonts w:ascii="Verdana" w:hAnsi="Verdana" w:cs="Verdana"/>
          <w:sz w:val="20"/>
          <w:szCs w:val="20"/>
        </w:rPr>
      </w:pPr>
      <w:r w:rsidRPr="00A51EAA">
        <w:rPr>
          <w:rFonts w:ascii="Verdana" w:hAnsi="Verdana" w:cs="Verdana"/>
          <w:b/>
          <w:bCs/>
          <w:sz w:val="20"/>
          <w:szCs w:val="20"/>
        </w:rPr>
        <w:t>3.</w:t>
      </w:r>
      <w:r w:rsidRPr="00A51EAA">
        <w:rPr>
          <w:rFonts w:ascii="Verdana" w:hAnsi="Verdana" w:cs="Verdana"/>
          <w:sz w:val="20"/>
          <w:szCs w:val="20"/>
        </w:rPr>
        <w:t xml:space="preserve"> Плащането на Цената за изпълнение на договора се извършва при условията и по реда на проекта на договор.</w:t>
      </w:r>
    </w:p>
    <w:p w:rsidR="000E3607" w:rsidRPr="00A51EAA" w:rsidRDefault="000E3607" w:rsidP="000E3607">
      <w:pPr>
        <w:autoSpaceDE w:val="0"/>
        <w:autoSpaceDN w:val="0"/>
        <w:adjustRightInd w:val="0"/>
        <w:spacing w:line="360" w:lineRule="auto"/>
        <w:ind w:firstLine="720"/>
        <w:jc w:val="both"/>
        <w:rPr>
          <w:rFonts w:ascii="Verdana" w:hAnsi="Verdana" w:cs="Verdana"/>
          <w:sz w:val="20"/>
          <w:szCs w:val="20"/>
        </w:rPr>
      </w:pPr>
      <w:r w:rsidRPr="00A51EAA">
        <w:rPr>
          <w:rFonts w:ascii="Verdana" w:hAnsi="Verdana" w:cs="Verdana"/>
          <w:b/>
          <w:bCs/>
          <w:sz w:val="20"/>
          <w:szCs w:val="20"/>
        </w:rPr>
        <w:t>4</w:t>
      </w:r>
      <w:r w:rsidRPr="00A51EAA">
        <w:rPr>
          <w:rFonts w:ascii="Verdana" w:hAnsi="Verdana" w:cs="Verdana"/>
          <w:b/>
          <w:bCs/>
          <w:sz w:val="20"/>
          <w:szCs w:val="20"/>
          <w:lang w:val="ru-RU"/>
        </w:rPr>
        <w:t>.</w:t>
      </w:r>
      <w:r w:rsidRPr="00A51EAA">
        <w:rPr>
          <w:rFonts w:ascii="Verdana" w:hAnsi="Verdana" w:cs="Verdana"/>
          <w:sz w:val="20"/>
          <w:szCs w:val="20"/>
          <w:lang w:val="ru-RU"/>
        </w:rPr>
        <w:t xml:space="preserve"> </w:t>
      </w:r>
      <w:r w:rsidRPr="00A51EAA">
        <w:rPr>
          <w:rFonts w:ascii="Verdana" w:hAnsi="Verdana" w:cs="Verdana"/>
          <w:sz w:val="20"/>
          <w:szCs w:val="20"/>
        </w:rPr>
        <w:t>Цената</w:t>
      </w:r>
      <w:r w:rsidRPr="00A51EAA">
        <w:rPr>
          <w:rFonts w:ascii="Verdana" w:hAnsi="Verdana" w:cs="Verdana"/>
          <w:sz w:val="20"/>
          <w:szCs w:val="20"/>
          <w:lang w:val="ru-RU"/>
        </w:rPr>
        <w:t xml:space="preserve"> за изпълнение на договора е формирана на базата на к</w:t>
      </w:r>
      <w:r w:rsidRPr="00A51EAA">
        <w:rPr>
          <w:rFonts w:ascii="Verdana" w:hAnsi="Verdana" w:cs="Verdana"/>
          <w:sz w:val="20"/>
          <w:szCs w:val="20"/>
        </w:rPr>
        <w:t>оличествено-стойностни сметки.</w:t>
      </w:r>
    </w:p>
    <w:p w:rsidR="000E3607" w:rsidRPr="00A51EAA" w:rsidRDefault="000E3607" w:rsidP="000E3607">
      <w:pPr>
        <w:autoSpaceDE w:val="0"/>
        <w:autoSpaceDN w:val="0"/>
        <w:adjustRightInd w:val="0"/>
        <w:spacing w:line="360" w:lineRule="auto"/>
        <w:ind w:firstLine="720"/>
        <w:jc w:val="both"/>
        <w:rPr>
          <w:rFonts w:ascii="Verdana" w:hAnsi="Verdana" w:cs="Verdana"/>
          <w:sz w:val="20"/>
          <w:szCs w:val="20"/>
        </w:rPr>
      </w:pPr>
      <w:r w:rsidRPr="00A51EAA">
        <w:rPr>
          <w:rFonts w:ascii="Verdana" w:hAnsi="Verdana" w:cs="Verdana"/>
          <w:b/>
          <w:bCs/>
          <w:sz w:val="20"/>
          <w:szCs w:val="20"/>
        </w:rPr>
        <w:t>5.</w:t>
      </w:r>
      <w:r w:rsidRPr="00A51EAA">
        <w:rPr>
          <w:rFonts w:ascii="Verdana" w:hAnsi="Verdana" w:cs="Verdana"/>
          <w:sz w:val="20"/>
          <w:szCs w:val="20"/>
        </w:rPr>
        <w:t xml:space="preserve"> Единичните цени в количествено-стойностните сметки включват всички разходи за съответния вид СМР и няма да се променят при изпълнение на договора за възлагане на обществената поръчка, освен в случаите на чл. 116 от Закона за обществени поръчки.</w:t>
      </w:r>
    </w:p>
    <w:p w:rsidR="000E3607" w:rsidRPr="00A51EAA" w:rsidRDefault="000E3607" w:rsidP="000E3607">
      <w:pPr>
        <w:autoSpaceDE w:val="0"/>
        <w:autoSpaceDN w:val="0"/>
        <w:adjustRightInd w:val="0"/>
        <w:spacing w:line="360" w:lineRule="auto"/>
        <w:ind w:firstLine="720"/>
        <w:jc w:val="both"/>
        <w:rPr>
          <w:rFonts w:ascii="Verdana" w:hAnsi="Verdana" w:cs="Verdana"/>
          <w:sz w:val="20"/>
          <w:szCs w:val="20"/>
        </w:rPr>
      </w:pPr>
      <w:r w:rsidRPr="00A51EAA">
        <w:rPr>
          <w:rFonts w:ascii="Verdana" w:hAnsi="Verdana" w:cs="Verdana"/>
          <w:b/>
          <w:sz w:val="20"/>
          <w:szCs w:val="20"/>
        </w:rPr>
        <w:t>6.</w:t>
      </w:r>
      <w:r w:rsidRPr="00A51EAA">
        <w:rPr>
          <w:rFonts w:ascii="Verdana" w:hAnsi="Verdana" w:cs="Verdana"/>
          <w:sz w:val="20"/>
          <w:szCs w:val="20"/>
        </w:rPr>
        <w:t xml:space="preserve"> Всички единични цени за видовете СМР следва да са придружени от анализи.</w:t>
      </w:r>
    </w:p>
    <w:p w:rsidR="000E3607" w:rsidRPr="00A51EAA" w:rsidRDefault="000E3607" w:rsidP="000E3607">
      <w:pPr>
        <w:autoSpaceDE w:val="0"/>
        <w:autoSpaceDN w:val="0"/>
        <w:adjustRightInd w:val="0"/>
        <w:spacing w:line="360" w:lineRule="auto"/>
        <w:ind w:firstLine="720"/>
        <w:jc w:val="both"/>
        <w:rPr>
          <w:rFonts w:ascii="Verdana" w:hAnsi="Verdana" w:cs="Verdana"/>
          <w:sz w:val="20"/>
          <w:szCs w:val="20"/>
        </w:rPr>
      </w:pPr>
    </w:p>
    <w:p w:rsidR="000E3607" w:rsidRPr="00A51EAA" w:rsidRDefault="000E3607" w:rsidP="000E3607">
      <w:pPr>
        <w:spacing w:line="360" w:lineRule="auto"/>
        <w:jc w:val="both"/>
        <w:rPr>
          <w:rFonts w:ascii="Verdana" w:hAnsi="Verdana" w:cs="Verdana"/>
          <w:sz w:val="20"/>
          <w:szCs w:val="20"/>
        </w:rPr>
      </w:pPr>
      <w:r w:rsidRPr="00A51EAA">
        <w:rPr>
          <w:rFonts w:ascii="Verdana" w:hAnsi="Verdana" w:cs="Verdana"/>
          <w:b/>
          <w:bCs/>
          <w:sz w:val="20"/>
          <w:szCs w:val="20"/>
          <w:lang w:val="en-US"/>
        </w:rPr>
        <w:lastRenderedPageBreak/>
        <w:t>III</w:t>
      </w:r>
      <w:r w:rsidRPr="00A51EAA">
        <w:rPr>
          <w:rFonts w:ascii="Verdana" w:hAnsi="Verdana" w:cs="Verdana"/>
          <w:b/>
          <w:bCs/>
          <w:sz w:val="20"/>
          <w:szCs w:val="20"/>
        </w:rPr>
        <w:t>. Показатели за ценообразуване :</w:t>
      </w:r>
    </w:p>
    <w:p w:rsidR="000E3607" w:rsidRPr="00A51EAA" w:rsidRDefault="000E3607" w:rsidP="000E3607">
      <w:pPr>
        <w:autoSpaceDE w:val="0"/>
        <w:autoSpaceDN w:val="0"/>
        <w:adjustRightInd w:val="0"/>
        <w:spacing w:line="360" w:lineRule="auto"/>
        <w:jc w:val="both"/>
        <w:rPr>
          <w:rFonts w:ascii="Verdana" w:hAnsi="Verdana" w:cs="Verdana"/>
          <w:sz w:val="20"/>
          <w:szCs w:val="20"/>
        </w:rPr>
      </w:pPr>
    </w:p>
    <w:p w:rsidR="000E3607" w:rsidRPr="00A51EAA" w:rsidRDefault="000E3607" w:rsidP="000E3607">
      <w:pPr>
        <w:spacing w:before="120" w:after="120" w:line="360" w:lineRule="auto"/>
        <w:jc w:val="both"/>
        <w:rPr>
          <w:rFonts w:ascii="Verdana" w:hAnsi="Verdana" w:cs="Verdana"/>
          <w:b/>
          <w:bCs/>
          <w:sz w:val="20"/>
          <w:szCs w:val="20"/>
        </w:rPr>
      </w:pPr>
    </w:p>
    <w:p w:rsidR="000E3607" w:rsidRPr="009D7358" w:rsidRDefault="000E3607" w:rsidP="000E3607">
      <w:pPr>
        <w:autoSpaceDE w:val="0"/>
        <w:autoSpaceDN w:val="0"/>
        <w:adjustRightInd w:val="0"/>
        <w:spacing w:line="360" w:lineRule="auto"/>
        <w:jc w:val="both"/>
        <w:rPr>
          <w:rFonts w:ascii="Verdana" w:hAnsi="Verdana" w:cs="Verdana"/>
          <w:sz w:val="20"/>
          <w:szCs w:val="20"/>
        </w:rPr>
      </w:pP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5983"/>
        <w:gridCol w:w="918"/>
        <w:gridCol w:w="1900"/>
      </w:tblGrid>
      <w:tr w:rsidR="000E3607" w:rsidRPr="009D7358" w:rsidTr="00247DF3">
        <w:trPr>
          <w:trHeight w:val="300"/>
        </w:trPr>
        <w:tc>
          <w:tcPr>
            <w:tcW w:w="960" w:type="dxa"/>
            <w:noWrap/>
            <w:vAlign w:val="bottom"/>
          </w:tcPr>
          <w:p w:rsidR="000E3607" w:rsidRPr="009D7358" w:rsidRDefault="000E3607" w:rsidP="00247DF3">
            <w:pPr>
              <w:keepNext/>
              <w:spacing w:line="360" w:lineRule="auto"/>
              <w:jc w:val="center"/>
              <w:outlineLvl w:val="0"/>
              <w:rPr>
                <w:rFonts w:ascii="Verdana" w:hAnsi="Verdana" w:cs="Verdana"/>
                <w:b/>
                <w:bCs/>
                <w:kern w:val="32"/>
                <w:sz w:val="20"/>
                <w:szCs w:val="20"/>
                <w:lang w:val="en-US" w:eastAsia="en-US"/>
              </w:rPr>
            </w:pPr>
            <w:r w:rsidRPr="009D7358">
              <w:rPr>
                <w:rFonts w:ascii="Verdana" w:hAnsi="Verdana" w:cs="Verdana"/>
                <w:b/>
                <w:bCs/>
                <w:kern w:val="32"/>
                <w:sz w:val="20"/>
                <w:szCs w:val="20"/>
                <w:lang w:val="en-US" w:eastAsia="en-US"/>
              </w:rPr>
              <w:t>№</w:t>
            </w:r>
          </w:p>
        </w:tc>
        <w:tc>
          <w:tcPr>
            <w:tcW w:w="5983" w:type="dxa"/>
            <w:noWrap/>
            <w:vAlign w:val="bottom"/>
          </w:tcPr>
          <w:p w:rsidR="000E3607" w:rsidRPr="009D7358" w:rsidRDefault="000E3607" w:rsidP="00247DF3">
            <w:pPr>
              <w:keepNext/>
              <w:spacing w:line="360" w:lineRule="auto"/>
              <w:outlineLvl w:val="0"/>
              <w:rPr>
                <w:rFonts w:ascii="Verdana" w:hAnsi="Verdana" w:cs="Verdana"/>
                <w:b/>
                <w:bCs/>
                <w:kern w:val="32"/>
                <w:sz w:val="20"/>
                <w:szCs w:val="20"/>
                <w:lang w:eastAsia="en-US"/>
              </w:rPr>
            </w:pPr>
            <w:r w:rsidRPr="009D7358">
              <w:rPr>
                <w:rFonts w:ascii="Verdana" w:hAnsi="Verdana" w:cs="Verdana"/>
                <w:b/>
                <w:bCs/>
                <w:kern w:val="32"/>
                <w:sz w:val="20"/>
                <w:szCs w:val="20"/>
                <w:lang w:eastAsia="en-US"/>
              </w:rPr>
              <w:t>Показатели за ценообразуване</w:t>
            </w:r>
          </w:p>
        </w:tc>
        <w:tc>
          <w:tcPr>
            <w:tcW w:w="918" w:type="dxa"/>
          </w:tcPr>
          <w:p w:rsidR="000E3607" w:rsidRPr="009D7358" w:rsidRDefault="000E3607" w:rsidP="00247DF3">
            <w:pPr>
              <w:keepNext/>
              <w:spacing w:line="360" w:lineRule="auto"/>
              <w:jc w:val="center"/>
              <w:outlineLvl w:val="0"/>
              <w:rPr>
                <w:rFonts w:ascii="Verdana" w:hAnsi="Verdana" w:cs="Verdana"/>
                <w:b/>
                <w:bCs/>
                <w:kern w:val="32"/>
                <w:sz w:val="20"/>
                <w:szCs w:val="20"/>
                <w:lang w:eastAsia="en-US"/>
              </w:rPr>
            </w:pPr>
            <w:r w:rsidRPr="009D7358">
              <w:rPr>
                <w:rFonts w:ascii="Verdana" w:hAnsi="Verdana" w:cs="Verdana"/>
                <w:b/>
                <w:bCs/>
                <w:kern w:val="32"/>
                <w:sz w:val="20"/>
                <w:szCs w:val="20"/>
                <w:lang w:eastAsia="en-US"/>
              </w:rPr>
              <w:t>Мярка</w:t>
            </w:r>
          </w:p>
        </w:tc>
        <w:tc>
          <w:tcPr>
            <w:tcW w:w="1900" w:type="dxa"/>
            <w:noWrap/>
            <w:vAlign w:val="bottom"/>
          </w:tcPr>
          <w:p w:rsidR="000E3607" w:rsidRPr="009D7358" w:rsidRDefault="000E3607" w:rsidP="00247DF3">
            <w:pPr>
              <w:keepNext/>
              <w:spacing w:line="360" w:lineRule="auto"/>
              <w:jc w:val="center"/>
              <w:outlineLvl w:val="0"/>
              <w:rPr>
                <w:rFonts w:ascii="Verdana" w:hAnsi="Verdana" w:cs="Verdana"/>
                <w:b/>
                <w:bCs/>
                <w:kern w:val="32"/>
                <w:sz w:val="20"/>
                <w:szCs w:val="20"/>
                <w:lang w:eastAsia="en-US"/>
              </w:rPr>
            </w:pPr>
            <w:r w:rsidRPr="009D7358">
              <w:rPr>
                <w:rFonts w:ascii="Verdana" w:hAnsi="Verdana" w:cs="Verdana"/>
                <w:b/>
                <w:bCs/>
                <w:kern w:val="32"/>
                <w:sz w:val="20"/>
                <w:szCs w:val="20"/>
                <w:lang w:eastAsia="en-US"/>
              </w:rPr>
              <w:t>Цена/Стойност</w:t>
            </w:r>
          </w:p>
        </w:tc>
      </w:tr>
      <w:tr w:rsidR="000E3607" w:rsidRPr="009D7358" w:rsidTr="00247DF3">
        <w:trPr>
          <w:trHeight w:val="300"/>
        </w:trPr>
        <w:tc>
          <w:tcPr>
            <w:tcW w:w="960" w:type="dxa"/>
            <w:noWrap/>
            <w:vAlign w:val="bottom"/>
          </w:tcPr>
          <w:p w:rsidR="000E3607" w:rsidRPr="009D7358" w:rsidRDefault="000E3607" w:rsidP="00247DF3">
            <w:pPr>
              <w:keepNext/>
              <w:spacing w:line="360" w:lineRule="auto"/>
              <w:jc w:val="center"/>
              <w:outlineLvl w:val="0"/>
              <w:rPr>
                <w:rFonts w:ascii="Verdana" w:hAnsi="Verdana" w:cs="Verdana"/>
                <w:kern w:val="32"/>
                <w:sz w:val="20"/>
                <w:szCs w:val="20"/>
                <w:lang w:eastAsia="en-US"/>
              </w:rPr>
            </w:pPr>
            <w:r w:rsidRPr="009D7358">
              <w:rPr>
                <w:rFonts w:ascii="Verdana" w:hAnsi="Verdana" w:cs="Verdana"/>
                <w:kern w:val="32"/>
                <w:sz w:val="20"/>
                <w:szCs w:val="20"/>
                <w:lang w:eastAsia="en-US"/>
              </w:rPr>
              <w:t>1</w:t>
            </w:r>
          </w:p>
        </w:tc>
        <w:tc>
          <w:tcPr>
            <w:tcW w:w="5983" w:type="dxa"/>
            <w:noWrap/>
            <w:vAlign w:val="bottom"/>
          </w:tcPr>
          <w:p w:rsidR="000E3607" w:rsidRPr="009D7358" w:rsidRDefault="000E3607" w:rsidP="00247DF3">
            <w:pPr>
              <w:keepNext/>
              <w:spacing w:line="360" w:lineRule="auto"/>
              <w:outlineLvl w:val="0"/>
              <w:rPr>
                <w:rFonts w:ascii="Verdana" w:hAnsi="Verdana" w:cs="Verdana"/>
                <w:kern w:val="32"/>
                <w:sz w:val="20"/>
                <w:szCs w:val="20"/>
                <w:lang w:val="en-US" w:eastAsia="en-US"/>
              </w:rPr>
            </w:pPr>
            <w:r w:rsidRPr="009D7358">
              <w:rPr>
                <w:rFonts w:ascii="Verdana" w:hAnsi="Verdana" w:cs="Verdana"/>
                <w:kern w:val="32"/>
                <w:sz w:val="20"/>
                <w:szCs w:val="20"/>
                <w:lang w:val="en-US" w:eastAsia="en-US"/>
              </w:rPr>
              <w:t>ЧАСОВА СТАВКА- квалифициран работник</w:t>
            </w:r>
          </w:p>
        </w:tc>
        <w:tc>
          <w:tcPr>
            <w:tcW w:w="918" w:type="dxa"/>
          </w:tcPr>
          <w:p w:rsidR="000E3607" w:rsidRPr="009D7358" w:rsidRDefault="000E3607" w:rsidP="00247DF3">
            <w:pPr>
              <w:keepNext/>
              <w:spacing w:line="360" w:lineRule="auto"/>
              <w:jc w:val="center"/>
              <w:outlineLvl w:val="0"/>
              <w:rPr>
                <w:rFonts w:ascii="Verdana" w:hAnsi="Verdana" w:cs="Verdana"/>
                <w:kern w:val="32"/>
                <w:sz w:val="20"/>
                <w:szCs w:val="20"/>
                <w:lang w:val="en-US" w:eastAsia="en-US"/>
              </w:rPr>
            </w:pPr>
            <w:r w:rsidRPr="009D7358">
              <w:rPr>
                <w:rFonts w:ascii="Verdana" w:hAnsi="Verdana" w:cs="Verdana"/>
                <w:kern w:val="32"/>
                <w:sz w:val="20"/>
                <w:szCs w:val="20"/>
                <w:lang w:eastAsia="en-US"/>
              </w:rPr>
              <w:t>Лв./час</w:t>
            </w:r>
          </w:p>
        </w:tc>
        <w:tc>
          <w:tcPr>
            <w:tcW w:w="1900" w:type="dxa"/>
            <w:noWrap/>
            <w:vAlign w:val="bottom"/>
          </w:tcPr>
          <w:p w:rsidR="000E3607" w:rsidRPr="009D7358" w:rsidRDefault="000E3607" w:rsidP="00247DF3">
            <w:pPr>
              <w:keepNext/>
              <w:spacing w:line="360" w:lineRule="auto"/>
              <w:jc w:val="center"/>
              <w:outlineLvl w:val="0"/>
              <w:rPr>
                <w:rFonts w:ascii="Verdana" w:hAnsi="Verdana" w:cs="Verdana"/>
                <w:kern w:val="32"/>
                <w:sz w:val="20"/>
                <w:szCs w:val="20"/>
                <w:lang w:val="en-US" w:eastAsia="en-US"/>
              </w:rPr>
            </w:pPr>
          </w:p>
        </w:tc>
      </w:tr>
      <w:tr w:rsidR="000E3607" w:rsidRPr="009D7358" w:rsidTr="00247DF3">
        <w:trPr>
          <w:trHeight w:val="285"/>
        </w:trPr>
        <w:tc>
          <w:tcPr>
            <w:tcW w:w="960" w:type="dxa"/>
            <w:noWrap/>
            <w:vAlign w:val="bottom"/>
          </w:tcPr>
          <w:p w:rsidR="000E3607" w:rsidRPr="009D7358" w:rsidRDefault="000E3607" w:rsidP="00247DF3">
            <w:pPr>
              <w:keepNext/>
              <w:spacing w:line="360" w:lineRule="auto"/>
              <w:jc w:val="center"/>
              <w:outlineLvl w:val="0"/>
              <w:rPr>
                <w:rFonts w:ascii="Verdana" w:hAnsi="Verdana" w:cs="Verdana"/>
                <w:kern w:val="32"/>
                <w:sz w:val="20"/>
                <w:szCs w:val="20"/>
                <w:lang w:eastAsia="en-US"/>
              </w:rPr>
            </w:pPr>
            <w:r w:rsidRPr="009D7358">
              <w:rPr>
                <w:rFonts w:ascii="Verdana" w:hAnsi="Verdana" w:cs="Verdana"/>
                <w:kern w:val="32"/>
                <w:sz w:val="20"/>
                <w:szCs w:val="20"/>
                <w:lang w:eastAsia="en-US"/>
              </w:rPr>
              <w:t>2</w:t>
            </w:r>
          </w:p>
        </w:tc>
        <w:tc>
          <w:tcPr>
            <w:tcW w:w="5983" w:type="dxa"/>
            <w:noWrap/>
            <w:vAlign w:val="bottom"/>
          </w:tcPr>
          <w:p w:rsidR="000E3607" w:rsidRPr="009D7358" w:rsidRDefault="000E3607" w:rsidP="00247DF3">
            <w:pPr>
              <w:keepNext/>
              <w:spacing w:line="360" w:lineRule="auto"/>
              <w:outlineLvl w:val="0"/>
              <w:rPr>
                <w:rFonts w:ascii="Verdana" w:hAnsi="Verdana" w:cs="Verdana"/>
                <w:kern w:val="32"/>
                <w:sz w:val="20"/>
                <w:szCs w:val="20"/>
                <w:lang w:val="en-US" w:eastAsia="en-US"/>
              </w:rPr>
            </w:pPr>
            <w:r w:rsidRPr="009D7358">
              <w:rPr>
                <w:rFonts w:ascii="Verdana" w:hAnsi="Verdana" w:cs="Verdana"/>
                <w:kern w:val="32"/>
                <w:sz w:val="20"/>
                <w:szCs w:val="20"/>
                <w:lang w:val="en-US" w:eastAsia="en-US"/>
              </w:rPr>
              <w:t>ЧАСОВА СТАВКА-  средно квалифициран работник</w:t>
            </w:r>
          </w:p>
        </w:tc>
        <w:tc>
          <w:tcPr>
            <w:tcW w:w="918" w:type="dxa"/>
          </w:tcPr>
          <w:p w:rsidR="000E3607" w:rsidRPr="009D7358" w:rsidRDefault="000E3607" w:rsidP="00247DF3">
            <w:pPr>
              <w:keepNext/>
              <w:spacing w:line="360" w:lineRule="auto"/>
              <w:jc w:val="center"/>
              <w:outlineLvl w:val="0"/>
              <w:rPr>
                <w:rFonts w:ascii="Verdana" w:hAnsi="Verdana" w:cs="Verdana"/>
                <w:kern w:val="32"/>
                <w:sz w:val="20"/>
                <w:szCs w:val="20"/>
                <w:lang w:val="en-US" w:eastAsia="en-US"/>
              </w:rPr>
            </w:pPr>
            <w:r w:rsidRPr="009D7358">
              <w:rPr>
                <w:rFonts w:ascii="Verdana" w:hAnsi="Verdana" w:cs="Verdana"/>
                <w:kern w:val="32"/>
                <w:sz w:val="20"/>
                <w:szCs w:val="20"/>
                <w:lang w:eastAsia="en-US"/>
              </w:rPr>
              <w:t>Лв./час</w:t>
            </w:r>
          </w:p>
        </w:tc>
        <w:tc>
          <w:tcPr>
            <w:tcW w:w="1900" w:type="dxa"/>
            <w:noWrap/>
            <w:vAlign w:val="bottom"/>
          </w:tcPr>
          <w:p w:rsidR="000E3607" w:rsidRPr="009D7358" w:rsidRDefault="000E3607" w:rsidP="00247DF3">
            <w:pPr>
              <w:keepNext/>
              <w:spacing w:line="360" w:lineRule="auto"/>
              <w:jc w:val="center"/>
              <w:outlineLvl w:val="0"/>
              <w:rPr>
                <w:rFonts w:ascii="Verdana" w:hAnsi="Verdana" w:cs="Verdana"/>
                <w:kern w:val="32"/>
                <w:sz w:val="20"/>
                <w:szCs w:val="20"/>
                <w:lang w:val="en-US" w:eastAsia="en-US"/>
              </w:rPr>
            </w:pPr>
          </w:p>
        </w:tc>
      </w:tr>
      <w:tr w:rsidR="000E3607" w:rsidRPr="009D7358" w:rsidTr="00247DF3">
        <w:trPr>
          <w:trHeight w:val="285"/>
        </w:trPr>
        <w:tc>
          <w:tcPr>
            <w:tcW w:w="960" w:type="dxa"/>
            <w:noWrap/>
            <w:vAlign w:val="bottom"/>
          </w:tcPr>
          <w:p w:rsidR="000E3607" w:rsidRPr="009D7358" w:rsidRDefault="000E3607" w:rsidP="00247DF3">
            <w:pPr>
              <w:keepNext/>
              <w:spacing w:line="360" w:lineRule="auto"/>
              <w:jc w:val="center"/>
              <w:outlineLvl w:val="0"/>
              <w:rPr>
                <w:rFonts w:ascii="Verdana" w:hAnsi="Verdana" w:cs="Verdana"/>
                <w:kern w:val="32"/>
                <w:sz w:val="20"/>
                <w:szCs w:val="20"/>
                <w:lang w:eastAsia="en-US"/>
              </w:rPr>
            </w:pPr>
            <w:r w:rsidRPr="009D7358">
              <w:rPr>
                <w:rFonts w:ascii="Verdana" w:hAnsi="Verdana" w:cs="Verdana"/>
                <w:kern w:val="32"/>
                <w:sz w:val="20"/>
                <w:szCs w:val="20"/>
                <w:lang w:eastAsia="en-US"/>
              </w:rPr>
              <w:t>3</w:t>
            </w:r>
          </w:p>
        </w:tc>
        <w:tc>
          <w:tcPr>
            <w:tcW w:w="5983" w:type="dxa"/>
            <w:noWrap/>
            <w:vAlign w:val="bottom"/>
          </w:tcPr>
          <w:p w:rsidR="000E3607" w:rsidRPr="009D7358" w:rsidRDefault="000E3607" w:rsidP="00247DF3">
            <w:pPr>
              <w:keepNext/>
              <w:spacing w:line="360" w:lineRule="auto"/>
              <w:outlineLvl w:val="0"/>
              <w:rPr>
                <w:rFonts w:ascii="Verdana" w:hAnsi="Verdana" w:cs="Verdana"/>
                <w:kern w:val="32"/>
                <w:sz w:val="20"/>
                <w:szCs w:val="20"/>
                <w:lang w:val="en-US" w:eastAsia="en-US"/>
              </w:rPr>
            </w:pPr>
            <w:r w:rsidRPr="009D7358">
              <w:rPr>
                <w:rFonts w:ascii="Verdana" w:hAnsi="Verdana" w:cs="Verdana"/>
                <w:kern w:val="32"/>
                <w:sz w:val="20"/>
                <w:szCs w:val="20"/>
                <w:lang w:val="en-US" w:eastAsia="en-US"/>
              </w:rPr>
              <w:t>ЧАСОВА СТАВКА- общ работник</w:t>
            </w:r>
          </w:p>
        </w:tc>
        <w:tc>
          <w:tcPr>
            <w:tcW w:w="918" w:type="dxa"/>
          </w:tcPr>
          <w:p w:rsidR="000E3607" w:rsidRPr="009D7358" w:rsidRDefault="000E3607" w:rsidP="00247DF3">
            <w:pPr>
              <w:keepNext/>
              <w:spacing w:line="360" w:lineRule="auto"/>
              <w:jc w:val="center"/>
              <w:outlineLvl w:val="0"/>
              <w:rPr>
                <w:rFonts w:ascii="Verdana" w:hAnsi="Verdana" w:cs="Verdana"/>
                <w:kern w:val="32"/>
                <w:sz w:val="20"/>
                <w:szCs w:val="20"/>
                <w:lang w:val="en-US" w:eastAsia="en-US"/>
              </w:rPr>
            </w:pPr>
            <w:r w:rsidRPr="009D7358">
              <w:rPr>
                <w:rFonts w:ascii="Verdana" w:hAnsi="Verdana" w:cs="Verdana"/>
                <w:kern w:val="32"/>
                <w:sz w:val="20"/>
                <w:szCs w:val="20"/>
                <w:lang w:eastAsia="en-US"/>
              </w:rPr>
              <w:t>Лв./час</w:t>
            </w:r>
          </w:p>
        </w:tc>
        <w:tc>
          <w:tcPr>
            <w:tcW w:w="1900" w:type="dxa"/>
            <w:noWrap/>
            <w:vAlign w:val="bottom"/>
          </w:tcPr>
          <w:p w:rsidR="000E3607" w:rsidRPr="009D7358" w:rsidRDefault="000E3607" w:rsidP="00247DF3">
            <w:pPr>
              <w:keepNext/>
              <w:spacing w:line="360" w:lineRule="auto"/>
              <w:jc w:val="center"/>
              <w:outlineLvl w:val="0"/>
              <w:rPr>
                <w:rFonts w:ascii="Verdana" w:hAnsi="Verdana" w:cs="Verdana"/>
                <w:kern w:val="32"/>
                <w:sz w:val="20"/>
                <w:szCs w:val="20"/>
                <w:lang w:eastAsia="en-US"/>
              </w:rPr>
            </w:pPr>
          </w:p>
        </w:tc>
      </w:tr>
      <w:tr w:rsidR="000E3607" w:rsidRPr="009D7358" w:rsidTr="00247DF3">
        <w:trPr>
          <w:trHeight w:val="285"/>
        </w:trPr>
        <w:tc>
          <w:tcPr>
            <w:tcW w:w="960" w:type="dxa"/>
            <w:noWrap/>
            <w:vAlign w:val="bottom"/>
          </w:tcPr>
          <w:p w:rsidR="000E3607" w:rsidRPr="009D7358" w:rsidRDefault="000E3607" w:rsidP="00247DF3">
            <w:pPr>
              <w:keepNext/>
              <w:spacing w:line="360" w:lineRule="auto"/>
              <w:jc w:val="center"/>
              <w:outlineLvl w:val="0"/>
              <w:rPr>
                <w:rFonts w:ascii="Verdana" w:hAnsi="Verdana" w:cs="Verdana"/>
                <w:kern w:val="32"/>
                <w:sz w:val="20"/>
                <w:szCs w:val="20"/>
                <w:lang w:eastAsia="en-US"/>
              </w:rPr>
            </w:pPr>
            <w:r w:rsidRPr="009D7358">
              <w:rPr>
                <w:rFonts w:ascii="Verdana" w:hAnsi="Verdana" w:cs="Verdana"/>
                <w:kern w:val="32"/>
                <w:sz w:val="20"/>
                <w:szCs w:val="20"/>
                <w:lang w:eastAsia="en-US"/>
              </w:rPr>
              <w:t>4</w:t>
            </w:r>
          </w:p>
        </w:tc>
        <w:tc>
          <w:tcPr>
            <w:tcW w:w="5983" w:type="dxa"/>
            <w:noWrap/>
            <w:vAlign w:val="bottom"/>
          </w:tcPr>
          <w:p w:rsidR="000E3607" w:rsidRPr="009D7358" w:rsidRDefault="000E3607" w:rsidP="00247DF3">
            <w:pPr>
              <w:keepNext/>
              <w:spacing w:line="360" w:lineRule="auto"/>
              <w:outlineLvl w:val="0"/>
              <w:rPr>
                <w:rFonts w:ascii="Verdana" w:hAnsi="Verdana" w:cs="Verdana"/>
                <w:kern w:val="32"/>
                <w:sz w:val="20"/>
                <w:szCs w:val="20"/>
                <w:lang w:val="en-US" w:eastAsia="en-US"/>
              </w:rPr>
            </w:pPr>
            <w:r w:rsidRPr="009D7358">
              <w:rPr>
                <w:rFonts w:ascii="Verdana" w:hAnsi="Verdana" w:cs="Verdana"/>
                <w:kern w:val="32"/>
                <w:sz w:val="20"/>
                <w:szCs w:val="20"/>
                <w:lang w:val="en-US" w:eastAsia="en-US"/>
              </w:rPr>
              <w:t>ЧАСОВА СТАВКА - машинист, шофьор</w:t>
            </w:r>
          </w:p>
        </w:tc>
        <w:tc>
          <w:tcPr>
            <w:tcW w:w="918" w:type="dxa"/>
          </w:tcPr>
          <w:p w:rsidR="000E3607" w:rsidRPr="009D7358" w:rsidRDefault="000E3607" w:rsidP="00247DF3">
            <w:pPr>
              <w:keepNext/>
              <w:spacing w:line="360" w:lineRule="auto"/>
              <w:jc w:val="center"/>
              <w:outlineLvl w:val="0"/>
              <w:rPr>
                <w:rFonts w:ascii="Verdana" w:hAnsi="Verdana" w:cs="Verdana"/>
                <w:kern w:val="32"/>
                <w:sz w:val="20"/>
                <w:szCs w:val="20"/>
                <w:lang w:val="en-US" w:eastAsia="en-US"/>
              </w:rPr>
            </w:pPr>
            <w:r w:rsidRPr="009D7358">
              <w:rPr>
                <w:rFonts w:ascii="Verdana" w:hAnsi="Verdana" w:cs="Verdana"/>
                <w:kern w:val="32"/>
                <w:sz w:val="20"/>
                <w:szCs w:val="20"/>
                <w:lang w:eastAsia="en-US"/>
              </w:rPr>
              <w:t>Лв./час</w:t>
            </w:r>
          </w:p>
        </w:tc>
        <w:tc>
          <w:tcPr>
            <w:tcW w:w="1900" w:type="dxa"/>
            <w:noWrap/>
            <w:vAlign w:val="bottom"/>
          </w:tcPr>
          <w:p w:rsidR="000E3607" w:rsidRPr="009D7358" w:rsidRDefault="000E3607" w:rsidP="00247DF3">
            <w:pPr>
              <w:keepNext/>
              <w:spacing w:line="360" w:lineRule="auto"/>
              <w:jc w:val="center"/>
              <w:outlineLvl w:val="0"/>
              <w:rPr>
                <w:rFonts w:ascii="Verdana" w:hAnsi="Verdana" w:cs="Verdana"/>
                <w:kern w:val="32"/>
                <w:sz w:val="20"/>
                <w:szCs w:val="20"/>
                <w:lang w:val="en-US" w:eastAsia="en-US"/>
              </w:rPr>
            </w:pPr>
          </w:p>
        </w:tc>
      </w:tr>
      <w:tr w:rsidR="000E3607" w:rsidRPr="009D7358" w:rsidTr="00247DF3">
        <w:trPr>
          <w:trHeight w:val="285"/>
        </w:trPr>
        <w:tc>
          <w:tcPr>
            <w:tcW w:w="960" w:type="dxa"/>
            <w:noWrap/>
            <w:vAlign w:val="bottom"/>
          </w:tcPr>
          <w:p w:rsidR="000E3607" w:rsidRPr="009D7358" w:rsidRDefault="000E3607" w:rsidP="00247DF3">
            <w:pPr>
              <w:keepNext/>
              <w:spacing w:line="360" w:lineRule="auto"/>
              <w:jc w:val="center"/>
              <w:outlineLvl w:val="0"/>
              <w:rPr>
                <w:rFonts w:ascii="Verdana" w:hAnsi="Verdana" w:cs="Verdana"/>
                <w:kern w:val="32"/>
                <w:sz w:val="20"/>
                <w:szCs w:val="20"/>
                <w:lang w:eastAsia="en-US"/>
              </w:rPr>
            </w:pPr>
            <w:r w:rsidRPr="009D7358">
              <w:rPr>
                <w:rFonts w:ascii="Verdana" w:hAnsi="Verdana" w:cs="Verdana"/>
                <w:kern w:val="32"/>
                <w:sz w:val="20"/>
                <w:szCs w:val="20"/>
                <w:lang w:eastAsia="en-US"/>
              </w:rPr>
              <w:t>5</w:t>
            </w:r>
          </w:p>
        </w:tc>
        <w:tc>
          <w:tcPr>
            <w:tcW w:w="5983" w:type="dxa"/>
            <w:noWrap/>
            <w:vAlign w:val="bottom"/>
          </w:tcPr>
          <w:p w:rsidR="000E3607" w:rsidRPr="009D7358" w:rsidRDefault="000E3607" w:rsidP="00247DF3">
            <w:pPr>
              <w:keepNext/>
              <w:spacing w:line="360" w:lineRule="auto"/>
              <w:outlineLvl w:val="0"/>
              <w:rPr>
                <w:rFonts w:ascii="Verdana" w:hAnsi="Verdana" w:cs="Verdana"/>
                <w:kern w:val="32"/>
                <w:sz w:val="20"/>
                <w:szCs w:val="20"/>
                <w:lang w:val="en-US" w:eastAsia="en-US"/>
              </w:rPr>
            </w:pPr>
            <w:r w:rsidRPr="009D7358">
              <w:rPr>
                <w:rFonts w:ascii="Verdana" w:hAnsi="Verdana" w:cs="Verdana"/>
                <w:kern w:val="32"/>
                <w:sz w:val="20"/>
                <w:szCs w:val="20"/>
                <w:lang w:val="en-US" w:eastAsia="en-US"/>
              </w:rPr>
              <w:t>ДОП. РАЗХОДИ ВЪРХУ ТРУДА</w:t>
            </w:r>
          </w:p>
        </w:tc>
        <w:tc>
          <w:tcPr>
            <w:tcW w:w="918" w:type="dxa"/>
          </w:tcPr>
          <w:p w:rsidR="000E3607" w:rsidRPr="009D7358" w:rsidRDefault="000E3607" w:rsidP="00247DF3">
            <w:pPr>
              <w:keepNext/>
              <w:spacing w:line="360" w:lineRule="auto"/>
              <w:jc w:val="center"/>
              <w:outlineLvl w:val="0"/>
              <w:rPr>
                <w:rFonts w:ascii="Verdana" w:hAnsi="Verdana" w:cs="Verdana"/>
                <w:kern w:val="32"/>
                <w:sz w:val="20"/>
                <w:szCs w:val="20"/>
                <w:lang w:eastAsia="en-US"/>
              </w:rPr>
            </w:pPr>
            <w:r w:rsidRPr="009D7358">
              <w:rPr>
                <w:rFonts w:ascii="Verdana" w:hAnsi="Verdana" w:cs="Verdana"/>
                <w:kern w:val="32"/>
                <w:sz w:val="20"/>
                <w:szCs w:val="20"/>
                <w:lang w:eastAsia="en-US"/>
              </w:rPr>
              <w:t>%</w:t>
            </w:r>
          </w:p>
        </w:tc>
        <w:tc>
          <w:tcPr>
            <w:tcW w:w="1900" w:type="dxa"/>
            <w:noWrap/>
            <w:vAlign w:val="bottom"/>
          </w:tcPr>
          <w:p w:rsidR="000E3607" w:rsidRPr="009D7358" w:rsidRDefault="000E3607" w:rsidP="00247DF3">
            <w:pPr>
              <w:keepNext/>
              <w:spacing w:line="360" w:lineRule="auto"/>
              <w:jc w:val="center"/>
              <w:outlineLvl w:val="0"/>
              <w:rPr>
                <w:rFonts w:ascii="Verdana" w:hAnsi="Verdana" w:cs="Verdana"/>
                <w:kern w:val="32"/>
                <w:sz w:val="20"/>
                <w:szCs w:val="20"/>
                <w:lang w:val="en-US" w:eastAsia="en-US"/>
              </w:rPr>
            </w:pPr>
          </w:p>
        </w:tc>
      </w:tr>
      <w:tr w:rsidR="000E3607" w:rsidRPr="009D7358" w:rsidTr="00247DF3">
        <w:trPr>
          <w:trHeight w:val="285"/>
        </w:trPr>
        <w:tc>
          <w:tcPr>
            <w:tcW w:w="960" w:type="dxa"/>
            <w:noWrap/>
            <w:vAlign w:val="bottom"/>
          </w:tcPr>
          <w:p w:rsidR="000E3607" w:rsidRPr="009D7358" w:rsidRDefault="000E3607" w:rsidP="00247DF3">
            <w:pPr>
              <w:keepNext/>
              <w:spacing w:line="360" w:lineRule="auto"/>
              <w:jc w:val="center"/>
              <w:outlineLvl w:val="0"/>
              <w:rPr>
                <w:rFonts w:ascii="Verdana" w:hAnsi="Verdana" w:cs="Verdana"/>
                <w:kern w:val="32"/>
                <w:sz w:val="20"/>
                <w:szCs w:val="20"/>
                <w:lang w:eastAsia="en-US"/>
              </w:rPr>
            </w:pPr>
            <w:r w:rsidRPr="009D7358">
              <w:rPr>
                <w:rFonts w:ascii="Verdana" w:hAnsi="Verdana" w:cs="Verdana"/>
                <w:kern w:val="32"/>
                <w:sz w:val="20"/>
                <w:szCs w:val="20"/>
                <w:lang w:eastAsia="en-US"/>
              </w:rPr>
              <w:t>6</w:t>
            </w:r>
          </w:p>
        </w:tc>
        <w:tc>
          <w:tcPr>
            <w:tcW w:w="5983" w:type="dxa"/>
            <w:noWrap/>
            <w:vAlign w:val="bottom"/>
          </w:tcPr>
          <w:p w:rsidR="000E3607" w:rsidRPr="009D7358" w:rsidRDefault="000E3607" w:rsidP="00247DF3">
            <w:pPr>
              <w:keepNext/>
              <w:spacing w:line="360" w:lineRule="auto"/>
              <w:outlineLvl w:val="0"/>
              <w:rPr>
                <w:rFonts w:ascii="Verdana" w:hAnsi="Verdana" w:cs="Verdana"/>
                <w:kern w:val="32"/>
                <w:sz w:val="20"/>
                <w:szCs w:val="20"/>
                <w:lang w:val="en-US" w:eastAsia="en-US"/>
              </w:rPr>
            </w:pPr>
            <w:r w:rsidRPr="009D7358">
              <w:rPr>
                <w:rFonts w:ascii="Verdana" w:hAnsi="Verdana" w:cs="Verdana"/>
                <w:kern w:val="32"/>
                <w:sz w:val="20"/>
                <w:szCs w:val="20"/>
                <w:lang w:val="en-US" w:eastAsia="en-US"/>
              </w:rPr>
              <w:t>ДОП. РАЗХОДИ ВЪРХУ МЕХАНИЗАЦИЯ</w:t>
            </w:r>
          </w:p>
        </w:tc>
        <w:tc>
          <w:tcPr>
            <w:tcW w:w="918" w:type="dxa"/>
          </w:tcPr>
          <w:p w:rsidR="000E3607" w:rsidRPr="009D7358" w:rsidRDefault="000E3607" w:rsidP="00247DF3">
            <w:pPr>
              <w:keepNext/>
              <w:spacing w:line="360" w:lineRule="auto"/>
              <w:jc w:val="center"/>
              <w:outlineLvl w:val="0"/>
              <w:rPr>
                <w:rFonts w:ascii="Verdana" w:hAnsi="Verdana" w:cs="Verdana"/>
                <w:kern w:val="32"/>
                <w:sz w:val="20"/>
                <w:szCs w:val="20"/>
                <w:lang w:eastAsia="en-US"/>
              </w:rPr>
            </w:pPr>
            <w:r w:rsidRPr="009D7358">
              <w:rPr>
                <w:rFonts w:ascii="Verdana" w:hAnsi="Verdana" w:cs="Verdana"/>
                <w:kern w:val="32"/>
                <w:sz w:val="20"/>
                <w:szCs w:val="20"/>
                <w:lang w:eastAsia="en-US"/>
              </w:rPr>
              <w:t>%</w:t>
            </w:r>
          </w:p>
        </w:tc>
        <w:tc>
          <w:tcPr>
            <w:tcW w:w="1900" w:type="dxa"/>
            <w:noWrap/>
            <w:vAlign w:val="bottom"/>
          </w:tcPr>
          <w:p w:rsidR="000E3607" w:rsidRPr="009D7358" w:rsidRDefault="000E3607" w:rsidP="00247DF3">
            <w:pPr>
              <w:keepNext/>
              <w:spacing w:line="360" w:lineRule="auto"/>
              <w:jc w:val="center"/>
              <w:outlineLvl w:val="0"/>
              <w:rPr>
                <w:rFonts w:ascii="Verdana" w:hAnsi="Verdana" w:cs="Verdana"/>
                <w:kern w:val="32"/>
                <w:sz w:val="20"/>
                <w:szCs w:val="20"/>
                <w:lang w:val="en-US" w:eastAsia="en-US"/>
              </w:rPr>
            </w:pPr>
          </w:p>
        </w:tc>
      </w:tr>
      <w:tr w:rsidR="000E3607" w:rsidRPr="009D7358" w:rsidTr="00247DF3">
        <w:trPr>
          <w:trHeight w:val="285"/>
        </w:trPr>
        <w:tc>
          <w:tcPr>
            <w:tcW w:w="960" w:type="dxa"/>
            <w:noWrap/>
            <w:vAlign w:val="bottom"/>
          </w:tcPr>
          <w:p w:rsidR="000E3607" w:rsidRPr="009D7358" w:rsidRDefault="000E3607" w:rsidP="00247DF3">
            <w:pPr>
              <w:keepNext/>
              <w:spacing w:line="360" w:lineRule="auto"/>
              <w:jc w:val="center"/>
              <w:outlineLvl w:val="0"/>
              <w:rPr>
                <w:rFonts w:ascii="Verdana" w:hAnsi="Verdana" w:cs="Verdana"/>
                <w:kern w:val="32"/>
                <w:sz w:val="20"/>
                <w:szCs w:val="20"/>
                <w:lang w:eastAsia="en-US"/>
              </w:rPr>
            </w:pPr>
            <w:r w:rsidRPr="009D7358">
              <w:rPr>
                <w:rFonts w:ascii="Verdana" w:hAnsi="Verdana" w:cs="Verdana"/>
                <w:kern w:val="32"/>
                <w:sz w:val="20"/>
                <w:szCs w:val="20"/>
                <w:lang w:eastAsia="en-US"/>
              </w:rPr>
              <w:t>7</w:t>
            </w:r>
          </w:p>
        </w:tc>
        <w:tc>
          <w:tcPr>
            <w:tcW w:w="5983" w:type="dxa"/>
            <w:noWrap/>
            <w:vAlign w:val="bottom"/>
          </w:tcPr>
          <w:p w:rsidR="000E3607" w:rsidRPr="009D7358" w:rsidRDefault="000E3607" w:rsidP="00247DF3">
            <w:pPr>
              <w:keepNext/>
              <w:spacing w:line="360" w:lineRule="auto"/>
              <w:outlineLvl w:val="0"/>
              <w:rPr>
                <w:rFonts w:ascii="Verdana" w:hAnsi="Verdana" w:cs="Verdana"/>
                <w:kern w:val="32"/>
                <w:sz w:val="20"/>
                <w:szCs w:val="20"/>
                <w:lang w:val="en-US" w:eastAsia="en-US"/>
              </w:rPr>
            </w:pPr>
            <w:r w:rsidRPr="009D7358">
              <w:rPr>
                <w:rFonts w:ascii="Verdana" w:hAnsi="Verdana" w:cs="Verdana"/>
                <w:kern w:val="32"/>
                <w:sz w:val="20"/>
                <w:szCs w:val="20"/>
                <w:lang w:val="en-US" w:eastAsia="en-US"/>
              </w:rPr>
              <w:t>ДОСТАВНО-СКЛАДОВИ РАЗХОДИ</w:t>
            </w:r>
          </w:p>
        </w:tc>
        <w:tc>
          <w:tcPr>
            <w:tcW w:w="918" w:type="dxa"/>
          </w:tcPr>
          <w:p w:rsidR="000E3607" w:rsidRPr="009D7358" w:rsidRDefault="000E3607" w:rsidP="00247DF3">
            <w:pPr>
              <w:keepNext/>
              <w:spacing w:line="360" w:lineRule="auto"/>
              <w:jc w:val="center"/>
              <w:outlineLvl w:val="0"/>
              <w:rPr>
                <w:rFonts w:ascii="Verdana" w:hAnsi="Verdana" w:cs="Verdana"/>
                <w:kern w:val="32"/>
                <w:sz w:val="20"/>
                <w:szCs w:val="20"/>
                <w:lang w:eastAsia="en-US"/>
              </w:rPr>
            </w:pPr>
            <w:r w:rsidRPr="009D7358">
              <w:rPr>
                <w:rFonts w:ascii="Verdana" w:hAnsi="Verdana" w:cs="Verdana"/>
                <w:kern w:val="32"/>
                <w:sz w:val="20"/>
                <w:szCs w:val="20"/>
                <w:lang w:eastAsia="en-US"/>
              </w:rPr>
              <w:t>%</w:t>
            </w:r>
          </w:p>
        </w:tc>
        <w:tc>
          <w:tcPr>
            <w:tcW w:w="1900" w:type="dxa"/>
            <w:noWrap/>
            <w:vAlign w:val="bottom"/>
          </w:tcPr>
          <w:p w:rsidR="000E3607" w:rsidRPr="009D7358" w:rsidRDefault="000E3607" w:rsidP="00247DF3">
            <w:pPr>
              <w:keepNext/>
              <w:spacing w:line="360" w:lineRule="auto"/>
              <w:jc w:val="center"/>
              <w:outlineLvl w:val="0"/>
              <w:rPr>
                <w:rFonts w:ascii="Verdana" w:hAnsi="Verdana" w:cs="Verdana"/>
                <w:kern w:val="32"/>
                <w:sz w:val="20"/>
                <w:szCs w:val="20"/>
                <w:lang w:val="en-US" w:eastAsia="en-US"/>
              </w:rPr>
            </w:pPr>
          </w:p>
        </w:tc>
      </w:tr>
      <w:tr w:rsidR="000E3607" w:rsidRPr="009D7358" w:rsidTr="00247DF3">
        <w:trPr>
          <w:trHeight w:val="300"/>
        </w:trPr>
        <w:tc>
          <w:tcPr>
            <w:tcW w:w="960" w:type="dxa"/>
            <w:noWrap/>
            <w:vAlign w:val="bottom"/>
          </w:tcPr>
          <w:p w:rsidR="000E3607" w:rsidRPr="009D7358" w:rsidRDefault="000E3607" w:rsidP="00247DF3">
            <w:pPr>
              <w:keepNext/>
              <w:spacing w:line="360" w:lineRule="auto"/>
              <w:jc w:val="center"/>
              <w:outlineLvl w:val="0"/>
              <w:rPr>
                <w:rFonts w:ascii="Verdana" w:hAnsi="Verdana" w:cs="Verdana"/>
                <w:kern w:val="32"/>
                <w:sz w:val="20"/>
                <w:szCs w:val="20"/>
                <w:lang w:eastAsia="en-US"/>
              </w:rPr>
            </w:pPr>
            <w:r w:rsidRPr="009D7358">
              <w:rPr>
                <w:rFonts w:ascii="Verdana" w:hAnsi="Verdana" w:cs="Verdana"/>
                <w:kern w:val="32"/>
                <w:sz w:val="20"/>
                <w:szCs w:val="20"/>
                <w:lang w:eastAsia="en-US"/>
              </w:rPr>
              <w:t>8</w:t>
            </w:r>
          </w:p>
        </w:tc>
        <w:tc>
          <w:tcPr>
            <w:tcW w:w="5983" w:type="dxa"/>
            <w:noWrap/>
            <w:vAlign w:val="bottom"/>
          </w:tcPr>
          <w:p w:rsidR="000E3607" w:rsidRPr="009D7358" w:rsidRDefault="000E3607" w:rsidP="00247DF3">
            <w:pPr>
              <w:keepNext/>
              <w:spacing w:line="360" w:lineRule="auto"/>
              <w:outlineLvl w:val="0"/>
              <w:rPr>
                <w:rFonts w:ascii="Verdana" w:hAnsi="Verdana" w:cs="Verdana"/>
                <w:kern w:val="32"/>
                <w:sz w:val="20"/>
                <w:szCs w:val="20"/>
                <w:lang w:val="en-US" w:eastAsia="en-US"/>
              </w:rPr>
            </w:pPr>
            <w:r w:rsidRPr="009D7358">
              <w:rPr>
                <w:rFonts w:ascii="Verdana" w:hAnsi="Verdana" w:cs="Verdana"/>
                <w:kern w:val="32"/>
                <w:sz w:val="20"/>
                <w:szCs w:val="20"/>
                <w:lang w:val="en-US" w:eastAsia="en-US"/>
              </w:rPr>
              <w:t>ПЕЧАЛБА</w:t>
            </w:r>
          </w:p>
        </w:tc>
        <w:tc>
          <w:tcPr>
            <w:tcW w:w="918" w:type="dxa"/>
          </w:tcPr>
          <w:p w:rsidR="000E3607" w:rsidRPr="009D7358" w:rsidRDefault="000E3607" w:rsidP="00247DF3">
            <w:pPr>
              <w:keepNext/>
              <w:spacing w:line="360" w:lineRule="auto"/>
              <w:jc w:val="center"/>
              <w:outlineLvl w:val="0"/>
              <w:rPr>
                <w:rFonts w:ascii="Verdana" w:hAnsi="Verdana" w:cs="Verdana"/>
                <w:kern w:val="32"/>
                <w:sz w:val="20"/>
                <w:szCs w:val="20"/>
                <w:lang w:eastAsia="en-US"/>
              </w:rPr>
            </w:pPr>
            <w:r w:rsidRPr="009D7358">
              <w:rPr>
                <w:rFonts w:ascii="Verdana" w:hAnsi="Verdana" w:cs="Verdana"/>
                <w:kern w:val="32"/>
                <w:sz w:val="20"/>
                <w:szCs w:val="20"/>
                <w:lang w:eastAsia="en-US"/>
              </w:rPr>
              <w:t>%</w:t>
            </w:r>
          </w:p>
        </w:tc>
        <w:tc>
          <w:tcPr>
            <w:tcW w:w="1900" w:type="dxa"/>
            <w:noWrap/>
            <w:vAlign w:val="bottom"/>
          </w:tcPr>
          <w:p w:rsidR="000E3607" w:rsidRPr="009D7358" w:rsidRDefault="000E3607" w:rsidP="00247DF3">
            <w:pPr>
              <w:keepNext/>
              <w:spacing w:line="360" w:lineRule="auto"/>
              <w:jc w:val="center"/>
              <w:outlineLvl w:val="0"/>
              <w:rPr>
                <w:rFonts w:ascii="Verdana" w:hAnsi="Verdana" w:cs="Verdana"/>
                <w:kern w:val="32"/>
                <w:sz w:val="20"/>
                <w:szCs w:val="20"/>
                <w:lang w:val="en-US" w:eastAsia="en-US"/>
              </w:rPr>
            </w:pPr>
          </w:p>
        </w:tc>
      </w:tr>
    </w:tbl>
    <w:p w:rsidR="000E3607" w:rsidRPr="009D7358" w:rsidRDefault="000E3607" w:rsidP="000E3607">
      <w:pPr>
        <w:widowControl/>
        <w:spacing w:before="120" w:after="120" w:line="360" w:lineRule="auto"/>
        <w:ind w:left="10"/>
        <w:jc w:val="both"/>
        <w:rPr>
          <w:rFonts w:ascii="Verdana" w:hAnsi="Verdana" w:cs="Times New Roman"/>
          <w:snapToGrid w:val="0"/>
          <w:color w:val="auto"/>
          <w:sz w:val="20"/>
          <w:szCs w:val="20"/>
          <w:lang w:val="ru-RU"/>
        </w:rPr>
      </w:pPr>
      <w:r w:rsidRPr="009D7358">
        <w:rPr>
          <w:rFonts w:ascii="Verdana" w:hAnsi="Verdana" w:cs="Times New Roman"/>
          <w:snapToGrid w:val="0"/>
          <w:color w:val="auto"/>
          <w:sz w:val="20"/>
          <w:szCs w:val="20"/>
          <w:lang w:val="ru-RU"/>
        </w:rPr>
        <w:t>Нови единични цени на строително-монтажни дейности (СМД) при необходимост ще съставяме на база</w:t>
      </w:r>
      <w:r w:rsidRPr="009D7358">
        <w:rPr>
          <w:rFonts w:ascii="Verdana" w:hAnsi="Verdana" w:cs="Times New Roman"/>
          <w:snapToGrid w:val="0"/>
          <w:color w:val="auto"/>
          <w:sz w:val="20"/>
          <w:szCs w:val="20"/>
          <w:vertAlign w:val="superscript"/>
          <w:lang w:val="ru-RU"/>
        </w:rPr>
        <w:footnoteReference w:id="49"/>
      </w:r>
      <w:r w:rsidRPr="009D7358">
        <w:rPr>
          <w:rFonts w:ascii="Verdana" w:hAnsi="Verdana" w:cs="Times New Roman"/>
          <w:snapToGrid w:val="0"/>
          <w:color w:val="auto"/>
          <w:sz w:val="20"/>
          <w:szCs w:val="20"/>
          <w:lang w:val="ru-RU"/>
        </w:rPr>
        <w:t xml:space="preserve"> ............................. </w:t>
      </w:r>
    </w:p>
    <w:p w:rsidR="000E3607" w:rsidRPr="00A51EAA" w:rsidRDefault="000E3607" w:rsidP="000E3607">
      <w:pPr>
        <w:spacing w:before="120" w:after="120" w:line="360" w:lineRule="auto"/>
        <w:jc w:val="both"/>
        <w:rPr>
          <w:rFonts w:ascii="Verdana" w:hAnsi="Verdana" w:cs="Verdana"/>
          <w:b/>
          <w:bCs/>
          <w:sz w:val="20"/>
          <w:szCs w:val="20"/>
        </w:rPr>
      </w:pPr>
    </w:p>
    <w:p w:rsidR="000E3607" w:rsidRPr="00A51EAA" w:rsidRDefault="000E3607" w:rsidP="000E3607">
      <w:pPr>
        <w:spacing w:line="360" w:lineRule="auto"/>
        <w:jc w:val="both"/>
        <w:rPr>
          <w:rFonts w:ascii="Verdana" w:hAnsi="Verdana" w:cs="Verdana"/>
          <w:b/>
          <w:bCs/>
          <w:sz w:val="20"/>
          <w:szCs w:val="20"/>
        </w:rPr>
      </w:pPr>
    </w:p>
    <w:p w:rsidR="000E3607" w:rsidRDefault="000E3607" w:rsidP="000E3607">
      <w:pPr>
        <w:spacing w:line="360" w:lineRule="auto"/>
        <w:jc w:val="both"/>
        <w:rPr>
          <w:rFonts w:ascii="Verdana" w:hAnsi="Verdana" w:cs="Verdana"/>
          <w:b/>
          <w:bCs/>
          <w:sz w:val="20"/>
          <w:szCs w:val="20"/>
        </w:rPr>
      </w:pPr>
    </w:p>
    <w:p w:rsidR="000E3607" w:rsidRPr="00A51EAA" w:rsidRDefault="000E3607" w:rsidP="000E3607">
      <w:pPr>
        <w:spacing w:line="360" w:lineRule="auto"/>
        <w:jc w:val="both"/>
        <w:rPr>
          <w:rFonts w:ascii="Verdana" w:hAnsi="Verdana" w:cs="Verdana"/>
          <w:sz w:val="20"/>
          <w:szCs w:val="20"/>
        </w:rPr>
      </w:pPr>
      <w:r w:rsidRPr="00A51EAA">
        <w:rPr>
          <w:rFonts w:ascii="Verdana" w:hAnsi="Verdana" w:cs="Verdana"/>
          <w:b/>
          <w:bCs/>
          <w:sz w:val="20"/>
          <w:szCs w:val="20"/>
        </w:rPr>
        <w:t>Приложение:</w:t>
      </w:r>
      <w:r w:rsidRPr="00A51EAA">
        <w:rPr>
          <w:rFonts w:ascii="Verdana" w:hAnsi="Verdana" w:cs="Verdana"/>
          <w:sz w:val="20"/>
          <w:szCs w:val="20"/>
        </w:rPr>
        <w:t xml:space="preserve"> количествено - стойностна сметка.</w:t>
      </w:r>
    </w:p>
    <w:p w:rsidR="00A9474E" w:rsidRPr="002331A9" w:rsidRDefault="00A9474E" w:rsidP="002331A9">
      <w:pPr>
        <w:widowControl/>
        <w:spacing w:line="360" w:lineRule="auto"/>
        <w:jc w:val="both"/>
        <w:rPr>
          <w:rFonts w:ascii="Verdana" w:hAnsi="Verdana" w:cs="Verdana"/>
          <w:sz w:val="20"/>
          <w:szCs w:val="20"/>
        </w:rPr>
      </w:pPr>
    </w:p>
    <w:p w:rsidR="00A9474E" w:rsidRPr="002331A9" w:rsidRDefault="00A9474E" w:rsidP="002331A9">
      <w:pPr>
        <w:widowControl/>
        <w:spacing w:line="360" w:lineRule="auto"/>
        <w:jc w:val="both"/>
        <w:rPr>
          <w:rFonts w:ascii="Verdana" w:hAnsi="Verdana" w:cs="Verdana"/>
          <w:sz w:val="20"/>
          <w:szCs w:val="20"/>
        </w:rPr>
      </w:pPr>
    </w:p>
    <w:p w:rsidR="008C7681" w:rsidRPr="002331A9" w:rsidRDefault="00B20BB2" w:rsidP="002331A9">
      <w:pPr>
        <w:widowControl/>
        <w:spacing w:line="360" w:lineRule="auto"/>
        <w:jc w:val="both"/>
        <w:rPr>
          <w:rFonts w:ascii="Verdana" w:hAnsi="Verdana" w:cs="Verdana"/>
          <w:sz w:val="20"/>
          <w:szCs w:val="20"/>
        </w:rPr>
      </w:pPr>
      <w:r w:rsidRPr="002331A9">
        <w:rPr>
          <w:rFonts w:ascii="Verdana" w:hAnsi="Verdana" w:cs="Verdana"/>
          <w:sz w:val="20"/>
          <w:szCs w:val="20"/>
        </w:rPr>
        <w:t xml:space="preserve">Настоящата оферта има валидност 150 календарни дни, считано от обявената последна дата за подаване на оферти по </w:t>
      </w:r>
      <w:r w:rsidR="002331A9" w:rsidRPr="002331A9">
        <w:rPr>
          <w:rFonts w:ascii="Verdana" w:hAnsi="Verdana" w:cs="Verdana"/>
          <w:sz w:val="20"/>
          <w:szCs w:val="20"/>
        </w:rPr>
        <w:t xml:space="preserve">публичното състезание </w:t>
      </w:r>
      <w:r w:rsidRPr="002331A9">
        <w:rPr>
          <w:rFonts w:ascii="Verdana" w:hAnsi="Verdana" w:cs="Verdana"/>
          <w:sz w:val="20"/>
          <w:szCs w:val="20"/>
        </w:rPr>
        <w:t>и е неразделна част</w:t>
      </w:r>
      <w:r w:rsidR="00722694" w:rsidRPr="002331A9">
        <w:rPr>
          <w:rFonts w:ascii="Verdana" w:hAnsi="Verdana" w:cs="Verdana"/>
          <w:sz w:val="20"/>
          <w:szCs w:val="20"/>
        </w:rPr>
        <w:t xml:space="preserve"> от документите по процедурата.</w:t>
      </w:r>
    </w:p>
    <w:p w:rsidR="00B20BB2" w:rsidRPr="002331A9" w:rsidRDefault="00B20BB2" w:rsidP="002331A9">
      <w:pPr>
        <w:widowControl/>
        <w:spacing w:line="360" w:lineRule="auto"/>
        <w:rPr>
          <w:rFonts w:ascii="Verdana" w:hAnsi="Verdana" w:cs="Verdana"/>
          <w:color w:val="auto"/>
          <w:sz w:val="20"/>
          <w:szCs w:val="20"/>
          <w:lang w:val="ru-RU"/>
        </w:rPr>
      </w:pPr>
      <w:r w:rsidRPr="002331A9">
        <w:rPr>
          <w:rFonts w:ascii="Verdana" w:hAnsi="Verdana" w:cs="Verdana"/>
          <w:color w:val="auto"/>
          <w:sz w:val="20"/>
          <w:szCs w:val="20"/>
          <w:u w:val="single"/>
          <w:lang w:val="ru-RU"/>
        </w:rPr>
        <w:tab/>
      </w:r>
      <w:r w:rsidRPr="002331A9">
        <w:rPr>
          <w:rFonts w:ascii="Verdana" w:hAnsi="Verdana" w:cs="Verdana"/>
          <w:color w:val="auto"/>
          <w:sz w:val="20"/>
          <w:szCs w:val="20"/>
          <w:u w:val="single"/>
          <w:lang w:val="ru-RU"/>
        </w:rPr>
        <w:tab/>
      </w:r>
      <w:r w:rsidRPr="002331A9">
        <w:rPr>
          <w:rFonts w:ascii="Verdana" w:hAnsi="Verdana" w:cs="Verdana"/>
          <w:color w:val="auto"/>
          <w:sz w:val="20"/>
          <w:szCs w:val="20"/>
          <w:u w:val="single"/>
          <w:lang w:val="ru-RU"/>
        </w:rPr>
        <w:tab/>
        <w:t xml:space="preserve"> </w:t>
      </w:r>
      <w:r w:rsidRPr="002331A9">
        <w:rPr>
          <w:rFonts w:ascii="Verdana" w:hAnsi="Verdana" w:cs="Verdana"/>
          <w:color w:val="auto"/>
          <w:sz w:val="20"/>
          <w:szCs w:val="20"/>
          <w:lang w:val="ru-RU"/>
        </w:rPr>
        <w:t xml:space="preserve">г.                 </w:t>
      </w:r>
      <w:r w:rsidRPr="002331A9">
        <w:rPr>
          <w:rFonts w:ascii="Verdana" w:hAnsi="Verdana" w:cs="Verdana"/>
          <w:color w:val="auto"/>
          <w:sz w:val="20"/>
          <w:szCs w:val="20"/>
          <w:lang w:val="ru-RU"/>
        </w:rPr>
        <w:tab/>
      </w:r>
      <w:r w:rsidRPr="002331A9">
        <w:rPr>
          <w:rFonts w:ascii="Verdana" w:hAnsi="Verdana" w:cs="Verdana"/>
          <w:color w:val="auto"/>
          <w:sz w:val="20"/>
          <w:szCs w:val="20"/>
          <w:lang w:val="ru-RU"/>
        </w:rPr>
        <w:tab/>
        <w:t xml:space="preserve">                         </w:t>
      </w:r>
      <w:r w:rsidRPr="002331A9">
        <w:rPr>
          <w:rFonts w:ascii="Verdana" w:hAnsi="Verdana" w:cs="Verdana"/>
          <w:color w:val="auto"/>
          <w:sz w:val="20"/>
          <w:szCs w:val="20"/>
          <w:u w:val="single"/>
          <w:lang w:val="ru-RU"/>
        </w:rPr>
        <w:tab/>
      </w:r>
      <w:r w:rsidRPr="002331A9">
        <w:rPr>
          <w:rFonts w:ascii="Verdana" w:hAnsi="Verdana" w:cs="Verdana"/>
          <w:color w:val="auto"/>
          <w:sz w:val="20"/>
          <w:szCs w:val="20"/>
          <w:u w:val="single"/>
          <w:lang w:val="ru-RU"/>
        </w:rPr>
        <w:tab/>
      </w:r>
      <w:r w:rsidRPr="002331A9">
        <w:rPr>
          <w:rFonts w:ascii="Verdana" w:hAnsi="Verdana" w:cs="Verdana"/>
          <w:color w:val="auto"/>
          <w:sz w:val="20"/>
          <w:szCs w:val="20"/>
          <w:u w:val="single"/>
          <w:lang w:val="ru-RU"/>
        </w:rPr>
        <w:tab/>
      </w:r>
    </w:p>
    <w:p w:rsidR="00A9474E" w:rsidRPr="002331A9" w:rsidRDefault="00B20BB2" w:rsidP="002331A9">
      <w:pPr>
        <w:widowControl/>
        <w:spacing w:line="360" w:lineRule="auto"/>
        <w:rPr>
          <w:rFonts w:ascii="Verdana" w:hAnsi="Verdana" w:cs="Verdana"/>
          <w:i/>
          <w:iCs/>
          <w:color w:val="auto"/>
          <w:sz w:val="20"/>
          <w:szCs w:val="20"/>
          <w:lang w:val="ru-RU"/>
        </w:rPr>
      </w:pPr>
      <w:r w:rsidRPr="002331A9">
        <w:rPr>
          <w:rFonts w:ascii="Verdana" w:hAnsi="Verdana" w:cs="Verdana"/>
          <w:i/>
          <w:iCs/>
          <w:color w:val="auto"/>
          <w:sz w:val="20"/>
          <w:szCs w:val="20"/>
          <w:lang w:val="ru-RU"/>
        </w:rPr>
        <w:t>(</w:t>
      </w:r>
      <w:r w:rsidRPr="002331A9">
        <w:rPr>
          <w:rFonts w:ascii="Verdana" w:hAnsi="Verdana" w:cs="Verdana"/>
          <w:i/>
          <w:iCs/>
          <w:color w:val="auto"/>
          <w:sz w:val="20"/>
          <w:szCs w:val="20"/>
          <w:lang w:val="en-US"/>
        </w:rPr>
        <w:t>дата на подписване)</w:t>
      </w:r>
      <w:r w:rsidRPr="002331A9">
        <w:rPr>
          <w:rFonts w:ascii="Verdana" w:hAnsi="Verdana" w:cs="Verdana"/>
          <w:i/>
          <w:iCs/>
          <w:color w:val="auto"/>
          <w:sz w:val="20"/>
          <w:szCs w:val="20"/>
          <w:lang w:val="ru-RU"/>
        </w:rPr>
        <w:t xml:space="preserve">                                                </w:t>
      </w:r>
      <w:r w:rsidR="009C74E3" w:rsidRPr="002331A9">
        <w:rPr>
          <w:rFonts w:ascii="Verdana" w:hAnsi="Verdana" w:cs="Verdana"/>
          <w:i/>
          <w:iCs/>
          <w:color w:val="auto"/>
          <w:sz w:val="20"/>
          <w:szCs w:val="20"/>
          <w:lang w:val="ru-RU"/>
        </w:rPr>
        <w:t xml:space="preserve">               (подпис и печат)</w:t>
      </w:r>
    </w:p>
    <w:p w:rsidR="00A9474E" w:rsidRPr="002331A9" w:rsidRDefault="00A9474E" w:rsidP="002331A9">
      <w:pPr>
        <w:widowControl/>
        <w:spacing w:line="360" w:lineRule="auto"/>
        <w:rPr>
          <w:rFonts w:ascii="Verdana" w:hAnsi="Verdana" w:cs="Verdana"/>
          <w:i/>
          <w:iCs/>
          <w:color w:val="auto"/>
          <w:sz w:val="20"/>
          <w:szCs w:val="20"/>
          <w:lang w:val="ru-RU"/>
        </w:rPr>
      </w:pPr>
    </w:p>
    <w:p w:rsidR="006F4D72" w:rsidRPr="002331A9" w:rsidRDefault="006F4D72" w:rsidP="002331A9">
      <w:pPr>
        <w:widowControl/>
        <w:spacing w:line="360" w:lineRule="auto"/>
        <w:rPr>
          <w:rFonts w:ascii="Verdana" w:hAnsi="Verdana" w:cs="Verdana"/>
          <w:i/>
          <w:iCs/>
          <w:color w:val="auto"/>
          <w:sz w:val="20"/>
          <w:szCs w:val="20"/>
          <w:lang w:val="ru-RU"/>
        </w:rPr>
      </w:pPr>
    </w:p>
    <w:p w:rsidR="006F4D72" w:rsidRDefault="006F4D72" w:rsidP="002331A9">
      <w:pPr>
        <w:widowControl/>
        <w:spacing w:line="360" w:lineRule="auto"/>
        <w:rPr>
          <w:rFonts w:ascii="Verdana" w:hAnsi="Verdana" w:cs="Verdana"/>
          <w:i/>
          <w:iCs/>
          <w:color w:val="auto"/>
          <w:sz w:val="20"/>
          <w:szCs w:val="20"/>
          <w:lang w:val="en-US"/>
        </w:rPr>
      </w:pPr>
    </w:p>
    <w:p w:rsidR="009923CF" w:rsidRDefault="009923CF" w:rsidP="002331A9">
      <w:pPr>
        <w:widowControl/>
        <w:spacing w:line="360" w:lineRule="auto"/>
        <w:rPr>
          <w:rFonts w:ascii="Verdana" w:hAnsi="Verdana" w:cs="Verdana"/>
          <w:i/>
          <w:iCs/>
          <w:color w:val="auto"/>
          <w:sz w:val="20"/>
          <w:szCs w:val="20"/>
        </w:rPr>
      </w:pPr>
    </w:p>
    <w:p w:rsidR="00030D6B" w:rsidRDefault="00030D6B" w:rsidP="002331A9">
      <w:pPr>
        <w:widowControl/>
        <w:spacing w:line="360" w:lineRule="auto"/>
        <w:rPr>
          <w:rFonts w:ascii="Verdana" w:hAnsi="Verdana" w:cs="Verdana"/>
          <w:i/>
          <w:iCs/>
          <w:color w:val="auto"/>
          <w:sz w:val="20"/>
          <w:szCs w:val="20"/>
        </w:rPr>
      </w:pPr>
    </w:p>
    <w:p w:rsidR="00030D6B" w:rsidRDefault="00030D6B" w:rsidP="002331A9">
      <w:pPr>
        <w:widowControl/>
        <w:spacing w:line="360" w:lineRule="auto"/>
        <w:rPr>
          <w:rFonts w:ascii="Verdana" w:hAnsi="Verdana" w:cs="Verdana"/>
          <w:i/>
          <w:iCs/>
          <w:color w:val="auto"/>
          <w:sz w:val="20"/>
          <w:szCs w:val="20"/>
        </w:rPr>
      </w:pPr>
    </w:p>
    <w:p w:rsidR="00030D6B" w:rsidRDefault="00030D6B" w:rsidP="002331A9">
      <w:pPr>
        <w:widowControl/>
        <w:spacing w:line="360" w:lineRule="auto"/>
        <w:rPr>
          <w:rFonts w:ascii="Verdana" w:hAnsi="Verdana" w:cs="Verdana"/>
          <w:i/>
          <w:iCs/>
          <w:color w:val="auto"/>
          <w:sz w:val="20"/>
          <w:szCs w:val="20"/>
        </w:rPr>
      </w:pPr>
    </w:p>
    <w:p w:rsidR="00030D6B" w:rsidRDefault="00030D6B" w:rsidP="002331A9">
      <w:pPr>
        <w:widowControl/>
        <w:spacing w:line="360" w:lineRule="auto"/>
        <w:rPr>
          <w:rFonts w:ascii="Verdana" w:hAnsi="Verdana" w:cs="Verdana"/>
          <w:i/>
          <w:iCs/>
          <w:color w:val="auto"/>
          <w:sz w:val="20"/>
          <w:szCs w:val="20"/>
        </w:rPr>
      </w:pPr>
    </w:p>
    <w:p w:rsidR="00030D6B" w:rsidRPr="00030D6B" w:rsidRDefault="00030D6B" w:rsidP="002331A9">
      <w:pPr>
        <w:widowControl/>
        <w:spacing w:line="360" w:lineRule="auto"/>
        <w:rPr>
          <w:rFonts w:ascii="Verdana" w:hAnsi="Verdana" w:cs="Verdana"/>
          <w:i/>
          <w:iCs/>
          <w:color w:val="auto"/>
          <w:sz w:val="20"/>
          <w:szCs w:val="20"/>
        </w:rPr>
      </w:pPr>
    </w:p>
    <w:tbl>
      <w:tblPr>
        <w:tblW w:w="10421" w:type="dxa"/>
        <w:tblInd w:w="55" w:type="dxa"/>
        <w:tblCellMar>
          <w:left w:w="70" w:type="dxa"/>
          <w:right w:w="70" w:type="dxa"/>
        </w:tblCellMar>
        <w:tblLook w:val="04A0" w:firstRow="1" w:lastRow="0" w:firstColumn="1" w:lastColumn="0" w:noHBand="0" w:noVBand="1"/>
      </w:tblPr>
      <w:tblGrid>
        <w:gridCol w:w="485"/>
        <w:gridCol w:w="35"/>
        <w:gridCol w:w="4790"/>
        <w:gridCol w:w="1212"/>
        <w:gridCol w:w="1590"/>
        <w:gridCol w:w="1037"/>
        <w:gridCol w:w="1272"/>
      </w:tblGrid>
      <w:tr w:rsidR="0054365E" w:rsidRPr="004D1780" w:rsidTr="0054365E">
        <w:trPr>
          <w:gridAfter w:val="5"/>
          <w:wAfter w:w="9901" w:type="dxa"/>
          <w:trHeight w:val="300"/>
        </w:trPr>
        <w:tc>
          <w:tcPr>
            <w:tcW w:w="520" w:type="dxa"/>
            <w:gridSpan w:val="2"/>
            <w:tcBorders>
              <w:top w:val="nil"/>
              <w:left w:val="nil"/>
              <w:bottom w:val="nil"/>
              <w:right w:val="nil"/>
            </w:tcBorders>
            <w:shd w:val="clear" w:color="auto" w:fill="auto"/>
            <w:noWrap/>
            <w:vAlign w:val="bottom"/>
            <w:hideMark/>
          </w:tcPr>
          <w:p w:rsidR="0054365E" w:rsidRPr="002331A9" w:rsidRDefault="0054365E" w:rsidP="002331A9">
            <w:pPr>
              <w:widowControl/>
              <w:spacing w:line="360" w:lineRule="auto"/>
              <w:rPr>
                <w:rFonts w:ascii="Verdana" w:eastAsia="Times New Roman" w:hAnsi="Verdana" w:cs="Times New Roman"/>
                <w:b/>
                <w:bCs/>
                <w:sz w:val="20"/>
                <w:szCs w:val="20"/>
              </w:rPr>
            </w:pPr>
          </w:p>
        </w:tc>
      </w:tr>
      <w:tr w:rsidR="0054365E" w:rsidRPr="000E3607" w:rsidTr="0054365E">
        <w:trPr>
          <w:gridAfter w:val="5"/>
          <w:wAfter w:w="9901" w:type="dxa"/>
          <w:trHeight w:val="300"/>
        </w:trPr>
        <w:tc>
          <w:tcPr>
            <w:tcW w:w="520" w:type="dxa"/>
            <w:gridSpan w:val="2"/>
            <w:tcBorders>
              <w:top w:val="nil"/>
              <w:left w:val="nil"/>
              <w:bottom w:val="nil"/>
              <w:right w:val="nil"/>
            </w:tcBorders>
            <w:shd w:val="clear" w:color="auto" w:fill="auto"/>
            <w:noWrap/>
            <w:hideMark/>
          </w:tcPr>
          <w:p w:rsidR="0054365E" w:rsidRPr="004D1780" w:rsidRDefault="0054365E" w:rsidP="002331A9">
            <w:pPr>
              <w:widowControl/>
              <w:spacing w:line="360" w:lineRule="auto"/>
              <w:rPr>
                <w:rFonts w:ascii="Verdana" w:eastAsia="Times New Roman" w:hAnsi="Verdana" w:cs="Times New Roman"/>
                <w:b/>
                <w:bCs/>
                <w:sz w:val="20"/>
                <w:szCs w:val="20"/>
              </w:rPr>
            </w:pPr>
          </w:p>
        </w:tc>
      </w:tr>
      <w:tr w:rsidR="0054365E" w:rsidTr="0054365E">
        <w:tblPrEx>
          <w:tblCellMar>
            <w:left w:w="0" w:type="dxa"/>
            <w:right w:w="0" w:type="dxa"/>
          </w:tblCellMar>
        </w:tblPrEx>
        <w:trPr>
          <w:trHeight w:val="360"/>
        </w:trPr>
        <w:tc>
          <w:tcPr>
            <w:tcW w:w="10421" w:type="dxa"/>
            <w:gridSpan w:val="7"/>
            <w:tcBorders>
              <w:top w:val="nil"/>
              <w:left w:val="nil"/>
              <w:bottom w:val="nil"/>
              <w:right w:val="nil"/>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b/>
                <w:bCs/>
                <w:sz w:val="20"/>
                <w:szCs w:val="20"/>
              </w:rPr>
            </w:pPr>
            <w:r>
              <w:rPr>
                <w:rFonts w:ascii="Verdana" w:hAnsi="Verdana" w:cs="Arial"/>
                <w:b/>
                <w:bCs/>
                <w:sz w:val="20"/>
                <w:szCs w:val="20"/>
              </w:rPr>
              <w:t>КОЛИЧЕСТВЕНО-СТОЙНОСТНА СМЕТКА</w:t>
            </w:r>
          </w:p>
        </w:tc>
      </w:tr>
      <w:tr w:rsidR="0054365E" w:rsidTr="0054365E">
        <w:tblPrEx>
          <w:tblCellMar>
            <w:left w:w="0" w:type="dxa"/>
            <w:right w:w="0" w:type="dxa"/>
          </w:tblCellMar>
        </w:tblPrEx>
        <w:trPr>
          <w:trHeight w:val="165"/>
        </w:trPr>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p>
        </w:tc>
        <w:tc>
          <w:tcPr>
            <w:tcW w:w="482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54365E" w:rsidRDefault="0054365E" w:rsidP="00DE072E">
            <w:pPr>
              <w:rPr>
                <w:sz w:val="20"/>
                <w:szCs w:val="20"/>
              </w:rPr>
            </w:pPr>
          </w:p>
        </w:tc>
        <w:tc>
          <w:tcPr>
            <w:tcW w:w="1212" w:type="dxa"/>
            <w:tcBorders>
              <w:top w:val="nil"/>
              <w:left w:val="nil"/>
              <w:bottom w:val="nil"/>
              <w:right w:val="nil"/>
            </w:tcBorders>
            <w:shd w:val="clear" w:color="auto" w:fill="auto"/>
            <w:noWrap/>
            <w:tcMar>
              <w:top w:w="15" w:type="dxa"/>
              <w:left w:w="15" w:type="dxa"/>
              <w:bottom w:w="0" w:type="dxa"/>
              <w:right w:w="15" w:type="dxa"/>
            </w:tcMar>
            <w:vAlign w:val="bottom"/>
            <w:hideMark/>
          </w:tcPr>
          <w:p w:rsidR="0054365E" w:rsidRDefault="0054365E" w:rsidP="00DE072E">
            <w:pPr>
              <w:rPr>
                <w:sz w:val="20"/>
                <w:szCs w:val="20"/>
              </w:rPr>
            </w:pPr>
          </w:p>
        </w:tc>
        <w:tc>
          <w:tcPr>
            <w:tcW w:w="1590" w:type="dxa"/>
            <w:tcBorders>
              <w:top w:val="nil"/>
              <w:left w:val="nil"/>
              <w:bottom w:val="nil"/>
              <w:right w:val="nil"/>
            </w:tcBorders>
            <w:shd w:val="clear" w:color="auto" w:fill="auto"/>
            <w:noWrap/>
            <w:tcMar>
              <w:top w:w="15" w:type="dxa"/>
              <w:left w:w="15" w:type="dxa"/>
              <w:bottom w:w="0" w:type="dxa"/>
              <w:right w:w="15" w:type="dxa"/>
            </w:tcMar>
            <w:vAlign w:val="center"/>
            <w:hideMark/>
          </w:tcPr>
          <w:p w:rsidR="0054365E" w:rsidRDefault="0054365E" w:rsidP="00DE072E">
            <w:pPr>
              <w:rPr>
                <w:sz w:val="20"/>
                <w:szCs w:val="20"/>
              </w:rPr>
            </w:pPr>
          </w:p>
        </w:tc>
        <w:tc>
          <w:tcPr>
            <w:tcW w:w="1037" w:type="dxa"/>
            <w:tcBorders>
              <w:top w:val="nil"/>
              <w:left w:val="nil"/>
              <w:bottom w:val="nil"/>
              <w:right w:val="nil"/>
            </w:tcBorders>
            <w:shd w:val="clear" w:color="auto" w:fill="auto"/>
            <w:noWrap/>
            <w:tcMar>
              <w:top w:w="15" w:type="dxa"/>
              <w:left w:w="15" w:type="dxa"/>
              <w:bottom w:w="0" w:type="dxa"/>
              <w:right w:w="15" w:type="dxa"/>
            </w:tcMar>
            <w:vAlign w:val="center"/>
            <w:hideMark/>
          </w:tcPr>
          <w:p w:rsidR="0054365E" w:rsidRDefault="0054365E" w:rsidP="00DE072E">
            <w:pPr>
              <w:jc w:val="right"/>
              <w:rPr>
                <w:sz w:val="20"/>
                <w:szCs w:val="20"/>
              </w:rPr>
            </w:pPr>
          </w:p>
        </w:tc>
        <w:tc>
          <w:tcPr>
            <w:tcW w:w="1272" w:type="dxa"/>
            <w:tcBorders>
              <w:top w:val="nil"/>
              <w:left w:val="nil"/>
              <w:bottom w:val="nil"/>
              <w:right w:val="nil"/>
            </w:tcBorders>
            <w:shd w:val="clear" w:color="auto" w:fill="auto"/>
            <w:noWrap/>
            <w:tcMar>
              <w:top w:w="15" w:type="dxa"/>
              <w:left w:w="15" w:type="dxa"/>
              <w:bottom w:w="0" w:type="dxa"/>
              <w:right w:w="15" w:type="dxa"/>
            </w:tcMar>
            <w:vAlign w:val="center"/>
            <w:hideMark/>
          </w:tcPr>
          <w:p w:rsidR="0054365E" w:rsidRDefault="0054365E" w:rsidP="00DE072E">
            <w:pPr>
              <w:jc w:val="right"/>
              <w:rPr>
                <w:sz w:val="20"/>
                <w:szCs w:val="20"/>
              </w:rPr>
            </w:pPr>
          </w:p>
        </w:tc>
      </w:tr>
      <w:tr w:rsidR="0054365E" w:rsidTr="0054365E">
        <w:tblPrEx>
          <w:tblCellMar>
            <w:left w:w="0" w:type="dxa"/>
            <w:right w:w="0" w:type="dxa"/>
          </w:tblCellMar>
        </w:tblPrEx>
        <w:trPr>
          <w:trHeight w:val="990"/>
        </w:trPr>
        <w:tc>
          <w:tcPr>
            <w:tcW w:w="10421" w:type="dxa"/>
            <w:gridSpan w:val="7"/>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xml:space="preserve">Обект : „Преустройство и промяна предназначение на съществуваща сграда с идентификатор № 101352353.247.1 - Столова в Зала за културни мероприятия в УПИ II-247, кв.33, 25м.р-н, гр.Варна </w:t>
            </w:r>
          </w:p>
        </w:tc>
      </w:tr>
      <w:tr w:rsidR="0054365E" w:rsidTr="0054365E">
        <w:tblPrEx>
          <w:tblCellMar>
            <w:left w:w="0" w:type="dxa"/>
            <w:right w:w="0" w:type="dxa"/>
          </w:tblCellMar>
        </w:tblPrEx>
        <w:trPr>
          <w:trHeight w:val="510"/>
        </w:trPr>
        <w:tc>
          <w:tcPr>
            <w:tcW w:w="485" w:type="dxa"/>
            <w:tcBorders>
              <w:top w:val="nil"/>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w:t>
            </w:r>
          </w:p>
        </w:tc>
        <w:tc>
          <w:tcPr>
            <w:tcW w:w="4825" w:type="dxa"/>
            <w:gridSpan w:val="2"/>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center"/>
              <w:rPr>
                <w:rFonts w:ascii="Verdana" w:hAnsi="Verdana" w:cs="Arial"/>
                <w:b/>
                <w:bCs/>
                <w:sz w:val="20"/>
                <w:szCs w:val="20"/>
              </w:rPr>
            </w:pPr>
            <w:r>
              <w:rPr>
                <w:rFonts w:ascii="Verdana" w:hAnsi="Verdana" w:cs="Arial"/>
                <w:b/>
                <w:bCs/>
                <w:sz w:val="20"/>
                <w:szCs w:val="20"/>
              </w:rPr>
              <w:t>ВИД СМР</w:t>
            </w:r>
          </w:p>
        </w:tc>
        <w:tc>
          <w:tcPr>
            <w:tcW w:w="1212"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center"/>
              <w:rPr>
                <w:rFonts w:ascii="Verdana" w:hAnsi="Verdana" w:cs="Arial"/>
                <w:b/>
                <w:bCs/>
                <w:sz w:val="20"/>
                <w:szCs w:val="20"/>
              </w:rPr>
            </w:pPr>
            <w:r>
              <w:rPr>
                <w:rFonts w:ascii="Verdana" w:hAnsi="Verdana" w:cs="Arial"/>
                <w:b/>
                <w:bCs/>
                <w:sz w:val="20"/>
                <w:szCs w:val="20"/>
              </w:rPr>
              <w:t>ЕД.МЯРКА</w:t>
            </w:r>
          </w:p>
        </w:tc>
        <w:tc>
          <w:tcPr>
            <w:tcW w:w="159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center"/>
              <w:rPr>
                <w:rFonts w:ascii="Verdana" w:hAnsi="Verdana" w:cs="Arial"/>
                <w:b/>
                <w:bCs/>
                <w:sz w:val="20"/>
                <w:szCs w:val="20"/>
              </w:rPr>
            </w:pPr>
            <w:r>
              <w:rPr>
                <w:rFonts w:ascii="Verdana" w:hAnsi="Verdana" w:cs="Arial"/>
                <w:b/>
                <w:bCs/>
                <w:sz w:val="20"/>
                <w:szCs w:val="20"/>
              </w:rPr>
              <w:t>КОЛИЧЕСТВО</w:t>
            </w:r>
          </w:p>
        </w:tc>
        <w:tc>
          <w:tcPr>
            <w:tcW w:w="1037"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center"/>
              <w:rPr>
                <w:rFonts w:ascii="Verdana" w:hAnsi="Verdana" w:cs="Arial"/>
                <w:b/>
                <w:bCs/>
                <w:sz w:val="20"/>
                <w:szCs w:val="20"/>
              </w:rPr>
            </w:pPr>
            <w:r>
              <w:rPr>
                <w:rFonts w:ascii="Verdana" w:hAnsi="Verdana" w:cs="Arial"/>
                <w:b/>
                <w:bCs/>
                <w:sz w:val="20"/>
                <w:szCs w:val="20"/>
              </w:rPr>
              <w:t>ЕД.ЦЕНА</w:t>
            </w:r>
          </w:p>
        </w:tc>
        <w:tc>
          <w:tcPr>
            <w:tcW w:w="1272"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center"/>
              <w:rPr>
                <w:rFonts w:ascii="Verdana" w:hAnsi="Verdana" w:cs="Arial"/>
                <w:b/>
                <w:bCs/>
                <w:sz w:val="20"/>
                <w:szCs w:val="20"/>
              </w:rPr>
            </w:pPr>
            <w:r>
              <w:rPr>
                <w:rFonts w:ascii="Verdana" w:hAnsi="Verdana" w:cs="Arial"/>
                <w:b/>
                <w:bCs/>
                <w:sz w:val="20"/>
                <w:szCs w:val="20"/>
              </w:rPr>
              <w:t>СТОЙНОСТ</w:t>
            </w:r>
          </w:p>
        </w:tc>
      </w:tr>
      <w:tr w:rsidR="0054365E" w:rsidTr="0054365E">
        <w:tblPrEx>
          <w:tblCellMar>
            <w:left w:w="0" w:type="dxa"/>
            <w:right w:w="0" w:type="dxa"/>
          </w:tblCellMar>
        </w:tblPrEx>
        <w:trPr>
          <w:trHeight w:val="375"/>
        </w:trPr>
        <w:tc>
          <w:tcPr>
            <w:tcW w:w="485" w:type="dxa"/>
            <w:tcBorders>
              <w:top w:val="nil"/>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 </w:t>
            </w:r>
          </w:p>
        </w:tc>
        <w:tc>
          <w:tcPr>
            <w:tcW w:w="4825" w:type="dxa"/>
            <w:gridSpan w:val="2"/>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54365E" w:rsidRDefault="0054365E" w:rsidP="00DE072E">
            <w:pPr>
              <w:jc w:val="center"/>
              <w:rPr>
                <w:rFonts w:ascii="Verdana" w:hAnsi="Verdana" w:cs="Arial"/>
                <w:b/>
                <w:bCs/>
                <w:sz w:val="20"/>
                <w:szCs w:val="20"/>
              </w:rPr>
            </w:pPr>
            <w:r>
              <w:rPr>
                <w:rFonts w:ascii="Verdana" w:hAnsi="Verdana" w:cs="Arial"/>
                <w:b/>
                <w:bCs/>
                <w:sz w:val="20"/>
                <w:szCs w:val="20"/>
              </w:rPr>
              <w:t>Демонтажни работи</w:t>
            </w:r>
          </w:p>
        </w:tc>
        <w:tc>
          <w:tcPr>
            <w:tcW w:w="1212"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center"/>
              <w:rPr>
                <w:rFonts w:ascii="Verdana" w:hAnsi="Verdana" w:cs="Arial"/>
                <w:b/>
                <w:bCs/>
                <w:sz w:val="20"/>
                <w:szCs w:val="20"/>
              </w:rPr>
            </w:pPr>
            <w:r>
              <w:rPr>
                <w:rFonts w:ascii="Verdana" w:hAnsi="Verdana" w:cs="Arial"/>
                <w:b/>
                <w:bCs/>
                <w:sz w:val="20"/>
                <w:szCs w:val="20"/>
              </w:rPr>
              <w:t> </w:t>
            </w:r>
          </w:p>
        </w:tc>
        <w:tc>
          <w:tcPr>
            <w:tcW w:w="159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c>
          <w:tcPr>
            <w:tcW w:w="1037"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c>
          <w:tcPr>
            <w:tcW w:w="1272"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r>
      <w:tr w:rsidR="0054365E" w:rsidTr="0054365E">
        <w:tblPrEx>
          <w:tblCellMar>
            <w:left w:w="0" w:type="dxa"/>
            <w:right w:w="0" w:type="dxa"/>
          </w:tblCellMar>
        </w:tblPrEx>
        <w:trPr>
          <w:trHeight w:val="72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xml:space="preserve">Доставка и монтаж на подпорно скеле с височина 2,65м. за преподпиране на подовата конструкция на кота ±0,00 </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1590.00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7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Разваляне  фасадни стени</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98.00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9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Демонтаж на дограма, вкл. метални решетки</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127.00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9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4</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Разваляне на преградни стени, разл.дебелина</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85.00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7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5</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Разкъртване на настилка с дебелина до 10см.</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600.00</w:t>
            </w:r>
          </w:p>
        </w:tc>
        <w:tc>
          <w:tcPr>
            <w:tcW w:w="1037" w:type="dxa"/>
            <w:tcBorders>
              <w:top w:val="nil"/>
              <w:left w:val="nil"/>
              <w:bottom w:val="single" w:sz="4" w:space="0" w:color="auto"/>
              <w:right w:val="single" w:sz="4" w:space="0" w:color="auto"/>
            </w:tcBorders>
            <w:shd w:val="clear" w:color="FFFFCC"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69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6</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xml:space="preserve">Доставка и монтаж на подпорно скеле с височина 3,24м. за преподпиране на плоча на кота +3,48 </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1945.00</w:t>
            </w:r>
          </w:p>
        </w:tc>
        <w:tc>
          <w:tcPr>
            <w:tcW w:w="1037" w:type="dxa"/>
            <w:tcBorders>
              <w:top w:val="nil"/>
              <w:left w:val="nil"/>
              <w:bottom w:val="single" w:sz="4" w:space="0" w:color="auto"/>
              <w:right w:val="single" w:sz="4" w:space="0" w:color="auto"/>
            </w:tcBorders>
            <w:shd w:val="clear" w:color="00FFFF"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49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7</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Демонтаж  на хидроизолация,  замазка, бетон за наклон по покривна плоча на кота +3,48</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150.00</w:t>
            </w:r>
          </w:p>
        </w:tc>
        <w:tc>
          <w:tcPr>
            <w:tcW w:w="1037" w:type="dxa"/>
            <w:tcBorders>
              <w:top w:val="nil"/>
              <w:left w:val="nil"/>
              <w:bottom w:val="single" w:sz="4" w:space="0" w:color="auto"/>
              <w:right w:val="single" w:sz="4" w:space="0" w:color="auto"/>
            </w:tcBorders>
            <w:shd w:val="clear" w:color="00FFFF"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69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8</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Изрязване на напрягащи кабели , демонтаж на покривни панели на кота +3,48, натоварване, превоз на депо и разтоварване</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600.00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43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9</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Премахване на колони 40/40 с височина 4,2м.</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13.00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49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10</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Разбиване на стоманобетон стълбище с рамери 390/112/120см.</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5.00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45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11</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xml:space="preserve">Разбиване на стоманобетон стълбище в основи </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7.50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4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12</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Разкъртване на настилки по външния контурна на сградата с дебелина  до 15см</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265.00</w:t>
            </w:r>
          </w:p>
        </w:tc>
        <w:tc>
          <w:tcPr>
            <w:tcW w:w="10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7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13</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Очукване мазилка с дебелина до 5см. по външни стени от кота -1,20 до кота ±0,00</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115.00</w:t>
            </w:r>
          </w:p>
        </w:tc>
        <w:tc>
          <w:tcPr>
            <w:tcW w:w="10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46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14</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Пренос строителни отпадъци с ръчни колички до 50м</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466.00</w:t>
            </w:r>
          </w:p>
        </w:tc>
        <w:tc>
          <w:tcPr>
            <w:tcW w:w="10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48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15</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Натоварване строителни отпадъци на транспорт</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466.00</w:t>
            </w:r>
          </w:p>
        </w:tc>
        <w:tc>
          <w:tcPr>
            <w:tcW w:w="10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49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16</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Превоз строителни отпадъци на сметище, разтоварване, вкл. такса смет</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466.00</w:t>
            </w:r>
          </w:p>
        </w:tc>
        <w:tc>
          <w:tcPr>
            <w:tcW w:w="10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75"/>
        </w:trPr>
        <w:tc>
          <w:tcPr>
            <w:tcW w:w="485" w:type="dxa"/>
            <w:tcBorders>
              <w:top w:val="nil"/>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 </w:t>
            </w:r>
          </w:p>
        </w:tc>
        <w:tc>
          <w:tcPr>
            <w:tcW w:w="4825" w:type="dxa"/>
            <w:gridSpan w:val="2"/>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rPr>
                <w:rFonts w:ascii="Verdana" w:hAnsi="Verdana" w:cs="Arial"/>
                <w:b/>
                <w:bCs/>
                <w:sz w:val="20"/>
                <w:szCs w:val="20"/>
              </w:rPr>
            </w:pPr>
            <w:r>
              <w:rPr>
                <w:rFonts w:ascii="Verdana" w:hAnsi="Verdana" w:cs="Arial"/>
                <w:b/>
                <w:bCs/>
                <w:sz w:val="20"/>
                <w:szCs w:val="20"/>
              </w:rPr>
              <w:t xml:space="preserve"> ЧАСТ СК</w:t>
            </w:r>
          </w:p>
        </w:tc>
        <w:tc>
          <w:tcPr>
            <w:tcW w:w="1212"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center"/>
              <w:rPr>
                <w:rFonts w:ascii="Verdana" w:hAnsi="Verdana" w:cs="Arial"/>
                <w:b/>
                <w:bCs/>
                <w:sz w:val="20"/>
                <w:szCs w:val="20"/>
              </w:rPr>
            </w:pPr>
            <w:r>
              <w:rPr>
                <w:rFonts w:ascii="Verdana" w:hAnsi="Verdana" w:cs="Arial"/>
                <w:b/>
                <w:bCs/>
                <w:sz w:val="20"/>
                <w:szCs w:val="20"/>
              </w:rPr>
              <w:t> </w:t>
            </w:r>
          </w:p>
        </w:tc>
        <w:tc>
          <w:tcPr>
            <w:tcW w:w="159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c>
          <w:tcPr>
            <w:tcW w:w="1037"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c>
          <w:tcPr>
            <w:tcW w:w="1272"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r>
      <w:tr w:rsidR="0054365E" w:rsidTr="0054365E">
        <w:tblPrEx>
          <w:tblCellMar>
            <w:left w:w="0" w:type="dxa"/>
            <w:right w:w="0" w:type="dxa"/>
          </w:tblCellMar>
        </w:tblPrEx>
        <w:trPr>
          <w:trHeight w:val="330"/>
        </w:trPr>
        <w:tc>
          <w:tcPr>
            <w:tcW w:w="48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Изкоп по контура на сградата</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 </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color w:val="FF0000"/>
                <w:sz w:val="20"/>
                <w:szCs w:val="20"/>
              </w:rPr>
            </w:pPr>
            <w:r>
              <w:rPr>
                <w:rFonts w:ascii="Verdana" w:hAnsi="Verdana" w:cs="Arial"/>
                <w:color w:val="FF0000"/>
                <w:sz w:val="20"/>
                <w:szCs w:val="20"/>
              </w:rPr>
              <w:t> </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5"/>
        </w:trPr>
        <w:tc>
          <w:tcPr>
            <w:tcW w:w="48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 </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Изкоп - машинен</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636.00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70"/>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 </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Ръчен изкоп</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150.00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450"/>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xml:space="preserve">Обратен насип около сградата вкл.уплътняване с ръчна трамбовка </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687.60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60"/>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Извозване на земни маси /до 10км/</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98.40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15"/>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4</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Кофраж основи</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436.80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15"/>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lastRenderedPageBreak/>
              <w:t>5</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Кофраж за колони при детайл за удължаване</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24.00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90"/>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6</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Кофраж за нова плоча на +0,20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56.00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30"/>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7</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Кофраж за ново монолитно стълбище</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FFFFCC"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38.00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4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8</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Подложен бетон - C10/12 (B12,5)</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7.20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3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9</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Бетон основи -C20/25 (B25)</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32.40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2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10</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Бетон дублиращи сутеренни стени C20/25 (B25)</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58.80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49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11</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Бетон за колони при детайл за удължаване - C20/25 (B25)</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2.40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4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12</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Бетон плочи - C20/25 (B25)</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138.60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3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13</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Бетон за ново монолитно стълбище</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5.00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1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14</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Армировка A-I</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кг</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218.00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6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15</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Армировка А-III</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кг</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25041.00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100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16</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Дюбел за връзка между съществуваща сутеренна стена и нова сутеренна стена по система - HILTI HIT HY 200 за N10 при L</w:t>
            </w:r>
            <w:r>
              <w:rPr>
                <w:rFonts w:ascii="Verdana" w:hAnsi="Verdana" w:cs="Arial"/>
                <w:sz w:val="20"/>
                <w:szCs w:val="20"/>
                <w:vertAlign w:val="subscript"/>
              </w:rPr>
              <w:t>анк</w:t>
            </w:r>
            <w:r>
              <w:rPr>
                <w:rFonts w:ascii="Verdana" w:hAnsi="Verdana" w:cs="Arial"/>
                <w:sz w:val="20"/>
                <w:szCs w:val="20"/>
              </w:rPr>
              <w:t>=15см.</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1420.00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97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17</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Дюбел за връзка между съществуващ стоманобетонов фундамент и челна страна на нова основа по система - HILTI HIT HY 200 за N14 при L</w:t>
            </w:r>
            <w:r>
              <w:rPr>
                <w:rFonts w:ascii="Verdana" w:hAnsi="Verdana" w:cs="Arial"/>
                <w:sz w:val="20"/>
                <w:szCs w:val="20"/>
                <w:vertAlign w:val="subscript"/>
              </w:rPr>
              <w:t>анк</w:t>
            </w:r>
            <w:r>
              <w:rPr>
                <w:rFonts w:ascii="Verdana" w:hAnsi="Verdana" w:cs="Arial"/>
                <w:sz w:val="20"/>
                <w:szCs w:val="20"/>
              </w:rPr>
              <w:t>=20см.</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72.00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121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18</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Дюбел за връзка между съществуващ стоманобетонов фундамент и ивична основа по система - HILTI HIT HY 200 за N14 при Lанк=20см.HILTI HIT HY 200 за N18 при L</w:t>
            </w:r>
            <w:r>
              <w:rPr>
                <w:rFonts w:ascii="Verdana" w:hAnsi="Verdana" w:cs="Arial"/>
                <w:sz w:val="20"/>
                <w:szCs w:val="20"/>
                <w:vertAlign w:val="subscript"/>
              </w:rPr>
              <w:t>анк</w:t>
            </w:r>
            <w:r>
              <w:rPr>
                <w:rFonts w:ascii="Verdana" w:hAnsi="Verdana" w:cs="Arial"/>
                <w:sz w:val="20"/>
                <w:szCs w:val="20"/>
              </w:rPr>
              <w:t>=30см.</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170.00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7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19</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стиропор 6см под плоча</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477.00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7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20</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Удължаване на стоманобетонни колони</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кг</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7072.00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1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21</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Ферми</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кг</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6742.00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3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22</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Греди</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кг</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2899.00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7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23</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Разпънки</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кг</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365.00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9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24</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Хоризонтални връзки</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кг</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2540.00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4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25</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Вертикални  връзки</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кг</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480.00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4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26</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Фасадна конструкция</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кг</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13391.00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3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27</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Стоманена констр. подиум на +1,450</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кг</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2357.00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1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28</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Стоманена констр.  на +3.020</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кг</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796.00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4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29</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Стоманена констр.  на +2.400</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кг</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447.00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3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30</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Допълнителни усилвания по ос "1"</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кг</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275.00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3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31</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ЗАКЛАДНИ ЧАСТИ</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кг</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88.00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0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32</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Стоманени стълбища извън сградата</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кг</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1606.00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1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33</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Високопрофилна ламарина (Ruukki T85-1120/ 0.88 positive)</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666.00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1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34</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xml:space="preserve">Обща околна повърхнина за грундиране и боядисване </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861.30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81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35</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4365E" w:rsidRDefault="0054365E" w:rsidP="00DE072E">
            <w:pPr>
              <w:rPr>
                <w:rFonts w:ascii="Verdana" w:hAnsi="Verdana" w:cs="Arial"/>
                <w:sz w:val="20"/>
                <w:szCs w:val="20"/>
              </w:rPr>
            </w:pPr>
            <w:r>
              <w:rPr>
                <w:rFonts w:ascii="Verdana" w:hAnsi="Verdana" w:cs="Arial"/>
                <w:sz w:val="20"/>
                <w:szCs w:val="20"/>
              </w:rPr>
              <w:t>Сегментни анкери към детайл за удължаване на стоманобетонни колони (HST HILTI - M16/25)</w:t>
            </w:r>
          </w:p>
        </w:tc>
        <w:tc>
          <w:tcPr>
            <w:tcW w:w="12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800.00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6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lastRenderedPageBreak/>
              <w:t>36</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Дюбел за връзка при детайл за удължаване на стоманобетонни колони по система - HILTI HIT HY 200 за N20 при L</w:t>
            </w:r>
            <w:r>
              <w:rPr>
                <w:rFonts w:ascii="Verdana" w:hAnsi="Verdana" w:cs="Arial"/>
                <w:sz w:val="20"/>
                <w:szCs w:val="20"/>
                <w:vertAlign w:val="subscript"/>
              </w:rPr>
              <w:t>анк</w:t>
            </w:r>
            <w:r>
              <w:rPr>
                <w:rFonts w:ascii="Verdana" w:hAnsi="Verdana" w:cs="Arial"/>
                <w:sz w:val="20"/>
                <w:szCs w:val="20"/>
              </w:rPr>
              <w:t>=40см.</w:t>
            </w:r>
          </w:p>
        </w:tc>
        <w:tc>
          <w:tcPr>
            <w:tcW w:w="12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80.00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2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37</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Арм. пръти N20 Дюбел при детайл за удължаване на стоманобетонни колони</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кг</w:t>
            </w:r>
          </w:p>
        </w:tc>
        <w:tc>
          <w:tcPr>
            <w:tcW w:w="15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344.00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75"/>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38</w:t>
            </w:r>
          </w:p>
        </w:tc>
        <w:tc>
          <w:tcPr>
            <w:tcW w:w="4825"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греди 10/10</w:t>
            </w:r>
          </w:p>
        </w:tc>
        <w:tc>
          <w:tcPr>
            <w:tcW w:w="12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3.55</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3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39</w:t>
            </w:r>
          </w:p>
        </w:tc>
        <w:tc>
          <w:tcPr>
            <w:tcW w:w="4825"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Дюшеме - 4см</w:t>
            </w:r>
          </w:p>
        </w:tc>
        <w:tc>
          <w:tcPr>
            <w:tcW w:w="12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138.00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00"/>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40</w:t>
            </w:r>
          </w:p>
        </w:tc>
        <w:tc>
          <w:tcPr>
            <w:tcW w:w="4825"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xml:space="preserve">Доставка и монтаж Плоскости - OSB -2.5см </w:t>
            </w:r>
          </w:p>
        </w:tc>
        <w:tc>
          <w:tcPr>
            <w:tcW w:w="12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48.00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315"/>
        </w:trPr>
        <w:tc>
          <w:tcPr>
            <w:tcW w:w="485" w:type="dxa"/>
            <w:tcBorders>
              <w:top w:val="nil"/>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 </w:t>
            </w:r>
          </w:p>
        </w:tc>
        <w:tc>
          <w:tcPr>
            <w:tcW w:w="4825" w:type="dxa"/>
            <w:gridSpan w:val="2"/>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rPr>
                <w:rFonts w:ascii="Verdana" w:hAnsi="Verdana" w:cs="Arial"/>
                <w:b/>
                <w:bCs/>
                <w:sz w:val="20"/>
                <w:szCs w:val="20"/>
              </w:rPr>
            </w:pPr>
            <w:r>
              <w:rPr>
                <w:rFonts w:ascii="Verdana" w:hAnsi="Verdana" w:cs="Arial"/>
                <w:b/>
                <w:bCs/>
                <w:sz w:val="20"/>
                <w:szCs w:val="20"/>
              </w:rPr>
              <w:t>ЧАСТ АС</w:t>
            </w:r>
          </w:p>
        </w:tc>
        <w:tc>
          <w:tcPr>
            <w:tcW w:w="1212"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center"/>
              <w:rPr>
                <w:rFonts w:ascii="Verdana" w:hAnsi="Verdana" w:cs="Arial"/>
                <w:b/>
                <w:bCs/>
                <w:sz w:val="20"/>
                <w:szCs w:val="20"/>
              </w:rPr>
            </w:pPr>
            <w:r>
              <w:rPr>
                <w:rFonts w:ascii="Verdana" w:hAnsi="Verdana" w:cs="Arial"/>
                <w:b/>
                <w:bCs/>
                <w:sz w:val="20"/>
                <w:szCs w:val="20"/>
              </w:rPr>
              <w:t> </w:t>
            </w:r>
          </w:p>
        </w:tc>
        <w:tc>
          <w:tcPr>
            <w:tcW w:w="159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c>
          <w:tcPr>
            <w:tcW w:w="1037"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c>
          <w:tcPr>
            <w:tcW w:w="1272"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r>
      <w:tr w:rsidR="0054365E" w:rsidTr="0054365E">
        <w:tblPrEx>
          <w:tblCellMar>
            <w:left w:w="0" w:type="dxa"/>
            <w:right w:w="0" w:type="dxa"/>
          </w:tblCellMar>
        </w:tblPrEx>
        <w:trPr>
          <w:trHeight w:val="330"/>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Щендерни стени от два пласта GKI обикновен гипсокартон с минерална вата d=15 см.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61.30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Щендерни стени от два пласта GKI обикновен гипсокартон с минерална вата d=20 см.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28.50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Тухлена зидария 25 см.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15.20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1008"/>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4</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Щендерни стени от два пласта GKI влагоустойчив и два пласта GKB обикновен гипсокартон с минерална вата  d=12см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33.00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5</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Щендерни стени от два пласта  GKI  влагоустойчив гипсокартон с минерална вата  d=12см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5.60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6</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Щендерни стени от два пласта  GKI  обикновен гипсокартон с минерална вата  d=12см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80.20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7</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Направа циментова замазка за наклон в мокри помещения с d=5.5см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6.00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8</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xml:space="preserve"> Полагане саморазливна замазка по подове </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650.00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9</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окачен таван минераловатни пана в мокри помещения,  модул 600/600, вкл.констр.</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6.00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10</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Грундиране стени мокри помещения</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47.50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xml:space="preserve">Доставка и монтаж окачен таван от акустичен гипскартон на конструкция </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284.70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xml:space="preserve">Доставка и монтаж фаянс в мокри помещения </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47.50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13</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плочи от гранитогрес</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91.00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14</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дървена обшивка по таван</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272.34</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15</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дървена обшивка по стени</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690.00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16</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xml:space="preserve">Доставка и монтаж циментофазерни плочи </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800.00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17</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Боядисване стени  с латекс, вкл.грундиране</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594.20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18</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гумирана настилка в зала</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451.00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19</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Топлоизолация фасади минерална вата  10 см. , λ= 0.038 W/mK, с воал</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800.00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20</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Топлоизолация фасади с каменна вата  5 см. С λ= 0.038 W/mK, вкл.шпакловка с мрежа</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800.00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Боядисване и грундиране тавани латекс</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109.80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lastRenderedPageBreak/>
              <w:t>22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Полагане хидроизолация обмазна в мокри помещения</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59.20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23</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настилка теракот</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6.00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24</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xml:space="preserve">Топлоизолация покрив каменна вата с дебели 15см </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644.00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25</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xml:space="preserve">Пароизолация покрив </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644.00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26</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Хидроизолационен слой TPO мембрана с дебелина 1.5мм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644.00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27</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Обръщане страници по фасада с циментфазер, каменна вата, минерална мазилка  d=15см.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117.60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28</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метална мрежа за цокъл по фасада</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140.60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29</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Демонтаж товарни асансьори</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30</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Хидроизолация  под - битумна двуслойна</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594.30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31</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Шпакловане резервоар</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46.62</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32</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xml:space="preserve"> Циментова замазка резервоар</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10.81</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33</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Хидроизолация обмазна двуслойна резервоар</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57.44</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34</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Куфар от единичен влагоустойчив гипсокартон с щендерна конструкция</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12.23</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35</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Щурц прозорци и врати</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37.34</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36</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Интериорни врати 170/210см, тип "Антипаник"</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37</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Интериорни врати EI60 170/325см, тип "Антипаник"</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38</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Интериорни врати 120/210см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39</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xml:space="preserve">Интериорни врати 90/210см </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8.00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40</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xml:space="preserve">Интериорни врати 80/210см </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5.00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41</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xml:space="preserve">Интериорни врати 70/210см </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42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врати 70/210 мокри помещения окомплектовани с брава, дръжки и патрон,  Al</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3.00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43</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люк резервоар  90/90см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44</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капак зареждане, метален 100/100см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45</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Парапет  (вътрешен)- метален,прахово боядисан, с вертикално членение през 10см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5.75</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46</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Парапет стълбище   (вътрешен)- метален,прахово боядисан, с вертикално членение през 10см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8.86</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47</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Настилка стълбище гранитогрес (вътрешно)</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14.66</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48</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Интериорни врати 170/210 см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49</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Интериорни врати EI60 170/325 см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50</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PVC первази гумирана настилка</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166.00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51</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Первази от гранитогрес с височина 10см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100.89</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52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xml:space="preserve">Монтаж и демонтаж фасадно скеле </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700.00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53</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Монтаж и демонтаж работно инвентарно подвижно скеле</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м3</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220.00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54</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xml:space="preserve">Обшивка бордове с поцинкована ламарина </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27.27</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55</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Минерална мазилка по стени, вкл.грундиране</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770.44</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56</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Външни подпрозоречни первази</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8.86</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57</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Външна дограма AL с прекъснат термомост в цвят RAL7016</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44.03</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lastRenderedPageBreak/>
              <w:t>58</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Външен парапет- метален, прахово боядисан с вертикално членение през 10см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21.67</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59</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Екстериорни врати 120/210см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60</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Екстериорни врати EI30  120/210см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61</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Екстериорна врата 90/210см, тип "Антипаник"</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62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Парапет стълбище - метален, прахово боядисан с вертикално членение през 10см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21.67</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63</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Настилка стълбище – гранитогрес R12</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31.30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 </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b/>
                <w:bCs/>
                <w:sz w:val="20"/>
                <w:szCs w:val="20"/>
              </w:rPr>
            </w:pPr>
            <w:r>
              <w:rPr>
                <w:rFonts w:ascii="Verdana" w:hAnsi="Verdana" w:cs="Arial"/>
                <w:b/>
                <w:bCs/>
                <w:sz w:val="20"/>
                <w:szCs w:val="20"/>
              </w:rPr>
              <w:t>Обзавеждане</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 </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64</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Столове зала /свързани в редове/</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315.00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65</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Столове гримьорни</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4.00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66</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Маси гримьорни</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14.47</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67</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Корниз</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11.26</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 </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rPr>
                <w:rFonts w:ascii="Verdana" w:hAnsi="Verdana" w:cs="Arial"/>
                <w:b/>
                <w:bCs/>
                <w:sz w:val="20"/>
                <w:szCs w:val="20"/>
              </w:rPr>
            </w:pPr>
            <w:r>
              <w:rPr>
                <w:rFonts w:ascii="Verdana" w:hAnsi="Verdana" w:cs="Arial"/>
                <w:b/>
                <w:bCs/>
                <w:sz w:val="20"/>
                <w:szCs w:val="20"/>
              </w:rPr>
              <w:t>Възстановяване верт.планировка около сградата и прилежащата алея</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 </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68</w:t>
            </w:r>
          </w:p>
        </w:tc>
        <w:tc>
          <w:tcPr>
            <w:tcW w:w="4825" w:type="dxa"/>
            <w:gridSpan w:val="2"/>
            <w:tcBorders>
              <w:top w:val="nil"/>
              <w:left w:val="nil"/>
              <w:bottom w:val="single" w:sz="4" w:space="0" w:color="auto"/>
              <w:right w:val="single" w:sz="4" w:space="0" w:color="auto"/>
            </w:tcBorders>
            <w:shd w:val="clear" w:color="C0C0C0" w:fill="FFFFFF"/>
            <w:noWrap/>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полагане пясък за подложка 10 см</w:t>
            </w:r>
          </w:p>
        </w:tc>
        <w:tc>
          <w:tcPr>
            <w:tcW w:w="1212" w:type="dxa"/>
            <w:tcBorders>
              <w:top w:val="nil"/>
              <w:left w:val="nil"/>
              <w:bottom w:val="single" w:sz="4" w:space="0" w:color="auto"/>
              <w:right w:val="single" w:sz="4" w:space="0" w:color="auto"/>
            </w:tcBorders>
            <w:shd w:val="clear" w:color="C0C0C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C0C0C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200.00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69</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Полагане на настилка от бетонови плочи 30/30 върху земно-влажен р-р  около сградата</w:t>
            </w:r>
          </w:p>
        </w:tc>
        <w:tc>
          <w:tcPr>
            <w:tcW w:w="1212" w:type="dxa"/>
            <w:tcBorders>
              <w:top w:val="nil"/>
              <w:left w:val="nil"/>
              <w:bottom w:val="single" w:sz="4" w:space="0" w:color="auto"/>
              <w:right w:val="single" w:sz="4" w:space="0" w:color="auto"/>
            </w:tcBorders>
            <w:shd w:val="clear" w:color="C0C0C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C0C0C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200.00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70</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Полагане на градински бордюр 8/16/50</w:t>
            </w:r>
          </w:p>
        </w:tc>
        <w:tc>
          <w:tcPr>
            <w:tcW w:w="1212" w:type="dxa"/>
            <w:tcBorders>
              <w:top w:val="nil"/>
              <w:left w:val="nil"/>
              <w:bottom w:val="single" w:sz="4" w:space="0" w:color="auto"/>
              <w:right w:val="single" w:sz="4" w:space="0" w:color="auto"/>
            </w:tcBorders>
            <w:shd w:val="clear" w:color="C0C0C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C0C0C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60.00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1008"/>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71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xml:space="preserve">Студено фрезоване на нарушени зони от  съществ.асфалтова настилка ,вкл.натоварване, транспорт и разтоварване </w:t>
            </w:r>
          </w:p>
        </w:tc>
        <w:tc>
          <w:tcPr>
            <w:tcW w:w="1212" w:type="dxa"/>
            <w:tcBorders>
              <w:top w:val="nil"/>
              <w:left w:val="nil"/>
              <w:bottom w:val="single" w:sz="4" w:space="0" w:color="auto"/>
              <w:right w:val="single" w:sz="4" w:space="0" w:color="auto"/>
            </w:tcBorders>
            <w:shd w:val="clear" w:color="C0C0C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C0C0C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10.00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72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Плътен асфалтобетон за износващ пласт, дебелина 4см</w:t>
            </w:r>
          </w:p>
        </w:tc>
        <w:tc>
          <w:tcPr>
            <w:tcW w:w="1212" w:type="dxa"/>
            <w:tcBorders>
              <w:top w:val="nil"/>
              <w:left w:val="nil"/>
              <w:bottom w:val="single" w:sz="4" w:space="0" w:color="auto"/>
              <w:right w:val="single" w:sz="4" w:space="0" w:color="auto"/>
            </w:tcBorders>
            <w:shd w:val="clear" w:color="C0C0C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C0C0C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300.00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73</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полагане на бетонови бордюри 18/35/50,вкл.всички свързани разходи</w:t>
            </w:r>
          </w:p>
        </w:tc>
        <w:tc>
          <w:tcPr>
            <w:tcW w:w="1212" w:type="dxa"/>
            <w:tcBorders>
              <w:top w:val="nil"/>
              <w:left w:val="nil"/>
              <w:bottom w:val="single" w:sz="4" w:space="0" w:color="auto"/>
              <w:right w:val="single" w:sz="4" w:space="0" w:color="auto"/>
            </w:tcBorders>
            <w:shd w:val="clear" w:color="C0C0C0" w:fill="FFFFFF"/>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C0C0C0" w:fill="FFFFFF"/>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200.00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 </w:t>
            </w:r>
          </w:p>
        </w:tc>
        <w:tc>
          <w:tcPr>
            <w:tcW w:w="4825" w:type="dxa"/>
            <w:gridSpan w:val="2"/>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54365E" w:rsidRDefault="0054365E" w:rsidP="00DE072E">
            <w:pPr>
              <w:rPr>
                <w:rFonts w:ascii="Verdana" w:hAnsi="Verdana" w:cs="Arial"/>
                <w:b/>
                <w:bCs/>
                <w:sz w:val="20"/>
                <w:szCs w:val="20"/>
              </w:rPr>
            </w:pPr>
            <w:r>
              <w:rPr>
                <w:rFonts w:ascii="Verdana" w:hAnsi="Verdana" w:cs="Arial"/>
                <w:b/>
                <w:bCs/>
                <w:sz w:val="20"/>
                <w:szCs w:val="20"/>
              </w:rPr>
              <w:t>ЧАСТ ВиК</w:t>
            </w:r>
          </w:p>
        </w:tc>
        <w:tc>
          <w:tcPr>
            <w:tcW w:w="1212"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54365E" w:rsidRDefault="0054365E" w:rsidP="00DE072E">
            <w:pPr>
              <w:rPr>
                <w:rFonts w:ascii="Verdana" w:hAnsi="Verdana" w:cs="Arial"/>
                <w:b/>
                <w:bCs/>
                <w:sz w:val="20"/>
                <w:szCs w:val="20"/>
              </w:rPr>
            </w:pPr>
            <w:r>
              <w:rPr>
                <w:rFonts w:ascii="Verdana" w:hAnsi="Verdana" w:cs="Arial"/>
                <w:b/>
                <w:bCs/>
                <w:sz w:val="20"/>
                <w:szCs w:val="20"/>
              </w:rPr>
              <w:t> </w:t>
            </w:r>
          </w:p>
        </w:tc>
        <w:tc>
          <w:tcPr>
            <w:tcW w:w="1590"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c>
          <w:tcPr>
            <w:tcW w:w="1037"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c>
          <w:tcPr>
            <w:tcW w:w="1272"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1</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both"/>
              <w:rPr>
                <w:rFonts w:ascii="Verdana" w:hAnsi="Verdana" w:cs="Arial"/>
                <w:sz w:val="20"/>
                <w:szCs w:val="20"/>
              </w:rPr>
            </w:pPr>
            <w:r>
              <w:rPr>
                <w:rFonts w:ascii="Verdana" w:hAnsi="Verdana" w:cs="Arial"/>
                <w:sz w:val="20"/>
                <w:szCs w:val="20"/>
              </w:rPr>
              <w:t xml:space="preserve">Вътрешна водопроводна исталация от полипропиленови тръби Ф20 </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13.00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both"/>
              <w:rPr>
                <w:rFonts w:ascii="Verdana" w:hAnsi="Verdana" w:cs="Arial"/>
                <w:sz w:val="20"/>
                <w:szCs w:val="20"/>
              </w:rPr>
            </w:pPr>
            <w:r>
              <w:rPr>
                <w:rFonts w:ascii="Verdana" w:hAnsi="Verdana" w:cs="Arial"/>
                <w:sz w:val="20"/>
                <w:szCs w:val="20"/>
              </w:rPr>
              <w:t xml:space="preserve">Вътрешна водопроводна исталация от полипропиленови тръби Ф25 </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8.00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3</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both"/>
              <w:rPr>
                <w:rFonts w:ascii="Verdana" w:hAnsi="Verdana" w:cs="Arial"/>
                <w:sz w:val="20"/>
                <w:szCs w:val="20"/>
              </w:rPr>
            </w:pPr>
            <w:r>
              <w:rPr>
                <w:rFonts w:ascii="Verdana" w:hAnsi="Verdana" w:cs="Arial"/>
                <w:sz w:val="20"/>
                <w:szCs w:val="20"/>
              </w:rPr>
              <w:t>Вътрешна водопроводна исталация от полипропиленови тръби Ф32</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37.00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both"/>
              <w:rPr>
                <w:rFonts w:ascii="Verdana" w:hAnsi="Verdana" w:cs="Arial"/>
                <w:sz w:val="20"/>
                <w:szCs w:val="20"/>
              </w:rPr>
            </w:pPr>
            <w:r>
              <w:rPr>
                <w:rFonts w:ascii="Verdana" w:hAnsi="Verdana" w:cs="Arial"/>
                <w:sz w:val="20"/>
                <w:szCs w:val="20"/>
              </w:rPr>
              <w:t>Топлоизолация на водопроводни тръбни системи от микропореста гума за Ф20 (1/2")</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5</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both"/>
              <w:rPr>
                <w:rFonts w:ascii="Verdana" w:hAnsi="Verdana" w:cs="Arial"/>
                <w:sz w:val="20"/>
                <w:szCs w:val="20"/>
              </w:rPr>
            </w:pPr>
            <w:r>
              <w:rPr>
                <w:rFonts w:ascii="Verdana" w:hAnsi="Verdana" w:cs="Arial"/>
                <w:sz w:val="20"/>
                <w:szCs w:val="20"/>
              </w:rPr>
              <w:t>Топлоизолация на водопроводни тръбни системи от микропореста гума за Ф25 (3/4")</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4.00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6</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both"/>
              <w:rPr>
                <w:rFonts w:ascii="Verdana" w:hAnsi="Verdana" w:cs="Arial"/>
                <w:sz w:val="20"/>
                <w:szCs w:val="20"/>
              </w:rPr>
            </w:pPr>
            <w:r>
              <w:rPr>
                <w:rFonts w:ascii="Verdana" w:hAnsi="Verdana" w:cs="Arial"/>
                <w:sz w:val="20"/>
                <w:szCs w:val="20"/>
              </w:rPr>
              <w:t>Топлоизолация на водопроводни тръбни системи от микропореста за Ф32 (1")</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34.00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7</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both"/>
              <w:rPr>
                <w:rFonts w:ascii="Verdana" w:hAnsi="Verdana" w:cs="Arial"/>
                <w:sz w:val="20"/>
                <w:szCs w:val="20"/>
              </w:rPr>
            </w:pPr>
            <w:r>
              <w:rPr>
                <w:rFonts w:ascii="Verdana" w:hAnsi="Verdana" w:cs="Arial"/>
                <w:sz w:val="20"/>
                <w:szCs w:val="20"/>
              </w:rPr>
              <w:t>Клапан за тоалетно казанче</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8</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смесителна батерия за тоалетна мивка</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9</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both"/>
              <w:rPr>
                <w:rFonts w:ascii="Verdana" w:hAnsi="Verdana" w:cs="Arial"/>
                <w:sz w:val="20"/>
                <w:szCs w:val="20"/>
              </w:rPr>
            </w:pPr>
            <w:r>
              <w:rPr>
                <w:rFonts w:ascii="Verdana" w:hAnsi="Verdana" w:cs="Arial"/>
                <w:sz w:val="20"/>
                <w:szCs w:val="20"/>
              </w:rPr>
              <w:t>Доставка и монтаж на спирателен кран ф20 полипропилен</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10</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both"/>
              <w:rPr>
                <w:rFonts w:ascii="Verdana" w:hAnsi="Verdana" w:cs="Arial"/>
                <w:sz w:val="20"/>
                <w:szCs w:val="20"/>
              </w:rPr>
            </w:pPr>
            <w:r>
              <w:rPr>
                <w:rFonts w:ascii="Verdana" w:hAnsi="Verdana" w:cs="Arial"/>
                <w:sz w:val="20"/>
                <w:szCs w:val="20"/>
              </w:rPr>
              <w:t>Доставка и монтаж на спирателен кран ф25 полипропилен</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11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both"/>
              <w:rPr>
                <w:rFonts w:ascii="Verdana" w:hAnsi="Verdana" w:cs="Arial"/>
                <w:sz w:val="20"/>
                <w:szCs w:val="20"/>
              </w:rPr>
            </w:pPr>
            <w:r>
              <w:rPr>
                <w:rFonts w:ascii="Verdana" w:hAnsi="Verdana" w:cs="Arial"/>
                <w:sz w:val="20"/>
                <w:szCs w:val="20"/>
              </w:rPr>
              <w:t>Доставка и монтаж на спирателен кран ф32 полипропилен</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lastRenderedPageBreak/>
              <w:t>12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both"/>
              <w:rPr>
                <w:rFonts w:ascii="Verdana" w:hAnsi="Verdana" w:cs="Arial"/>
                <w:sz w:val="20"/>
                <w:szCs w:val="20"/>
              </w:rPr>
            </w:pPr>
            <w:r>
              <w:rPr>
                <w:rFonts w:ascii="Verdana" w:hAnsi="Verdana" w:cs="Arial"/>
                <w:sz w:val="20"/>
                <w:szCs w:val="20"/>
              </w:rPr>
              <w:t>Доставка и монтаж на спирателен кран ф32 с изпускател</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13</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възвратен клапан ф25</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14</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ел. бойлер с вместимост  80 л</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15</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both"/>
              <w:rPr>
                <w:rFonts w:ascii="Verdana" w:hAnsi="Verdana" w:cs="Arial"/>
                <w:sz w:val="20"/>
                <w:szCs w:val="20"/>
              </w:rPr>
            </w:pPr>
            <w:r>
              <w:rPr>
                <w:rFonts w:ascii="Verdana" w:hAnsi="Verdana" w:cs="Arial"/>
                <w:sz w:val="20"/>
                <w:szCs w:val="20"/>
              </w:rPr>
              <w:t xml:space="preserve">Изпитване на хоризонтален водопровод </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лв/м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38.00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16</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both"/>
              <w:rPr>
                <w:rFonts w:ascii="Verdana" w:hAnsi="Verdana" w:cs="Arial"/>
                <w:sz w:val="20"/>
                <w:szCs w:val="20"/>
              </w:rPr>
            </w:pPr>
            <w:r>
              <w:rPr>
                <w:rFonts w:ascii="Verdana" w:hAnsi="Verdana" w:cs="Arial"/>
                <w:sz w:val="20"/>
                <w:szCs w:val="20"/>
              </w:rPr>
              <w:t xml:space="preserve">Изпитване на вертикален водопровод </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лв/м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20.00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17</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both"/>
              <w:rPr>
                <w:rFonts w:ascii="Verdana" w:hAnsi="Verdana" w:cs="Arial"/>
                <w:sz w:val="20"/>
                <w:szCs w:val="20"/>
              </w:rPr>
            </w:pPr>
            <w:r>
              <w:rPr>
                <w:rFonts w:ascii="Verdana" w:hAnsi="Verdana" w:cs="Arial"/>
                <w:sz w:val="20"/>
                <w:szCs w:val="20"/>
              </w:rPr>
              <w:t>Дезинфекция и промиване на  водопровод с диаметър &lt;=110мм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лв/м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58.00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18</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both"/>
              <w:rPr>
                <w:rFonts w:ascii="Verdana" w:hAnsi="Verdana" w:cs="Arial"/>
                <w:sz w:val="20"/>
                <w:szCs w:val="20"/>
              </w:rPr>
            </w:pPr>
            <w:r>
              <w:rPr>
                <w:rFonts w:ascii="Verdana" w:hAnsi="Verdana" w:cs="Arial"/>
                <w:sz w:val="20"/>
                <w:szCs w:val="20"/>
              </w:rPr>
              <w:t>Водопроводи от поцинковани тръби 2"</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42.00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19</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both"/>
              <w:rPr>
                <w:rFonts w:ascii="Verdana" w:hAnsi="Verdana" w:cs="Arial"/>
                <w:sz w:val="20"/>
                <w:szCs w:val="20"/>
              </w:rPr>
            </w:pPr>
            <w:r>
              <w:rPr>
                <w:rFonts w:ascii="Verdana" w:hAnsi="Verdana" w:cs="Arial"/>
                <w:sz w:val="20"/>
                <w:szCs w:val="20"/>
              </w:rPr>
              <w:t>Изолация: d=32 мм; λ=0,035</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42.00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20</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both"/>
              <w:rPr>
                <w:rFonts w:ascii="Verdana" w:hAnsi="Verdana" w:cs="Arial"/>
                <w:sz w:val="20"/>
                <w:szCs w:val="20"/>
              </w:rPr>
            </w:pPr>
            <w:r>
              <w:rPr>
                <w:rFonts w:ascii="Verdana" w:hAnsi="Verdana" w:cs="Arial"/>
                <w:sz w:val="20"/>
                <w:szCs w:val="20"/>
              </w:rPr>
              <w:t>ПК 2" /шкаф, шланг, ролка, струйник, съед. гайка, кран/</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both"/>
              <w:rPr>
                <w:rFonts w:ascii="Verdana" w:hAnsi="Verdana" w:cs="Arial"/>
                <w:sz w:val="20"/>
                <w:szCs w:val="20"/>
              </w:rPr>
            </w:pPr>
            <w:r>
              <w:rPr>
                <w:rFonts w:ascii="Verdana" w:hAnsi="Verdana" w:cs="Arial"/>
                <w:sz w:val="20"/>
                <w:szCs w:val="20"/>
              </w:rPr>
              <w:t>СК 2" с изпускател</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22</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водопровод от стонанени тръби DN32</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23</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водопровод от стонанени тръби DN40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24</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водопровод от стонанени тръби DN50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25</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водопровод от стонанени тръби DN65</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26</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водопровод от стонанени тръби DN80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15.00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27</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4365E" w:rsidRDefault="0054365E" w:rsidP="00DE072E">
            <w:pPr>
              <w:jc w:val="both"/>
              <w:rPr>
                <w:rFonts w:ascii="Verdana" w:hAnsi="Verdana" w:cs="Arial"/>
                <w:sz w:val="20"/>
                <w:szCs w:val="20"/>
              </w:rPr>
            </w:pPr>
            <w:r>
              <w:rPr>
                <w:rFonts w:ascii="Verdana" w:hAnsi="Verdana" w:cs="Arial"/>
                <w:sz w:val="20"/>
                <w:szCs w:val="20"/>
              </w:rPr>
              <w:t>Дренчерни глави</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5.00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28</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4365E" w:rsidRDefault="0054365E" w:rsidP="00DE072E">
            <w:pPr>
              <w:jc w:val="both"/>
              <w:rPr>
                <w:rFonts w:ascii="Verdana" w:hAnsi="Verdana" w:cs="Arial"/>
                <w:sz w:val="20"/>
                <w:szCs w:val="20"/>
              </w:rPr>
            </w:pPr>
            <w:r>
              <w:rPr>
                <w:rFonts w:ascii="Verdana" w:hAnsi="Verdana" w:cs="Arial"/>
                <w:sz w:val="20"/>
                <w:szCs w:val="20"/>
              </w:rPr>
              <w:t>Дренчерни клапани</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29</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4365E" w:rsidRDefault="0054365E" w:rsidP="00DE072E">
            <w:pPr>
              <w:jc w:val="both"/>
              <w:rPr>
                <w:rFonts w:ascii="Verdana" w:hAnsi="Verdana" w:cs="Arial"/>
                <w:sz w:val="20"/>
                <w:szCs w:val="20"/>
              </w:rPr>
            </w:pPr>
            <w:r>
              <w:rPr>
                <w:rFonts w:ascii="Verdana" w:hAnsi="Verdana" w:cs="Arial"/>
                <w:sz w:val="20"/>
                <w:szCs w:val="20"/>
              </w:rPr>
              <w:t>Обсадни тръби ф75</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0.50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30</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4365E" w:rsidRDefault="0054365E" w:rsidP="00DE072E">
            <w:pPr>
              <w:jc w:val="both"/>
              <w:rPr>
                <w:rFonts w:ascii="Verdana" w:hAnsi="Verdana" w:cs="Arial"/>
                <w:sz w:val="20"/>
                <w:szCs w:val="20"/>
              </w:rPr>
            </w:pPr>
            <w:r>
              <w:rPr>
                <w:rFonts w:ascii="Verdana" w:hAnsi="Verdana" w:cs="Arial"/>
                <w:sz w:val="20"/>
                <w:szCs w:val="20"/>
              </w:rPr>
              <w:t>Обсадни тръби ф110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31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4365E" w:rsidRDefault="0054365E" w:rsidP="00DE072E">
            <w:pPr>
              <w:jc w:val="both"/>
              <w:rPr>
                <w:rFonts w:ascii="Verdana" w:hAnsi="Verdana" w:cs="Arial"/>
                <w:sz w:val="20"/>
                <w:szCs w:val="20"/>
              </w:rPr>
            </w:pPr>
            <w:r>
              <w:rPr>
                <w:rFonts w:ascii="Verdana" w:hAnsi="Verdana" w:cs="Arial"/>
                <w:sz w:val="20"/>
                <w:szCs w:val="20"/>
              </w:rPr>
              <w:t>Обсадни тръби ф160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0.50</w:t>
            </w:r>
          </w:p>
        </w:tc>
        <w:tc>
          <w:tcPr>
            <w:tcW w:w="10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32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4365E" w:rsidRDefault="0054365E" w:rsidP="00DE072E">
            <w:pPr>
              <w:jc w:val="both"/>
              <w:rPr>
                <w:rFonts w:ascii="Verdana" w:hAnsi="Verdana" w:cs="Arial"/>
                <w:sz w:val="20"/>
                <w:szCs w:val="20"/>
              </w:rPr>
            </w:pPr>
            <w:r>
              <w:rPr>
                <w:rFonts w:ascii="Verdana" w:hAnsi="Verdana" w:cs="Arial"/>
                <w:sz w:val="20"/>
                <w:szCs w:val="20"/>
              </w:rPr>
              <w:t xml:space="preserve">Ел помпа за противопожарни нужди (водна завеса) </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33</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4365E" w:rsidRDefault="0054365E" w:rsidP="00DE072E">
            <w:pPr>
              <w:jc w:val="both"/>
              <w:rPr>
                <w:rFonts w:ascii="Verdana" w:hAnsi="Verdana" w:cs="Arial"/>
                <w:sz w:val="20"/>
                <w:szCs w:val="20"/>
              </w:rPr>
            </w:pPr>
            <w:r>
              <w:rPr>
                <w:rFonts w:ascii="Verdana" w:hAnsi="Verdana" w:cs="Arial"/>
                <w:sz w:val="20"/>
                <w:szCs w:val="20"/>
              </w:rPr>
              <w:t>Изграждане на резервоар за противопожарни нужди</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34</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 xml:space="preserve">Доставка и монтаж на PVC тръби муфени с лепени връзки ф200 SN4 - вкл. фасони части и украпване </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26.00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35</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 xml:space="preserve">Доставка и монтаж на PVC тръби муфени с лепени връзки ф160 SN4 - вкл. фасони части и украпване </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15.00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36</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 xml:space="preserve">Доставка и монтаж на PVC тръби муфени с лепени връзки ф110 SN4 - вкл. фасони части и украпване </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9.00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37</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 xml:space="preserve">Доставка и монтаж на PVC тръби муфени с лепени връзки ф110 SN2 - вкл. фасони части и украпване </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17.00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38</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 xml:space="preserve">Доставка и монтаж на PVC тръби муфени с лепени връзки ф110  - вкл. фасони части и украпване </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39</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 xml:space="preserve">Доставка и монтаж на PVC тръби муфени с лепени връзки ф50  - вкл. фасони части и украпване </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5.00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40</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 xml:space="preserve">Доставка и монтаж на водосточна тръба PVC муфена с лепени връзки ф160 - вкл. фасони части и украпване </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 xml:space="preserve">м </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41</w:t>
            </w:r>
          </w:p>
        </w:tc>
        <w:tc>
          <w:tcPr>
            <w:tcW w:w="4825"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 xml:space="preserve">Доставка и монтаж на клозетно седало с </w:t>
            </w:r>
            <w:r>
              <w:rPr>
                <w:rFonts w:ascii="Verdana" w:hAnsi="Verdana" w:cs="Arial"/>
                <w:sz w:val="20"/>
                <w:szCs w:val="20"/>
              </w:rPr>
              <w:lastRenderedPageBreak/>
              <w:t>тоалетно казанче</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lastRenderedPageBreak/>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42</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тоалетна мивка ≥ 50 см включително сифон</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43</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противовакуумна клапа  ф110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44</w:t>
            </w:r>
          </w:p>
        </w:tc>
        <w:tc>
          <w:tcPr>
            <w:tcW w:w="4825"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вентилационни шапки ф110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45</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 xml:space="preserve">Доставка и монтаж на подов сифон  Ф110 </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46</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 xml:space="preserve">Доставка и монтаж на подов сифон  Ф50 </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47</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ревизионни отвори  Ф200, PVC</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48</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ревизионни отвори  Ф160, PVC</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49</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ревизионни отвори  Ф110, PVC</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7.00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50</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Доставка, демонтаж  и монтаж на барбакани ф125/L=0,50м</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51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Доставка, демонтаж  и монтаж на воронка HL 64H</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6.00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52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отводнителна решетка b=0,135m/h=0,15m/ L=2m</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53</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Изкоп в основи</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м³</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23.00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54</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Подложка и обратна засипка от пясък</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м³</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13.00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55</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Засипване на изкопи в основи</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м³</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9.00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56</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Извозване на излишни земни маси</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м³</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14.00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57</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 xml:space="preserve">Изпитване канализация </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лв/м</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73.00</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 </w:t>
            </w:r>
          </w:p>
        </w:tc>
        <w:tc>
          <w:tcPr>
            <w:tcW w:w="4825" w:type="dxa"/>
            <w:gridSpan w:val="2"/>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ЕЛ част</w:t>
            </w:r>
          </w:p>
        </w:tc>
        <w:tc>
          <w:tcPr>
            <w:tcW w:w="1212"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 </w:t>
            </w:r>
          </w:p>
        </w:tc>
        <w:tc>
          <w:tcPr>
            <w:tcW w:w="1590"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c>
          <w:tcPr>
            <w:tcW w:w="1037"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c>
          <w:tcPr>
            <w:tcW w:w="1272"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 </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 </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 </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p>
        </w:tc>
        <w:tc>
          <w:tcPr>
            <w:tcW w:w="4825"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Табла</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 </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r>
      <w:tr w:rsidR="0054365E" w:rsidTr="0054365E">
        <w:tblPrEx>
          <w:tblCellMar>
            <w:left w:w="0" w:type="dxa"/>
            <w:right w:w="0" w:type="dxa"/>
          </w:tblCellMar>
        </w:tblPrEx>
        <w:trPr>
          <w:trHeight w:val="252"/>
        </w:trPr>
        <w:tc>
          <w:tcPr>
            <w:tcW w:w="4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1.1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Т зала</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1.2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Т помпи</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II</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Кабели и проводници</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 </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СВТ 4Х4 мм²</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50.00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СВТ 5Х2.5  мм²</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140.00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2.3</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СВТ 5Х1.5 мм²</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260.00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2.4</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СВТ 3Х4 мм²</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430.00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2.5</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СВТ 3Х2.5 мм²</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2.6</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СВТ3Х1.5 мм²</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850.00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2.7</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СВТ 3Х1 мм²</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15.00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2.8</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СВТ 2Х1.5 мм²</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70.00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2.9</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СВТ 2Х1 мм²</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90.00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2.10</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ПВ-А2 25 мм²</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5.00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ПВ-А2 16 мм²</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90.00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СВТ 4Х50 мм²</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130.00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III</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Кабелни скари и тръби</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 </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3.1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СП 100мм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60.00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3.2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СП 300мм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45.00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3.3</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PVC тръба Ф 32мм негорима</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5.00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IV</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Осветители</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 </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Плафон, влагоустойчив за баня</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ЛОТ за вграден монтаж 4Х18W</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8.00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4.3</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Луна за открит монтаж 1Х18W</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25.00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70"/>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4.4</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Плафон</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7.00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4.5</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Осветител за баня над огледало, влагоустойчив</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lastRenderedPageBreak/>
              <w:t>4.6</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Осветител  над огледало</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14.00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4.7</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Осветител влагоустойчив за монтаж на открито</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4.00</w:t>
            </w:r>
          </w:p>
        </w:tc>
        <w:tc>
          <w:tcPr>
            <w:tcW w:w="10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4.8</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Плафон с вграден ПИР датчик</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4.9</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Евакуационен осветител 2Х8 W</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8.00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V</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Арматура</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 </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5.1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Ключ единичен</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34.00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5.2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Ключ девиаторен</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4.00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5.3</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Контакт тип "Шуко" 16 А за скрит монтаж</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44.00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5.4</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Подова кутия с 4 бр. контакти тип "Шуко"</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VI</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Мълниезащита и заземление</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 </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6.1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Екструдиран AlMgSi проводник Ф8</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180.00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6.2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Заземителен кол от профилна поцинкована стомана 63/63 мм и L=3м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6.3</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Контролна клема в защитна кутия</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4.00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6.4</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Поцинкована шина 40/4мм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6.5</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Стоманен проводник Ф 10мм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6.6</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Покривен държач за проводник Ф 10мм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80.00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VII</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Средства за безопасност</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 </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7.1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Пожарогасител СО2 6 кг</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VIII</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Пожаро-известителна инсталация</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 </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8.1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Адресируем димно-оптичен датчик</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14.00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8.2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Адресируем димно-оптичен датчик над окачен таван</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6.00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8.3</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Адресируем ръчен бутон</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5.00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8.4</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Светлинно-звуков сигнализатор</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8.5</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Входно-изходен модул</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8.6</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Трудногорим кабел JY(St)Y 2Х2Х0.8 мм²</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500.00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IX</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Оповестителна инсталация</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 </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9.1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Контролен панел за гласово оповестяване</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9.2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Високоговорител за вграждане в таван</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16.00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9.3</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Кабел LIYY 2Х0.8 мм²</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X</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Oзвучителна инсталация</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 </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10</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Тонколони за монтаж на стена</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10</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Кабел LIYY 2Х2Х0.8 мм²</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400.00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XI</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Автоматичен дизелов агрегат с табло АВР, 21кVA</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 </w:t>
            </w:r>
          </w:p>
        </w:tc>
        <w:tc>
          <w:tcPr>
            <w:tcW w:w="4825" w:type="dxa"/>
            <w:gridSpan w:val="2"/>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54365E" w:rsidRDefault="0054365E" w:rsidP="00DE072E">
            <w:pPr>
              <w:jc w:val="center"/>
              <w:rPr>
                <w:rFonts w:ascii="Verdana" w:hAnsi="Verdana" w:cs="Arial"/>
                <w:b/>
                <w:bCs/>
                <w:sz w:val="20"/>
                <w:szCs w:val="20"/>
              </w:rPr>
            </w:pPr>
            <w:r>
              <w:rPr>
                <w:rFonts w:ascii="Verdana" w:hAnsi="Verdana" w:cs="Arial"/>
                <w:b/>
                <w:bCs/>
                <w:sz w:val="20"/>
                <w:szCs w:val="20"/>
              </w:rPr>
              <w:t>ЧАСТ ОВК</w:t>
            </w:r>
          </w:p>
        </w:tc>
        <w:tc>
          <w:tcPr>
            <w:tcW w:w="1212"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 </w:t>
            </w:r>
          </w:p>
        </w:tc>
        <w:tc>
          <w:tcPr>
            <w:tcW w:w="1590"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037"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 </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b/>
                <w:bCs/>
                <w:i/>
                <w:iCs/>
                <w:sz w:val="20"/>
                <w:szCs w:val="20"/>
              </w:rPr>
            </w:pPr>
            <w:r>
              <w:rPr>
                <w:rFonts w:ascii="Verdana" w:hAnsi="Verdana" w:cs="Arial"/>
                <w:b/>
                <w:bCs/>
                <w:i/>
                <w:iCs/>
                <w:sz w:val="20"/>
                <w:szCs w:val="20"/>
              </w:rPr>
              <w:t>1. Вентилация зала</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b/>
                <w:bCs/>
                <w:i/>
                <w:iCs/>
                <w:sz w:val="20"/>
                <w:szCs w:val="20"/>
              </w:rPr>
            </w:pPr>
            <w:r>
              <w:rPr>
                <w:rFonts w:ascii="Verdana" w:hAnsi="Verdana" w:cs="Arial"/>
                <w:b/>
                <w:bCs/>
                <w:i/>
                <w:iCs/>
                <w:sz w:val="20"/>
                <w:szCs w:val="20"/>
              </w:rPr>
              <w:t> </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b/>
                <w:bCs/>
                <w:i/>
                <w:iCs/>
                <w:sz w:val="20"/>
                <w:szCs w:val="20"/>
              </w:rPr>
            </w:pPr>
            <w:r>
              <w:rPr>
                <w:rFonts w:ascii="Verdana" w:hAnsi="Verdana" w:cs="Arial"/>
                <w:b/>
                <w:bCs/>
                <w:i/>
                <w:iCs/>
                <w:sz w:val="20"/>
                <w:szCs w:val="20"/>
              </w:rPr>
              <w:t> </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b/>
                <w:bCs/>
                <w:i/>
                <w:iCs/>
                <w:sz w:val="20"/>
                <w:szCs w:val="20"/>
              </w:rPr>
            </w:pPr>
            <w:r>
              <w:rPr>
                <w:rFonts w:ascii="Verdana" w:hAnsi="Verdana" w:cs="Arial"/>
                <w:b/>
                <w:bCs/>
                <w:i/>
                <w:iCs/>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b/>
                <w:bCs/>
                <w:i/>
                <w:iCs/>
                <w:sz w:val="20"/>
                <w:szCs w:val="20"/>
              </w:rPr>
            </w:pPr>
            <w:r>
              <w:rPr>
                <w:rFonts w:ascii="Verdana" w:hAnsi="Verdana" w:cs="Arial"/>
                <w:b/>
                <w:bCs/>
                <w:i/>
                <w:iCs/>
                <w:sz w:val="20"/>
                <w:szCs w:val="20"/>
              </w:rPr>
              <w:t> </w:t>
            </w:r>
          </w:p>
        </w:tc>
      </w:tr>
      <w:tr w:rsidR="0054365E" w:rsidTr="0054365E">
        <w:tblPrEx>
          <w:tblCellMar>
            <w:left w:w="0" w:type="dxa"/>
            <w:right w:w="0" w:type="dxa"/>
          </w:tblCellMar>
        </w:tblPrEx>
        <w:trPr>
          <w:trHeight w:val="302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рекуператорна приточно - смукателна централа, състояща се от: подаващ вентилатор - Lпр=9000m³/h, ΔPext=380Pa - 1бр.; смукателен вентилатор  - Lпр=9000m³/h, ΔPext=380Pa - 1бр.; топлинен регистър Qот=75kW, вода 80/60°C - 1бр.; рекуператор пластинчат - L=9000m³/h - 1бр.; филтърна секция - 2бр.; ПЖР - 2бр.; маншети за вентилатор - 4бр; сензор за скъсан ремък - 2бр.; сензор за замърсен филтър - 2бр.; управление - 1бр.</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кулисен шумозаглушител MS 10/60, 640/450/1225 - 4k, тип TROX</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4.00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решетка RWR-4 315+TC+(B1), с кутия</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16.00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lastRenderedPageBreak/>
              <w:t>4</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решетка SPK4+DS 444, с кутия</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4.00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5</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решетка HN+RG 200/200, с кутия</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4.00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6</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решетка HN+RG 1200/400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4.00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7</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решетка HN+RG 400/600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8</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гъвкав въздуховод ф160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м.л.</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12.00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9</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гъвкав въздуховод ф315</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м.л.</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60.00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10</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НЖР с предпазна мрежа 1200/800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мрежена решетка 1000/800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вентилационни канали от поцинкована ламарина</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м²</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680.00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13</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топлоизолация за вентилационни канали</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м²</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12.00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14</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Конструкция за укрепване</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кг</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850.00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15</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ППК 600/400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4.00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16</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ППК 200/200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17</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ППК 200/150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18</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Изпитване на вентилационна уредба</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19</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Наладка на вентилационна уредба</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2.00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 </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b/>
                <w:bCs/>
                <w:i/>
                <w:iCs/>
                <w:sz w:val="20"/>
                <w:szCs w:val="20"/>
              </w:rPr>
            </w:pPr>
            <w:r>
              <w:rPr>
                <w:rFonts w:ascii="Verdana" w:hAnsi="Verdana" w:cs="Arial"/>
                <w:b/>
                <w:bCs/>
                <w:i/>
                <w:iCs/>
                <w:sz w:val="20"/>
                <w:szCs w:val="20"/>
              </w:rPr>
              <w:t>2. Вентилация тоалети</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b/>
                <w:bCs/>
                <w:i/>
                <w:iCs/>
                <w:sz w:val="20"/>
                <w:szCs w:val="20"/>
              </w:rPr>
            </w:pPr>
            <w:r>
              <w:rPr>
                <w:rFonts w:ascii="Verdana" w:hAnsi="Verdana" w:cs="Arial"/>
                <w:b/>
                <w:bCs/>
                <w:i/>
                <w:iCs/>
                <w:sz w:val="20"/>
                <w:szCs w:val="20"/>
              </w:rPr>
              <w:t> </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b/>
                <w:bCs/>
                <w:i/>
                <w:iCs/>
                <w:sz w:val="20"/>
                <w:szCs w:val="20"/>
              </w:rPr>
            </w:pPr>
            <w:r>
              <w:rPr>
                <w:rFonts w:ascii="Verdana" w:hAnsi="Verdana" w:cs="Arial"/>
                <w:b/>
                <w:bCs/>
                <w:i/>
                <w:iCs/>
                <w:sz w:val="20"/>
                <w:szCs w:val="20"/>
              </w:rPr>
              <w:t> </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b/>
                <w:bCs/>
                <w:i/>
                <w:iCs/>
                <w:sz w:val="20"/>
                <w:szCs w:val="20"/>
              </w:rPr>
            </w:pPr>
            <w:r>
              <w:rPr>
                <w:rFonts w:ascii="Verdana" w:hAnsi="Verdana" w:cs="Arial"/>
                <w:b/>
                <w:bCs/>
                <w:i/>
                <w:iCs/>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b/>
                <w:bCs/>
                <w:i/>
                <w:iCs/>
                <w:sz w:val="20"/>
                <w:szCs w:val="20"/>
              </w:rPr>
            </w:pPr>
            <w:r>
              <w:rPr>
                <w:rFonts w:ascii="Verdana" w:hAnsi="Verdana" w:cs="Arial"/>
                <w:b/>
                <w:bCs/>
                <w:i/>
                <w:iCs/>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центробежен вентилатор за баня с обратна клапа L=90 m³/h</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мрежена решетка ф100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трансферна решетка 300/100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4</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PVC тръба ф110</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м.л.</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5</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PVC коляно ф110</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8.00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6</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Изпитване на вентилационна уредба</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7</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Наладка на вентилационна уредба</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3.00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 </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b/>
                <w:bCs/>
                <w:i/>
                <w:iCs/>
                <w:sz w:val="20"/>
                <w:szCs w:val="20"/>
              </w:rPr>
            </w:pPr>
            <w:r>
              <w:rPr>
                <w:rFonts w:ascii="Verdana" w:hAnsi="Verdana" w:cs="Arial"/>
                <w:b/>
                <w:bCs/>
                <w:i/>
                <w:iCs/>
                <w:sz w:val="20"/>
                <w:szCs w:val="20"/>
              </w:rPr>
              <w:t>3. Топлозахранване топлинен регистър</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b/>
                <w:bCs/>
                <w:i/>
                <w:iCs/>
                <w:sz w:val="20"/>
                <w:szCs w:val="20"/>
              </w:rPr>
            </w:pPr>
            <w:r>
              <w:rPr>
                <w:rFonts w:ascii="Verdana" w:hAnsi="Verdana" w:cs="Arial"/>
                <w:b/>
                <w:bCs/>
                <w:i/>
                <w:iCs/>
                <w:sz w:val="20"/>
                <w:szCs w:val="20"/>
              </w:rPr>
              <w:t> </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b/>
                <w:bCs/>
                <w:i/>
                <w:iCs/>
                <w:sz w:val="20"/>
                <w:szCs w:val="20"/>
              </w:rPr>
            </w:pPr>
            <w:r>
              <w:rPr>
                <w:rFonts w:ascii="Verdana" w:hAnsi="Verdana" w:cs="Arial"/>
                <w:b/>
                <w:bCs/>
                <w:i/>
                <w:iCs/>
                <w:sz w:val="20"/>
                <w:szCs w:val="20"/>
              </w:rPr>
              <w:t> </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b/>
                <w:bCs/>
                <w:i/>
                <w:iCs/>
                <w:sz w:val="20"/>
                <w:szCs w:val="20"/>
              </w:rPr>
            </w:pPr>
            <w:r>
              <w:rPr>
                <w:rFonts w:ascii="Verdana" w:hAnsi="Verdana" w:cs="Arial"/>
                <w:b/>
                <w:bCs/>
                <w:i/>
                <w:iCs/>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b/>
                <w:bCs/>
                <w:i/>
                <w:iCs/>
                <w:sz w:val="20"/>
                <w:szCs w:val="20"/>
              </w:rPr>
            </w:pPr>
            <w:r>
              <w:rPr>
                <w:rFonts w:ascii="Verdana" w:hAnsi="Verdana" w:cs="Arial"/>
                <w:b/>
                <w:bCs/>
                <w:i/>
                <w:iCs/>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циркулационна помпа Q=3,2m³/h, h=7,5 м.в.ст. - честотно регулиране</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756"/>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4365E" w:rsidRDefault="0054365E" w:rsidP="00DE072E">
            <w:pPr>
              <w:jc w:val="both"/>
              <w:rPr>
                <w:rFonts w:ascii="Verdana" w:hAnsi="Verdana" w:cs="Arial"/>
                <w:sz w:val="20"/>
                <w:szCs w:val="20"/>
              </w:rPr>
            </w:pPr>
            <w:r>
              <w:rPr>
                <w:rFonts w:ascii="Verdana" w:hAnsi="Verdana" w:cs="Arial"/>
                <w:sz w:val="20"/>
                <w:szCs w:val="20"/>
              </w:rPr>
              <w:t>Доставка и монтаж на трипътен смесителен вентил 2", комплект с задвижка и управление</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3</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сферичен вентил 2"</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5.00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обратна клапа 2"</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5</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сферичен вентил 1/2"</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6</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автоматичен обезвъздушител</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6.00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7</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черна газова тръба 1/2"</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м.л.</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8</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черна газова тръба 2"</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м.л.</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215.00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9</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топлоизолация за черна газова тръба 2"</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м.л.</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215.00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lastRenderedPageBreak/>
              <w:t>10</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колена гладко огънати за черна газова тръба 2"</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28.00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11</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54365E" w:rsidRDefault="0054365E" w:rsidP="00DE072E">
            <w:pPr>
              <w:rPr>
                <w:rFonts w:ascii="Verdana" w:hAnsi="Verdana" w:cs="Arial"/>
                <w:sz w:val="20"/>
                <w:szCs w:val="20"/>
              </w:rPr>
            </w:pPr>
            <w:r>
              <w:rPr>
                <w:rFonts w:ascii="Verdana" w:hAnsi="Verdana" w:cs="Arial"/>
                <w:sz w:val="20"/>
                <w:szCs w:val="20"/>
              </w:rPr>
              <w:t>Направа студена проба</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12</w:t>
            </w:r>
          </w:p>
        </w:tc>
        <w:tc>
          <w:tcPr>
            <w:tcW w:w="482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54365E" w:rsidRDefault="0054365E" w:rsidP="00DE072E">
            <w:pPr>
              <w:rPr>
                <w:rFonts w:ascii="Verdana" w:hAnsi="Verdana" w:cs="Arial"/>
                <w:sz w:val="20"/>
                <w:szCs w:val="20"/>
              </w:rPr>
            </w:pPr>
            <w:r>
              <w:rPr>
                <w:rFonts w:ascii="Verdana" w:hAnsi="Verdana" w:cs="Arial"/>
                <w:sz w:val="20"/>
                <w:szCs w:val="20"/>
              </w:rPr>
              <w:t>Направа топла проба</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 </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b/>
                <w:bCs/>
                <w:i/>
                <w:iCs/>
                <w:sz w:val="20"/>
                <w:szCs w:val="20"/>
              </w:rPr>
            </w:pPr>
            <w:r>
              <w:rPr>
                <w:rFonts w:ascii="Verdana" w:hAnsi="Verdana" w:cs="Arial"/>
                <w:b/>
                <w:bCs/>
                <w:i/>
                <w:iCs/>
                <w:sz w:val="20"/>
                <w:szCs w:val="20"/>
              </w:rPr>
              <w:t>4. Вентилация дизелагрегат</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b/>
                <w:bCs/>
                <w:i/>
                <w:iCs/>
                <w:sz w:val="20"/>
                <w:szCs w:val="20"/>
              </w:rPr>
            </w:pPr>
            <w:r>
              <w:rPr>
                <w:rFonts w:ascii="Verdana" w:hAnsi="Verdana" w:cs="Arial"/>
                <w:b/>
                <w:bCs/>
                <w:i/>
                <w:iCs/>
                <w:sz w:val="20"/>
                <w:szCs w:val="20"/>
              </w:rPr>
              <w:t> </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b/>
                <w:bCs/>
                <w:i/>
                <w:iCs/>
                <w:sz w:val="20"/>
                <w:szCs w:val="20"/>
              </w:rPr>
            </w:pPr>
            <w:r>
              <w:rPr>
                <w:rFonts w:ascii="Verdana" w:hAnsi="Verdana" w:cs="Arial"/>
                <w:b/>
                <w:bCs/>
                <w:i/>
                <w:iCs/>
                <w:sz w:val="20"/>
                <w:szCs w:val="20"/>
              </w:rPr>
              <w:t> </w:t>
            </w:r>
          </w:p>
        </w:tc>
        <w:tc>
          <w:tcPr>
            <w:tcW w:w="10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b/>
                <w:bCs/>
                <w:i/>
                <w:iCs/>
                <w:sz w:val="20"/>
                <w:szCs w:val="20"/>
              </w:rPr>
            </w:pPr>
            <w:r>
              <w:rPr>
                <w:rFonts w:ascii="Verdana" w:hAnsi="Verdana" w:cs="Arial"/>
                <w:b/>
                <w:bCs/>
                <w:i/>
                <w:iCs/>
                <w:sz w:val="20"/>
                <w:szCs w:val="20"/>
              </w:rPr>
              <w:t> </w:t>
            </w:r>
          </w:p>
        </w:tc>
        <w:tc>
          <w:tcPr>
            <w:tcW w:w="12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b/>
                <w:bCs/>
                <w:i/>
                <w:iCs/>
                <w:sz w:val="20"/>
                <w:szCs w:val="20"/>
              </w:rPr>
            </w:pPr>
            <w:r>
              <w:rPr>
                <w:rFonts w:ascii="Verdana" w:hAnsi="Verdana" w:cs="Arial"/>
                <w:b/>
                <w:bCs/>
                <w:i/>
                <w:iCs/>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канален вентилатор L=3000 m³/h, DP=350Pa</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ПЖР 500/300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3</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мрежена решетка 500/300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1.00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4</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НЖР с предпазна мрежа 500/500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5</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вентилационни канали от поцинкована ламарина</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м²</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87.00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6</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Конструкция за укрепване</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кг</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90.00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7</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на ППК 500/300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4.00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8</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Изпитване на вентилационна уредба</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9</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rPr>
                <w:rFonts w:ascii="Verdana" w:hAnsi="Verdana" w:cs="Arial"/>
                <w:sz w:val="20"/>
                <w:szCs w:val="20"/>
              </w:rPr>
            </w:pPr>
            <w:r>
              <w:rPr>
                <w:rFonts w:ascii="Verdana" w:hAnsi="Verdana" w:cs="Arial"/>
                <w:sz w:val="20"/>
                <w:szCs w:val="20"/>
              </w:rPr>
              <w:t>Наладка на вентилационна уредба</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4365E" w:rsidRDefault="0054365E" w:rsidP="00DE072E">
            <w:pPr>
              <w:jc w:val="center"/>
              <w:rPr>
                <w:rFonts w:ascii="Verdana" w:hAnsi="Verdana" w:cs="Arial"/>
                <w:sz w:val="20"/>
                <w:szCs w:val="20"/>
              </w:rPr>
            </w:pPr>
            <w:r>
              <w:rPr>
                <w:rFonts w:ascii="Verdana" w:hAnsi="Verdana" w:cs="Arial"/>
                <w:sz w:val="20"/>
                <w:szCs w:val="20"/>
              </w:rPr>
              <w:t>бр.</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2.00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 </w:t>
            </w:r>
          </w:p>
        </w:tc>
        <w:tc>
          <w:tcPr>
            <w:tcW w:w="4825" w:type="dxa"/>
            <w:gridSpan w:val="2"/>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center"/>
              <w:rPr>
                <w:rFonts w:ascii="Verdana" w:hAnsi="Verdana" w:cs="Arial"/>
                <w:b/>
                <w:bCs/>
                <w:sz w:val="20"/>
                <w:szCs w:val="20"/>
              </w:rPr>
            </w:pPr>
            <w:r>
              <w:rPr>
                <w:rFonts w:ascii="Verdana" w:hAnsi="Verdana" w:cs="Arial"/>
                <w:b/>
                <w:bCs/>
                <w:sz w:val="20"/>
                <w:szCs w:val="20"/>
              </w:rPr>
              <w:t>ЧАСТ ПБЗ</w:t>
            </w:r>
          </w:p>
        </w:tc>
        <w:tc>
          <w:tcPr>
            <w:tcW w:w="1212"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center"/>
              <w:rPr>
                <w:rFonts w:ascii="Verdana" w:hAnsi="Verdana" w:cs="Arial"/>
                <w:b/>
                <w:bCs/>
                <w:sz w:val="20"/>
                <w:szCs w:val="20"/>
              </w:rPr>
            </w:pPr>
            <w:r>
              <w:rPr>
                <w:rFonts w:ascii="Verdana" w:hAnsi="Verdana" w:cs="Arial"/>
                <w:b/>
                <w:bCs/>
                <w:sz w:val="20"/>
                <w:szCs w:val="20"/>
              </w:rPr>
              <w:t> </w:t>
            </w:r>
          </w:p>
        </w:tc>
        <w:tc>
          <w:tcPr>
            <w:tcW w:w="1590"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c>
          <w:tcPr>
            <w:tcW w:w="1037"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c>
          <w:tcPr>
            <w:tcW w:w="1272"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1</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Монтаж и демонтаж на инвентарни оградни пана с височина 2м</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130.00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2</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Доставка и монтаж предпазна мрежа</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60.00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504"/>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3</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Монтаж и демонтаж предпазни козирки от инвентарни платна</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м2</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60.00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 </w:t>
            </w:r>
          </w:p>
        </w:tc>
        <w:tc>
          <w:tcPr>
            <w:tcW w:w="482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365E" w:rsidRDefault="0054365E" w:rsidP="00DE072E">
            <w:pPr>
              <w:rPr>
                <w:rFonts w:ascii="Verdana" w:hAnsi="Verdana" w:cs="Arial"/>
                <w:sz w:val="20"/>
                <w:szCs w:val="20"/>
              </w:rPr>
            </w:pPr>
            <w:r>
              <w:rPr>
                <w:rFonts w:ascii="Verdana" w:hAnsi="Verdana" w:cs="Arial"/>
                <w:sz w:val="20"/>
                <w:szCs w:val="20"/>
              </w:rPr>
              <w:t> </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center"/>
              <w:rPr>
                <w:rFonts w:ascii="Verdana" w:hAnsi="Verdana" w:cs="Arial"/>
                <w:sz w:val="20"/>
                <w:szCs w:val="20"/>
              </w:rPr>
            </w:pPr>
            <w:r>
              <w:rPr>
                <w:rFonts w:ascii="Verdana" w:hAnsi="Verdana" w:cs="Arial"/>
                <w:sz w:val="20"/>
                <w:szCs w:val="20"/>
              </w:rPr>
              <w:t> </w:t>
            </w:r>
          </w:p>
        </w:tc>
        <w:tc>
          <w:tcPr>
            <w:tcW w:w="1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c>
          <w:tcPr>
            <w:tcW w:w="12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365E" w:rsidRDefault="0054365E" w:rsidP="00DE072E">
            <w:pPr>
              <w:jc w:val="right"/>
              <w:rPr>
                <w:rFonts w:ascii="Verdana" w:hAnsi="Verdana" w:cs="Arial"/>
                <w:sz w:val="20"/>
                <w:szCs w:val="20"/>
              </w:rPr>
            </w:pPr>
            <w:r>
              <w:rPr>
                <w:rFonts w:ascii="Verdana" w:hAnsi="Verdana" w:cs="Arial"/>
                <w:sz w:val="20"/>
                <w:szCs w:val="20"/>
              </w:rPr>
              <w:t> </w:t>
            </w:r>
          </w:p>
        </w:tc>
      </w:tr>
      <w:tr w:rsidR="0054365E" w:rsidTr="0054365E">
        <w:tblPrEx>
          <w:tblCellMar>
            <w:left w:w="0" w:type="dxa"/>
            <w:right w:w="0" w:type="dxa"/>
          </w:tblCellMar>
        </w:tblPrEx>
        <w:trPr>
          <w:trHeight w:val="252"/>
        </w:trPr>
        <w:tc>
          <w:tcPr>
            <w:tcW w:w="485" w:type="dxa"/>
            <w:tcBorders>
              <w:top w:val="nil"/>
              <w:left w:val="single" w:sz="4" w:space="0" w:color="auto"/>
              <w:bottom w:val="single" w:sz="4" w:space="0" w:color="auto"/>
              <w:right w:val="single" w:sz="4" w:space="0" w:color="auto"/>
            </w:tcBorders>
            <w:shd w:val="clear" w:color="000000" w:fill="BFBFBF"/>
            <w:noWrap/>
            <w:tcMar>
              <w:top w:w="15" w:type="dxa"/>
              <w:left w:w="15" w:type="dxa"/>
              <w:bottom w:w="0" w:type="dxa"/>
              <w:right w:w="15" w:type="dxa"/>
            </w:tcMar>
            <w:vAlign w:val="bottom"/>
            <w:hideMark/>
          </w:tcPr>
          <w:p w:rsidR="0054365E" w:rsidRDefault="0054365E" w:rsidP="00DE072E">
            <w:pPr>
              <w:rPr>
                <w:rFonts w:ascii="Verdana" w:hAnsi="Verdana" w:cs="Arial"/>
                <w:b/>
                <w:bCs/>
                <w:sz w:val="20"/>
                <w:szCs w:val="20"/>
              </w:rPr>
            </w:pPr>
            <w:r>
              <w:rPr>
                <w:rFonts w:ascii="Verdana" w:hAnsi="Verdana" w:cs="Arial"/>
                <w:b/>
                <w:bCs/>
                <w:sz w:val="20"/>
                <w:szCs w:val="20"/>
              </w:rPr>
              <w:t> </w:t>
            </w:r>
          </w:p>
        </w:tc>
        <w:tc>
          <w:tcPr>
            <w:tcW w:w="4825" w:type="dxa"/>
            <w:gridSpan w:val="2"/>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54365E" w:rsidRDefault="0054365E" w:rsidP="00DE072E">
            <w:pPr>
              <w:jc w:val="right"/>
              <w:rPr>
                <w:rFonts w:ascii="Verdana" w:hAnsi="Verdana" w:cs="Arial"/>
                <w:b/>
                <w:bCs/>
                <w:sz w:val="18"/>
                <w:szCs w:val="18"/>
              </w:rPr>
            </w:pPr>
            <w:r>
              <w:rPr>
                <w:rFonts w:ascii="Verdana" w:hAnsi="Verdana" w:cs="Arial"/>
                <w:b/>
                <w:bCs/>
                <w:sz w:val="18"/>
                <w:szCs w:val="18"/>
              </w:rPr>
              <w:t>Общо без ДДС :</w:t>
            </w:r>
          </w:p>
        </w:tc>
        <w:tc>
          <w:tcPr>
            <w:tcW w:w="1212"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54365E" w:rsidRDefault="0054365E" w:rsidP="00DE072E">
            <w:pPr>
              <w:jc w:val="center"/>
              <w:rPr>
                <w:rFonts w:ascii="Verdana" w:hAnsi="Verdana" w:cs="Arial"/>
                <w:b/>
                <w:bCs/>
                <w:sz w:val="20"/>
                <w:szCs w:val="20"/>
              </w:rPr>
            </w:pPr>
            <w:r>
              <w:rPr>
                <w:rFonts w:ascii="Verdana" w:hAnsi="Verdana" w:cs="Arial"/>
                <w:b/>
                <w:bCs/>
                <w:sz w:val="20"/>
                <w:szCs w:val="20"/>
              </w:rPr>
              <w:t> </w:t>
            </w:r>
          </w:p>
        </w:tc>
        <w:tc>
          <w:tcPr>
            <w:tcW w:w="1590"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bottom"/>
            <w:hideMark/>
          </w:tcPr>
          <w:p w:rsidR="0054365E" w:rsidRDefault="0054365E" w:rsidP="00DE072E">
            <w:pPr>
              <w:rPr>
                <w:rFonts w:ascii="Verdana" w:hAnsi="Verdana" w:cs="Arial"/>
                <w:b/>
                <w:bCs/>
                <w:sz w:val="20"/>
                <w:szCs w:val="20"/>
              </w:rPr>
            </w:pPr>
            <w:r>
              <w:rPr>
                <w:rFonts w:ascii="Verdana" w:hAnsi="Verdana" w:cs="Arial"/>
                <w:b/>
                <w:bCs/>
                <w:sz w:val="20"/>
                <w:szCs w:val="20"/>
              </w:rPr>
              <w:t> </w:t>
            </w:r>
          </w:p>
        </w:tc>
        <w:tc>
          <w:tcPr>
            <w:tcW w:w="1037"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c>
          <w:tcPr>
            <w:tcW w:w="1272"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bottom"/>
            <w:hideMark/>
          </w:tcPr>
          <w:p w:rsidR="0054365E" w:rsidRDefault="0054365E" w:rsidP="00DE072E">
            <w:pPr>
              <w:jc w:val="right"/>
              <w:rPr>
                <w:rFonts w:ascii="Verdana" w:hAnsi="Verdana" w:cs="Arial"/>
                <w:b/>
                <w:bCs/>
                <w:sz w:val="20"/>
                <w:szCs w:val="20"/>
              </w:rPr>
            </w:pPr>
            <w:r>
              <w:rPr>
                <w:rFonts w:ascii="Verdana" w:hAnsi="Verdana" w:cs="Arial"/>
                <w:b/>
                <w:bCs/>
                <w:sz w:val="20"/>
                <w:szCs w:val="20"/>
              </w:rPr>
              <w:t> </w:t>
            </w:r>
          </w:p>
        </w:tc>
      </w:tr>
    </w:tbl>
    <w:p w:rsidR="006F4D72" w:rsidRPr="002331A9" w:rsidRDefault="006F4D72" w:rsidP="002331A9">
      <w:pPr>
        <w:widowControl/>
        <w:spacing w:line="360" w:lineRule="auto"/>
        <w:rPr>
          <w:rFonts w:ascii="Verdana" w:hAnsi="Verdana" w:cs="Verdana"/>
          <w:i/>
          <w:iCs/>
          <w:color w:val="auto"/>
          <w:sz w:val="20"/>
          <w:szCs w:val="20"/>
          <w:lang w:val="ru-RU"/>
        </w:rPr>
      </w:pPr>
    </w:p>
    <w:p w:rsidR="006F4D72" w:rsidRDefault="006F4D72" w:rsidP="002331A9">
      <w:pPr>
        <w:widowControl/>
        <w:spacing w:line="360" w:lineRule="auto"/>
        <w:rPr>
          <w:rFonts w:ascii="Verdana" w:hAnsi="Verdana" w:cs="Verdana"/>
          <w:i/>
          <w:iCs/>
          <w:color w:val="auto"/>
          <w:sz w:val="20"/>
          <w:szCs w:val="20"/>
          <w:lang w:val="en-US"/>
        </w:rPr>
      </w:pPr>
    </w:p>
    <w:p w:rsidR="009923CF" w:rsidRDefault="009923CF" w:rsidP="002331A9">
      <w:pPr>
        <w:widowControl/>
        <w:spacing w:line="360" w:lineRule="auto"/>
        <w:rPr>
          <w:rFonts w:ascii="Verdana" w:hAnsi="Verdana" w:cs="Verdana"/>
          <w:i/>
          <w:iCs/>
          <w:color w:val="auto"/>
          <w:sz w:val="20"/>
          <w:szCs w:val="20"/>
          <w:lang w:val="en-US"/>
        </w:rPr>
      </w:pPr>
    </w:p>
    <w:p w:rsidR="009923CF" w:rsidRDefault="009923CF" w:rsidP="002331A9">
      <w:pPr>
        <w:widowControl/>
        <w:spacing w:line="360" w:lineRule="auto"/>
        <w:rPr>
          <w:rFonts w:ascii="Verdana" w:hAnsi="Verdana" w:cs="Verdana"/>
          <w:i/>
          <w:iCs/>
          <w:color w:val="auto"/>
          <w:sz w:val="20"/>
          <w:szCs w:val="20"/>
          <w:lang w:val="en-US"/>
        </w:rPr>
      </w:pPr>
    </w:p>
    <w:p w:rsidR="009923CF" w:rsidRDefault="009923CF" w:rsidP="002331A9">
      <w:pPr>
        <w:widowControl/>
        <w:spacing w:line="360" w:lineRule="auto"/>
        <w:rPr>
          <w:rFonts w:ascii="Verdana" w:hAnsi="Verdana" w:cs="Verdana"/>
          <w:i/>
          <w:iCs/>
          <w:color w:val="auto"/>
          <w:sz w:val="20"/>
          <w:szCs w:val="20"/>
          <w:lang w:val="en-US"/>
        </w:rPr>
      </w:pPr>
    </w:p>
    <w:p w:rsidR="009923CF" w:rsidRDefault="009923CF" w:rsidP="002331A9">
      <w:pPr>
        <w:widowControl/>
        <w:spacing w:line="360" w:lineRule="auto"/>
        <w:rPr>
          <w:rFonts w:ascii="Verdana" w:hAnsi="Verdana" w:cs="Verdana"/>
          <w:i/>
          <w:iCs/>
          <w:color w:val="auto"/>
          <w:sz w:val="20"/>
          <w:szCs w:val="20"/>
          <w:lang w:val="en-US"/>
        </w:rPr>
      </w:pPr>
    </w:p>
    <w:p w:rsidR="00AA265F" w:rsidRDefault="00AA265F" w:rsidP="002331A9">
      <w:pPr>
        <w:widowControl/>
        <w:spacing w:line="360" w:lineRule="auto"/>
        <w:rPr>
          <w:rFonts w:ascii="Verdana" w:hAnsi="Verdana" w:cs="Verdana"/>
          <w:i/>
          <w:iCs/>
          <w:color w:val="auto"/>
          <w:sz w:val="20"/>
          <w:szCs w:val="20"/>
          <w:lang w:val="en-US"/>
        </w:rPr>
      </w:pPr>
    </w:p>
    <w:p w:rsidR="00AA265F" w:rsidRDefault="00AA265F" w:rsidP="002331A9">
      <w:pPr>
        <w:widowControl/>
        <w:spacing w:line="360" w:lineRule="auto"/>
        <w:rPr>
          <w:rFonts w:ascii="Verdana" w:hAnsi="Verdana" w:cs="Verdana"/>
          <w:i/>
          <w:iCs/>
          <w:color w:val="auto"/>
          <w:sz w:val="20"/>
          <w:szCs w:val="20"/>
          <w:lang w:val="en-US"/>
        </w:rPr>
      </w:pPr>
    </w:p>
    <w:p w:rsidR="00AA265F" w:rsidRDefault="00AA265F" w:rsidP="002331A9">
      <w:pPr>
        <w:widowControl/>
        <w:spacing w:line="360" w:lineRule="auto"/>
        <w:rPr>
          <w:rFonts w:ascii="Verdana" w:hAnsi="Verdana" w:cs="Verdana"/>
          <w:i/>
          <w:iCs/>
          <w:color w:val="auto"/>
          <w:sz w:val="20"/>
          <w:szCs w:val="20"/>
          <w:lang w:val="en-US"/>
        </w:rPr>
      </w:pPr>
    </w:p>
    <w:p w:rsidR="00AA265F" w:rsidRDefault="00AA265F" w:rsidP="002331A9">
      <w:pPr>
        <w:widowControl/>
        <w:spacing w:line="360" w:lineRule="auto"/>
        <w:rPr>
          <w:rFonts w:ascii="Verdana" w:hAnsi="Verdana" w:cs="Verdana"/>
          <w:i/>
          <w:iCs/>
          <w:color w:val="auto"/>
          <w:sz w:val="20"/>
          <w:szCs w:val="20"/>
          <w:lang w:val="en-US"/>
        </w:rPr>
      </w:pPr>
    </w:p>
    <w:p w:rsidR="00AA265F" w:rsidRDefault="00AA265F" w:rsidP="002331A9">
      <w:pPr>
        <w:widowControl/>
        <w:spacing w:line="360" w:lineRule="auto"/>
        <w:rPr>
          <w:rFonts w:ascii="Verdana" w:hAnsi="Verdana" w:cs="Verdana"/>
          <w:i/>
          <w:iCs/>
          <w:color w:val="auto"/>
          <w:sz w:val="20"/>
          <w:szCs w:val="20"/>
          <w:lang w:val="en-US"/>
        </w:rPr>
      </w:pPr>
    </w:p>
    <w:p w:rsidR="00AA265F" w:rsidRDefault="00AA265F" w:rsidP="002331A9">
      <w:pPr>
        <w:widowControl/>
        <w:spacing w:line="360" w:lineRule="auto"/>
        <w:rPr>
          <w:rFonts w:ascii="Verdana" w:hAnsi="Verdana" w:cs="Verdana"/>
          <w:i/>
          <w:iCs/>
          <w:color w:val="auto"/>
          <w:sz w:val="20"/>
          <w:szCs w:val="20"/>
          <w:lang w:val="en-US"/>
        </w:rPr>
      </w:pPr>
    </w:p>
    <w:p w:rsidR="00AA265F" w:rsidRDefault="00AA265F" w:rsidP="002331A9">
      <w:pPr>
        <w:widowControl/>
        <w:spacing w:line="360" w:lineRule="auto"/>
        <w:rPr>
          <w:rFonts w:ascii="Verdana" w:hAnsi="Verdana" w:cs="Verdana"/>
          <w:i/>
          <w:iCs/>
          <w:color w:val="auto"/>
          <w:sz w:val="20"/>
          <w:szCs w:val="20"/>
          <w:lang w:val="en-US"/>
        </w:rPr>
      </w:pPr>
    </w:p>
    <w:p w:rsidR="00AA265F" w:rsidRDefault="00AA265F" w:rsidP="002331A9">
      <w:pPr>
        <w:widowControl/>
        <w:spacing w:line="360" w:lineRule="auto"/>
        <w:rPr>
          <w:rFonts w:ascii="Verdana" w:hAnsi="Verdana" w:cs="Verdana"/>
          <w:i/>
          <w:iCs/>
          <w:color w:val="auto"/>
          <w:sz w:val="20"/>
          <w:szCs w:val="20"/>
          <w:lang w:val="en-US"/>
        </w:rPr>
      </w:pPr>
    </w:p>
    <w:p w:rsidR="00AA265F" w:rsidRDefault="00AA265F" w:rsidP="002331A9">
      <w:pPr>
        <w:widowControl/>
        <w:spacing w:line="360" w:lineRule="auto"/>
        <w:rPr>
          <w:rFonts w:ascii="Verdana" w:hAnsi="Verdana" w:cs="Verdana"/>
          <w:i/>
          <w:iCs/>
          <w:color w:val="auto"/>
          <w:sz w:val="20"/>
          <w:szCs w:val="20"/>
          <w:lang w:val="en-US"/>
        </w:rPr>
      </w:pPr>
    </w:p>
    <w:p w:rsidR="00AA265F" w:rsidRDefault="00AA265F" w:rsidP="002331A9">
      <w:pPr>
        <w:widowControl/>
        <w:spacing w:line="360" w:lineRule="auto"/>
        <w:rPr>
          <w:rFonts w:ascii="Verdana" w:hAnsi="Verdana" w:cs="Verdana"/>
          <w:i/>
          <w:iCs/>
          <w:color w:val="auto"/>
          <w:sz w:val="20"/>
          <w:szCs w:val="20"/>
          <w:lang w:val="en-US"/>
        </w:rPr>
      </w:pPr>
    </w:p>
    <w:p w:rsidR="00AA265F" w:rsidRDefault="00AA265F" w:rsidP="002331A9">
      <w:pPr>
        <w:widowControl/>
        <w:spacing w:line="360" w:lineRule="auto"/>
        <w:rPr>
          <w:rFonts w:ascii="Verdana" w:hAnsi="Verdana" w:cs="Verdana"/>
          <w:i/>
          <w:iCs/>
          <w:color w:val="auto"/>
          <w:sz w:val="20"/>
          <w:szCs w:val="20"/>
          <w:lang w:val="en-US"/>
        </w:rPr>
      </w:pPr>
    </w:p>
    <w:p w:rsidR="00AA265F" w:rsidRDefault="00AA265F" w:rsidP="002331A9">
      <w:pPr>
        <w:widowControl/>
        <w:spacing w:line="360" w:lineRule="auto"/>
        <w:rPr>
          <w:rFonts w:ascii="Verdana" w:hAnsi="Verdana" w:cs="Verdana"/>
          <w:i/>
          <w:iCs/>
          <w:color w:val="auto"/>
          <w:sz w:val="20"/>
          <w:szCs w:val="20"/>
          <w:lang w:val="en-US"/>
        </w:rPr>
      </w:pPr>
    </w:p>
    <w:p w:rsidR="00AA265F" w:rsidRDefault="00AA265F" w:rsidP="002331A9">
      <w:pPr>
        <w:widowControl/>
        <w:spacing w:line="360" w:lineRule="auto"/>
        <w:rPr>
          <w:rFonts w:ascii="Verdana" w:hAnsi="Verdana" w:cs="Verdana"/>
          <w:i/>
          <w:iCs/>
          <w:color w:val="auto"/>
          <w:sz w:val="20"/>
          <w:szCs w:val="20"/>
          <w:lang w:val="en-US"/>
        </w:rPr>
      </w:pPr>
    </w:p>
    <w:p w:rsidR="00AA265F" w:rsidRDefault="00AA265F" w:rsidP="002331A9">
      <w:pPr>
        <w:widowControl/>
        <w:spacing w:line="360" w:lineRule="auto"/>
        <w:rPr>
          <w:rFonts w:ascii="Verdana" w:hAnsi="Verdana" w:cs="Verdana"/>
          <w:i/>
          <w:iCs/>
          <w:color w:val="auto"/>
          <w:sz w:val="20"/>
          <w:szCs w:val="20"/>
          <w:lang w:val="en-US"/>
        </w:rPr>
      </w:pPr>
    </w:p>
    <w:p w:rsidR="00AA265F" w:rsidRDefault="00AA265F" w:rsidP="002331A9">
      <w:pPr>
        <w:widowControl/>
        <w:spacing w:line="360" w:lineRule="auto"/>
        <w:rPr>
          <w:rFonts w:ascii="Verdana" w:hAnsi="Verdana" w:cs="Verdana"/>
          <w:i/>
          <w:iCs/>
          <w:color w:val="auto"/>
          <w:sz w:val="20"/>
          <w:szCs w:val="20"/>
          <w:lang w:val="en-US"/>
        </w:rPr>
      </w:pPr>
    </w:p>
    <w:p w:rsidR="00475444" w:rsidRPr="002331A9" w:rsidRDefault="00475444" w:rsidP="002331A9">
      <w:pPr>
        <w:widowControl/>
        <w:tabs>
          <w:tab w:val="center" w:pos="4536"/>
          <w:tab w:val="right" w:pos="9072"/>
        </w:tabs>
        <w:spacing w:line="360" w:lineRule="auto"/>
        <w:rPr>
          <w:rFonts w:ascii="Verdana" w:hAnsi="Verdana" w:cs="Times New Roman"/>
          <w:b/>
          <w:color w:val="auto"/>
          <w:sz w:val="20"/>
          <w:szCs w:val="20"/>
        </w:rPr>
      </w:pPr>
      <w:r w:rsidRPr="002331A9">
        <w:rPr>
          <w:rFonts w:ascii="Verdana" w:hAnsi="Verdana" w:cs="Times New Roman"/>
          <w:b/>
          <w:color w:val="auto"/>
          <w:sz w:val="20"/>
          <w:szCs w:val="20"/>
          <w:lang w:val="en-US"/>
        </w:rPr>
        <w:lastRenderedPageBreak/>
        <w:t xml:space="preserve">    </w:t>
      </w:r>
      <w:r w:rsidRPr="002331A9">
        <w:rPr>
          <w:rFonts w:ascii="Verdana" w:hAnsi="Verdana" w:cs="Times New Roman"/>
          <w:b/>
          <w:color w:val="auto"/>
          <w:sz w:val="20"/>
          <w:szCs w:val="20"/>
        </w:rPr>
        <w:t>ДОГОВОР</w:t>
      </w:r>
    </w:p>
    <w:p w:rsidR="00475444" w:rsidRPr="002331A9" w:rsidRDefault="00475444" w:rsidP="002331A9">
      <w:pPr>
        <w:widowControl/>
        <w:tabs>
          <w:tab w:val="center" w:pos="4536"/>
          <w:tab w:val="right" w:pos="9072"/>
        </w:tabs>
        <w:spacing w:line="360" w:lineRule="auto"/>
        <w:rPr>
          <w:rFonts w:ascii="Verdana" w:hAnsi="Verdana" w:cs="Times New Roman"/>
          <w:b/>
          <w:color w:val="auto"/>
          <w:sz w:val="20"/>
          <w:szCs w:val="20"/>
        </w:rPr>
      </w:pPr>
    </w:p>
    <w:p w:rsidR="00475444" w:rsidRPr="002331A9" w:rsidRDefault="00475444" w:rsidP="002331A9">
      <w:pPr>
        <w:widowControl/>
        <w:tabs>
          <w:tab w:val="center" w:pos="4536"/>
          <w:tab w:val="right" w:pos="9072"/>
        </w:tabs>
        <w:spacing w:line="360" w:lineRule="auto"/>
        <w:ind w:firstLine="709"/>
        <w:rPr>
          <w:rFonts w:ascii="Verdana" w:hAnsi="Verdana" w:cs="Times New Roman"/>
          <w:b/>
          <w:color w:val="auto"/>
          <w:sz w:val="20"/>
          <w:szCs w:val="20"/>
        </w:rPr>
      </w:pPr>
    </w:p>
    <w:p w:rsidR="00475444" w:rsidRPr="002331A9" w:rsidRDefault="00475444" w:rsidP="002331A9">
      <w:pPr>
        <w:widowControl/>
        <w:tabs>
          <w:tab w:val="center" w:pos="4536"/>
          <w:tab w:val="right" w:pos="9072"/>
        </w:tabs>
        <w:spacing w:line="360" w:lineRule="auto"/>
        <w:ind w:firstLine="709"/>
        <w:rPr>
          <w:rFonts w:ascii="Verdana" w:hAnsi="Verdana" w:cs="Times New Roman"/>
          <w:b/>
          <w:color w:val="auto"/>
          <w:sz w:val="20"/>
          <w:szCs w:val="20"/>
        </w:rPr>
      </w:pPr>
    </w:p>
    <w:p w:rsidR="00475444" w:rsidRPr="002331A9" w:rsidRDefault="00241A77" w:rsidP="002331A9">
      <w:pPr>
        <w:widowControl/>
        <w:tabs>
          <w:tab w:val="center" w:pos="4536"/>
          <w:tab w:val="right" w:pos="9072"/>
        </w:tabs>
        <w:spacing w:line="360" w:lineRule="auto"/>
        <w:jc w:val="center"/>
        <w:rPr>
          <w:rFonts w:ascii="Verdana" w:hAnsi="Verdana" w:cs="Times New Roman"/>
          <w:b/>
          <w:color w:val="auto"/>
          <w:sz w:val="20"/>
          <w:szCs w:val="20"/>
        </w:rPr>
      </w:pPr>
      <w:r>
        <w:rPr>
          <w:rFonts w:ascii="Verdana" w:hAnsi="Verdana"/>
          <w:noProof/>
          <w:sz w:val="20"/>
          <w:szCs w:val="20"/>
        </w:rPr>
        <mc:AlternateContent>
          <mc:Choice Requires="wps">
            <w:drawing>
              <wp:anchor distT="4294967293" distB="4294967293" distL="114300" distR="114300" simplePos="0" relativeHeight="251659264" behindDoc="0" locked="0" layoutInCell="1" allowOverlap="1">
                <wp:simplePos x="0" y="0"/>
                <wp:positionH relativeFrom="column">
                  <wp:posOffset>0</wp:posOffset>
                </wp:positionH>
                <wp:positionV relativeFrom="paragraph">
                  <wp:posOffset>22859</wp:posOffset>
                </wp:positionV>
                <wp:extent cx="5829300" cy="0"/>
                <wp:effectExtent l="0" t="1905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F072E"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JIwIAAEIEAAAOAAAAZHJzL2Uyb0RvYy54bWysU02P2yAQvVfqf0DcE9uJN02sOKvKTnrZ&#10;tpGy/QEEsI2KAQGJE1X97x3Ih7LtparqAx5g5vHmzczy+dRLdOTWCa1KnI1TjLiimgnVlvjb62Y0&#10;x8h5ohiRWvESn7nDz6v375aDKfhEd1oybhGAKFcMpsSd96ZIEkc73hM31oYruGy07YmHrW0TZskA&#10;6L1MJmk6SwZtmbGacufgtL5c4lXEbxpO/demcdwjWWLg5uNq47oPa7JakqK1xHSCXmmQf2DRE6Hg&#10;0TtUTTxBByv+gOoFtdrpxo+p7hPdNILymANkk6W/ZbPriOExFxDHmbtM7v/B0i/HrUWClTjHSJEe&#10;SrTzloi286jSSoGA2qI86DQYV4B7pbY2ZEpPamdeNP3ukNJVR1TLI9/XswGQLEQkb0LCxhl4bT98&#10;1gx8yMHrKNqpsX2ABDnQKdbmfK8NP3lE4fBpPllMUyghvd0lpLgFGuv8J657FIwSS6GCbKQgxxfn&#10;AxFS3FzCsdIbIWUsvVRoKPF0nkXo3oAQbC9jsNNSsOAYQpxt95W06EhCI8UvZgg3j25WHxSLwB0n&#10;bH21PRHyYgMRqQIepAXUrtalU34s0sV6vp7no3wyW4/ytK5HHzdVPpptsg9P9bSuqjr7GahledEJ&#10;xrgK7G5dm+V/1xXX+bn0271v75Ikb9GjdkD29o+kY11DKS9NsdfsvLW3ekOjRufrUIVJeNyD/Tj6&#10;q18AAAD//wMAUEsDBBQABgAIAAAAIQBwloAj2AAAAAQBAAAPAAAAZHJzL2Rvd25yZXYueG1sTI/R&#10;TsJAEEXfTfiHzZj4Jls0IVC7JUBCDNEX0Q8Y2qFt6M423QHav3f0RR9P7uTeM9lq8K25Uh+bwA5m&#10;0wQMcRHKhisHX5+7xwWYKMgltoHJwUgRVvnkLsO0DDf+oOtBKqMlHFN0UIt0qbWxqMljnIaOWLNT&#10;6D2KYl/ZsseblvvWPiXJ3HpsWBdq7GhbU3E+XLwDOSevbxvcjWt/2ku1HAu/374793A/rF/ACA3y&#10;dww/+qoOuTodw4XLaFoH+og4eJ6D0XA5Wygff9nmmf0vn38DAAD//wMAUEsBAi0AFAAGAAgAAAAh&#10;ALaDOJL+AAAA4QEAABMAAAAAAAAAAAAAAAAAAAAAAFtDb250ZW50X1R5cGVzXS54bWxQSwECLQAU&#10;AAYACAAAACEAOP0h/9YAAACUAQAACwAAAAAAAAAAAAAAAAAvAQAAX3JlbHMvLnJlbHNQSwECLQAU&#10;AAYACAAAACEACP2piSMCAABCBAAADgAAAAAAAAAAAAAAAAAuAgAAZHJzL2Uyb0RvYy54bWxQSwEC&#10;LQAUAAYACAAAACEAcJaAI9gAAAAEAQAADwAAAAAAAAAAAAAAAAB9BAAAZHJzL2Rvd25yZXYueG1s&#10;UEsFBgAAAAAEAAQA8wAAAIIFAAAAAA==&#10;" strokeweight="3pt">
                <v:stroke linestyle="thinThin"/>
              </v:line>
            </w:pict>
          </mc:Fallback>
        </mc:AlternateContent>
      </w:r>
    </w:p>
    <w:p w:rsidR="000E3607" w:rsidRPr="002331A9" w:rsidRDefault="00475444" w:rsidP="000E3607">
      <w:pPr>
        <w:widowControl/>
        <w:tabs>
          <w:tab w:val="left" w:pos="5400"/>
        </w:tabs>
        <w:spacing w:line="360" w:lineRule="auto"/>
        <w:rPr>
          <w:rFonts w:ascii="Verdana" w:hAnsi="Verdana" w:cs="Verdana"/>
          <w:b/>
          <w:bCs/>
          <w:sz w:val="20"/>
          <w:szCs w:val="20"/>
          <w:lang w:val="en-US"/>
        </w:rPr>
      </w:pPr>
      <w:r w:rsidRPr="002331A9">
        <w:rPr>
          <w:rFonts w:ascii="Verdana" w:hAnsi="Verdana" w:cs="Times New Roman"/>
          <w:b/>
          <w:color w:val="auto"/>
          <w:sz w:val="20"/>
          <w:szCs w:val="20"/>
          <w:lang w:eastAsia="en-US"/>
        </w:rPr>
        <w:t xml:space="preserve">ВЪЗЛОЖИТЕЛ: </w:t>
      </w:r>
      <w:r w:rsidR="00375FD1">
        <w:rPr>
          <w:rFonts w:ascii="Verdana" w:eastAsia="Times New Roman" w:hAnsi="Verdana" w:cs="Times New Roman"/>
          <w:b/>
          <w:color w:val="auto"/>
          <w:sz w:val="20"/>
          <w:szCs w:val="20"/>
        </w:rPr>
        <w:t>ПЪРВА ЕЗИКОВА ГИМНАЗИЯ -ГР.ВАРНА</w:t>
      </w:r>
    </w:p>
    <w:p w:rsidR="00475444" w:rsidRPr="002331A9" w:rsidRDefault="00475444" w:rsidP="002331A9">
      <w:pPr>
        <w:widowControl/>
        <w:spacing w:line="360" w:lineRule="auto"/>
        <w:jc w:val="both"/>
        <w:rPr>
          <w:rFonts w:ascii="Verdana" w:hAnsi="Verdana" w:cs="Times New Roman"/>
          <w:b/>
          <w:color w:val="auto"/>
          <w:sz w:val="20"/>
          <w:szCs w:val="20"/>
          <w:lang w:eastAsia="en-US"/>
        </w:rPr>
      </w:pPr>
      <w:r w:rsidRPr="002331A9">
        <w:rPr>
          <w:rFonts w:ascii="Verdana" w:hAnsi="Verdana" w:cs="Times New Roman"/>
          <w:b/>
          <w:color w:val="auto"/>
          <w:sz w:val="20"/>
          <w:szCs w:val="20"/>
          <w:lang w:eastAsia="en-US"/>
        </w:rPr>
        <w:t>ИЗПЪЛНИТЕЛ: …………………….</w:t>
      </w:r>
    </w:p>
    <w:p w:rsidR="00475444" w:rsidRPr="002331A9" w:rsidRDefault="00475444" w:rsidP="002331A9">
      <w:pPr>
        <w:widowControl/>
        <w:spacing w:line="360" w:lineRule="auto"/>
        <w:rPr>
          <w:rFonts w:ascii="Verdana" w:hAnsi="Verdana" w:cs="Times New Roman"/>
          <w:b/>
          <w:color w:val="auto"/>
          <w:sz w:val="20"/>
          <w:szCs w:val="20"/>
          <w:lang w:eastAsia="en-US"/>
        </w:rPr>
      </w:pPr>
    </w:p>
    <w:p w:rsidR="00475444" w:rsidRPr="002331A9" w:rsidRDefault="00475444" w:rsidP="002331A9">
      <w:pPr>
        <w:widowControl/>
        <w:spacing w:line="360" w:lineRule="auto"/>
        <w:jc w:val="center"/>
        <w:rPr>
          <w:rFonts w:ascii="Verdana" w:hAnsi="Verdana" w:cs="Times New Roman"/>
          <w:b/>
          <w:color w:val="auto"/>
          <w:sz w:val="20"/>
          <w:szCs w:val="20"/>
          <w:lang w:eastAsia="en-US"/>
        </w:rPr>
      </w:pPr>
      <w:r w:rsidRPr="002331A9">
        <w:rPr>
          <w:rFonts w:ascii="Verdana" w:hAnsi="Verdana" w:cs="Times New Roman"/>
          <w:b/>
          <w:color w:val="auto"/>
          <w:sz w:val="20"/>
          <w:szCs w:val="20"/>
          <w:lang w:eastAsia="en-US"/>
        </w:rPr>
        <w:t xml:space="preserve">ДОГОВОР ЗА ИЗПЪЛНЕНИЕ </w:t>
      </w:r>
    </w:p>
    <w:p w:rsidR="00475444" w:rsidRPr="002331A9" w:rsidRDefault="00475444" w:rsidP="002331A9">
      <w:pPr>
        <w:widowControl/>
        <w:spacing w:line="360" w:lineRule="auto"/>
        <w:jc w:val="center"/>
        <w:rPr>
          <w:rFonts w:ascii="Verdana" w:hAnsi="Verdana" w:cs="Verdana"/>
          <w:color w:val="auto"/>
          <w:sz w:val="20"/>
          <w:szCs w:val="20"/>
          <w:lang w:val="az-Cyrl-AZ"/>
        </w:rPr>
      </w:pPr>
      <w:r w:rsidRPr="002331A9">
        <w:rPr>
          <w:rFonts w:ascii="Verdana" w:hAnsi="Verdana" w:cs="Times New Roman"/>
          <w:b/>
          <w:color w:val="auto"/>
          <w:sz w:val="20"/>
          <w:szCs w:val="20"/>
        </w:rPr>
        <w:t>„</w:t>
      </w:r>
      <w:r w:rsidR="00AA265F" w:rsidRPr="00AA2AE3">
        <w:rPr>
          <w:rFonts w:ascii="Verdana" w:eastAsia="Times New Roman" w:hAnsi="Verdana" w:cs="Times New Roman"/>
          <w:b/>
          <w:color w:val="auto"/>
          <w:sz w:val="20"/>
          <w:szCs w:val="20"/>
        </w:rPr>
        <w:t xml:space="preserve">Преустройство и промяна на предназначение на съществуваща сграда с идентификатор No 101352353.247.1 - столова в Зала за културни </w:t>
      </w:r>
      <w:r w:rsidR="0097119B">
        <w:rPr>
          <w:rFonts w:ascii="Verdana" w:eastAsia="Times New Roman" w:hAnsi="Verdana" w:cs="Times New Roman"/>
          <w:b/>
          <w:color w:val="auto"/>
          <w:sz w:val="20"/>
          <w:szCs w:val="20"/>
        </w:rPr>
        <w:t>мероприятия</w:t>
      </w:r>
      <w:r w:rsidR="00AA265F" w:rsidRPr="00AA2AE3">
        <w:rPr>
          <w:rFonts w:ascii="Verdana" w:eastAsia="Times New Roman" w:hAnsi="Verdana" w:cs="Times New Roman"/>
          <w:b/>
          <w:color w:val="auto"/>
          <w:sz w:val="20"/>
          <w:szCs w:val="20"/>
        </w:rPr>
        <w:t xml:space="preserve"> в УПИ II-247, кв. 33, 25м. р-н, гр. Варна </w:t>
      </w:r>
      <w:r w:rsidRPr="002331A9">
        <w:rPr>
          <w:rFonts w:ascii="Verdana" w:hAnsi="Verdana"/>
          <w:b/>
          <w:bCs/>
          <w:sz w:val="20"/>
          <w:szCs w:val="20"/>
        </w:rPr>
        <w:t xml:space="preserve">” </w:t>
      </w:r>
      <w:r w:rsidRPr="002331A9">
        <w:rPr>
          <w:rFonts w:ascii="Verdana" w:eastAsia="SimSun" w:hAnsi="Verdana" w:cs="Times New Roman"/>
          <w:color w:val="auto"/>
          <w:kern w:val="2"/>
          <w:sz w:val="20"/>
          <w:szCs w:val="20"/>
          <w:lang w:eastAsia="zh-CN"/>
        </w:rPr>
        <w:t xml:space="preserve"> </w:t>
      </w:r>
      <w:r w:rsidRPr="002331A9">
        <w:rPr>
          <w:rFonts w:ascii="Verdana" w:hAnsi="Verdana" w:cs="Verdana"/>
          <w:color w:val="auto"/>
          <w:sz w:val="20"/>
          <w:szCs w:val="20"/>
          <w:lang w:val="az-Cyrl-AZ"/>
        </w:rPr>
        <w:t xml:space="preserve">  </w:t>
      </w:r>
    </w:p>
    <w:p w:rsidR="007E4E88" w:rsidRPr="0008002A" w:rsidRDefault="0008002A" w:rsidP="002331A9">
      <w:pPr>
        <w:widowControl/>
        <w:tabs>
          <w:tab w:val="left" w:pos="5670"/>
        </w:tabs>
        <w:spacing w:line="360" w:lineRule="auto"/>
        <w:jc w:val="center"/>
        <w:rPr>
          <w:rFonts w:ascii="Verdana" w:eastAsia="Times New Roman" w:hAnsi="Verdana" w:cs="Times New Roman"/>
          <w:b/>
          <w:sz w:val="20"/>
          <w:szCs w:val="20"/>
          <w:lang w:eastAsia="en-US"/>
        </w:rPr>
      </w:pPr>
      <w:r>
        <w:rPr>
          <w:rFonts w:ascii="Verdana" w:eastAsia="Times New Roman" w:hAnsi="Verdana" w:cs="Times New Roman"/>
          <w:b/>
          <w:sz w:val="20"/>
          <w:szCs w:val="20"/>
          <w:lang w:eastAsia="en-US"/>
        </w:rPr>
        <w:t xml:space="preserve"> </w:t>
      </w:r>
    </w:p>
    <w:p w:rsidR="00475444" w:rsidRPr="002331A9" w:rsidRDefault="00475444" w:rsidP="002331A9">
      <w:pPr>
        <w:spacing w:line="360" w:lineRule="auto"/>
        <w:jc w:val="both"/>
        <w:outlineLvl w:val="0"/>
        <w:rPr>
          <w:rFonts w:ascii="Verdana" w:hAnsi="Verdana"/>
          <w:color w:val="auto"/>
          <w:sz w:val="20"/>
          <w:szCs w:val="20"/>
        </w:rPr>
      </w:pPr>
    </w:p>
    <w:p w:rsidR="00475444" w:rsidRPr="002331A9" w:rsidRDefault="00475444" w:rsidP="002331A9">
      <w:pPr>
        <w:spacing w:line="360" w:lineRule="auto"/>
        <w:jc w:val="both"/>
        <w:rPr>
          <w:rFonts w:ascii="Verdana" w:hAnsi="Verdana"/>
          <w:color w:val="auto"/>
          <w:sz w:val="20"/>
          <w:szCs w:val="20"/>
        </w:rPr>
      </w:pPr>
      <w:r w:rsidRPr="002331A9">
        <w:rPr>
          <w:rFonts w:ascii="Verdana" w:hAnsi="Verdana"/>
          <w:color w:val="auto"/>
          <w:sz w:val="20"/>
          <w:szCs w:val="20"/>
        </w:rPr>
        <w:t xml:space="preserve">Днес, ................. г. на основание </w:t>
      </w:r>
      <w:r w:rsidRPr="002331A9">
        <w:rPr>
          <w:rFonts w:ascii="Verdana" w:eastAsia="SimSun" w:hAnsi="Verdana"/>
          <w:color w:val="auto"/>
          <w:sz w:val="20"/>
          <w:szCs w:val="20"/>
        </w:rPr>
        <w:t>чл. 112, ал.6 от Закона за обществените поръчки (ЗОП) и проведена процедура за възлагане на обществена поръчка</w:t>
      </w:r>
      <w:r w:rsidRPr="002331A9">
        <w:rPr>
          <w:rFonts w:ascii="Verdana" w:hAnsi="Verdana"/>
          <w:color w:val="auto"/>
          <w:sz w:val="20"/>
          <w:szCs w:val="20"/>
        </w:rPr>
        <w:t xml:space="preserve">, </w:t>
      </w:r>
      <w:r w:rsidRPr="002331A9">
        <w:rPr>
          <w:rFonts w:ascii="Verdana" w:eastAsia="SimSun" w:hAnsi="Verdana"/>
          <w:color w:val="auto"/>
          <w:sz w:val="20"/>
          <w:szCs w:val="20"/>
        </w:rPr>
        <w:t>открита на основание чл. 18, ал. 1, т.</w:t>
      </w:r>
      <w:r w:rsidR="000F4B7A" w:rsidRPr="002331A9">
        <w:rPr>
          <w:rFonts w:ascii="Verdana" w:eastAsia="SimSun" w:hAnsi="Verdana"/>
          <w:color w:val="auto"/>
          <w:sz w:val="20"/>
          <w:szCs w:val="20"/>
        </w:rPr>
        <w:t>12</w:t>
      </w:r>
      <w:r w:rsidRPr="002331A9">
        <w:rPr>
          <w:rFonts w:ascii="Verdana" w:eastAsia="SimSun" w:hAnsi="Verdana"/>
          <w:color w:val="auto"/>
          <w:sz w:val="20"/>
          <w:szCs w:val="20"/>
        </w:rPr>
        <w:t xml:space="preserve"> от ЗОП, във връзка с Решение </w:t>
      </w:r>
      <w:r w:rsidRPr="002331A9">
        <w:rPr>
          <w:rFonts w:ascii="Verdana" w:hAnsi="Verdana"/>
          <w:color w:val="auto"/>
          <w:sz w:val="20"/>
          <w:szCs w:val="20"/>
        </w:rPr>
        <w:t xml:space="preserve">№………../………………….г. </w:t>
      </w:r>
      <w:r w:rsidRPr="002331A9">
        <w:rPr>
          <w:rFonts w:ascii="Verdana" w:eastAsia="SimSun" w:hAnsi="Verdana"/>
          <w:color w:val="auto"/>
          <w:sz w:val="20"/>
          <w:szCs w:val="20"/>
        </w:rPr>
        <w:t>на Възложителя за определяне на изпълнител</w:t>
      </w:r>
      <w:r w:rsidRPr="002331A9">
        <w:rPr>
          <w:rFonts w:ascii="Verdana" w:hAnsi="Verdana"/>
          <w:color w:val="auto"/>
          <w:sz w:val="20"/>
          <w:szCs w:val="20"/>
        </w:rPr>
        <w:t xml:space="preserve"> между:</w:t>
      </w:r>
    </w:p>
    <w:p w:rsidR="00475444" w:rsidRPr="002331A9" w:rsidRDefault="00475444" w:rsidP="002331A9">
      <w:pPr>
        <w:spacing w:line="360" w:lineRule="auto"/>
        <w:jc w:val="both"/>
        <w:outlineLvl w:val="0"/>
        <w:rPr>
          <w:rFonts w:ascii="Verdana" w:hAnsi="Verdana"/>
          <w:color w:val="auto"/>
          <w:sz w:val="20"/>
          <w:szCs w:val="20"/>
        </w:rPr>
      </w:pPr>
      <w:r w:rsidRPr="002331A9">
        <w:rPr>
          <w:rFonts w:ascii="Verdana" w:hAnsi="Verdana"/>
          <w:b/>
          <w:color w:val="auto"/>
          <w:sz w:val="20"/>
          <w:szCs w:val="20"/>
        </w:rPr>
        <w:t xml:space="preserve">Възложителят - </w:t>
      </w:r>
      <w:r w:rsidR="00375FD1">
        <w:rPr>
          <w:rFonts w:ascii="Verdana" w:eastAsia="Times New Roman" w:hAnsi="Verdana" w:cs="Times New Roman"/>
          <w:b/>
          <w:color w:val="auto"/>
          <w:sz w:val="20"/>
          <w:szCs w:val="20"/>
        </w:rPr>
        <w:t>Първа езикова гимназия -гр.Варна</w:t>
      </w:r>
      <w:r w:rsidRPr="002331A9">
        <w:rPr>
          <w:rFonts w:ascii="Verdana" w:hAnsi="Verdana"/>
          <w:color w:val="auto"/>
          <w:sz w:val="20"/>
          <w:szCs w:val="20"/>
        </w:rPr>
        <w:t xml:space="preserve">, представляван </w:t>
      </w:r>
      <w:r w:rsidRPr="002331A9">
        <w:rPr>
          <w:rFonts w:ascii="Verdana" w:hAnsi="Verdana"/>
          <w:snapToGrid w:val="0"/>
          <w:color w:val="auto"/>
          <w:sz w:val="20"/>
          <w:szCs w:val="20"/>
        </w:rPr>
        <w:t xml:space="preserve">от </w:t>
      </w:r>
      <w:r w:rsidR="000F4B7A" w:rsidRPr="002331A9">
        <w:rPr>
          <w:rFonts w:ascii="Verdana" w:hAnsi="Verdana"/>
          <w:snapToGrid w:val="0"/>
          <w:color w:val="auto"/>
          <w:sz w:val="20"/>
          <w:szCs w:val="20"/>
        </w:rPr>
        <w:t>……………..</w:t>
      </w:r>
      <w:r w:rsidRPr="002331A9">
        <w:rPr>
          <w:rFonts w:ascii="Verdana" w:hAnsi="Verdana"/>
          <w:snapToGrid w:val="0"/>
          <w:color w:val="auto"/>
          <w:sz w:val="20"/>
          <w:szCs w:val="20"/>
        </w:rPr>
        <w:t>,</w:t>
      </w:r>
      <w:r w:rsidRPr="002331A9">
        <w:rPr>
          <w:rFonts w:ascii="Verdana" w:hAnsi="Verdana"/>
          <w:b/>
          <w:snapToGrid w:val="0"/>
          <w:color w:val="auto"/>
          <w:sz w:val="20"/>
          <w:szCs w:val="20"/>
        </w:rPr>
        <w:t xml:space="preserve">  </w:t>
      </w:r>
      <w:r w:rsidRPr="002331A9">
        <w:rPr>
          <w:rFonts w:ascii="Verdana" w:hAnsi="Verdana"/>
          <w:snapToGrid w:val="0"/>
          <w:color w:val="auto"/>
          <w:sz w:val="20"/>
          <w:szCs w:val="20"/>
        </w:rPr>
        <w:t>с</w:t>
      </w:r>
      <w:r w:rsidRPr="002331A9">
        <w:rPr>
          <w:rFonts w:ascii="Verdana" w:hAnsi="Verdana"/>
          <w:color w:val="auto"/>
          <w:sz w:val="20"/>
          <w:szCs w:val="20"/>
        </w:rPr>
        <w:t xml:space="preserve">ъс седалище и адрес на управление: </w:t>
      </w:r>
      <w:r w:rsidR="000F4B7A" w:rsidRPr="002331A9">
        <w:rPr>
          <w:rFonts w:ascii="Verdana" w:hAnsi="Verdana"/>
          <w:color w:val="auto"/>
          <w:sz w:val="20"/>
          <w:szCs w:val="20"/>
        </w:rPr>
        <w:t>………………………………..</w:t>
      </w:r>
      <w:r w:rsidRPr="002331A9">
        <w:rPr>
          <w:rFonts w:ascii="Verdana" w:hAnsi="Verdana"/>
          <w:color w:val="auto"/>
          <w:sz w:val="20"/>
          <w:szCs w:val="20"/>
        </w:rPr>
        <w:t xml:space="preserve">, ЕИК: </w:t>
      </w:r>
      <w:r w:rsidR="000F4B7A" w:rsidRPr="002331A9">
        <w:rPr>
          <w:rFonts w:ascii="Verdana" w:hAnsi="Verdana"/>
          <w:color w:val="auto"/>
          <w:sz w:val="20"/>
          <w:szCs w:val="20"/>
        </w:rPr>
        <w:t>…………………</w:t>
      </w:r>
    </w:p>
    <w:p w:rsidR="00475444" w:rsidRPr="002331A9" w:rsidRDefault="00475444" w:rsidP="002331A9">
      <w:pPr>
        <w:spacing w:line="360" w:lineRule="auto"/>
        <w:jc w:val="both"/>
        <w:outlineLvl w:val="0"/>
        <w:rPr>
          <w:rFonts w:ascii="Verdana" w:hAnsi="Verdana"/>
          <w:color w:val="auto"/>
          <w:sz w:val="20"/>
          <w:szCs w:val="20"/>
        </w:rPr>
      </w:pPr>
      <w:r w:rsidRPr="002331A9">
        <w:rPr>
          <w:rFonts w:ascii="Verdana" w:hAnsi="Verdana"/>
          <w:color w:val="auto"/>
          <w:sz w:val="20"/>
          <w:szCs w:val="20"/>
        </w:rPr>
        <w:t>и</w:t>
      </w:r>
    </w:p>
    <w:p w:rsidR="00475444" w:rsidRPr="002331A9" w:rsidRDefault="00475444" w:rsidP="002331A9">
      <w:pPr>
        <w:spacing w:line="360" w:lineRule="auto"/>
        <w:jc w:val="both"/>
        <w:rPr>
          <w:rFonts w:ascii="Verdana" w:hAnsi="Verdana"/>
          <w:color w:val="auto"/>
          <w:sz w:val="20"/>
          <w:szCs w:val="20"/>
        </w:rPr>
      </w:pPr>
      <w:r w:rsidRPr="002331A9">
        <w:rPr>
          <w:rFonts w:ascii="Verdana" w:hAnsi="Verdana"/>
          <w:b/>
          <w:color w:val="auto"/>
          <w:sz w:val="20"/>
          <w:szCs w:val="20"/>
        </w:rPr>
        <w:t>Изпълнителят:</w:t>
      </w:r>
      <w:r w:rsidRPr="002331A9">
        <w:rPr>
          <w:rFonts w:ascii="Verdana" w:hAnsi="Verdana"/>
          <w:color w:val="auto"/>
          <w:sz w:val="20"/>
          <w:szCs w:val="20"/>
        </w:rPr>
        <w:t xml:space="preserve"> .................................................................................................</w:t>
      </w:r>
    </w:p>
    <w:p w:rsidR="00475444" w:rsidRPr="002331A9" w:rsidRDefault="00475444" w:rsidP="002331A9">
      <w:pPr>
        <w:spacing w:line="360" w:lineRule="auto"/>
        <w:jc w:val="both"/>
        <w:rPr>
          <w:rFonts w:ascii="Verdana" w:hAnsi="Verdana"/>
          <w:color w:val="auto"/>
          <w:sz w:val="20"/>
          <w:szCs w:val="20"/>
        </w:rPr>
      </w:pPr>
      <w:r w:rsidRPr="002331A9">
        <w:rPr>
          <w:rFonts w:ascii="Verdana" w:hAnsi="Verdana"/>
          <w:color w:val="auto"/>
          <w:sz w:val="20"/>
          <w:szCs w:val="20"/>
        </w:rPr>
        <w:t xml:space="preserve">със седалище и адрес на управление:.................................................................,  </w:t>
      </w:r>
    </w:p>
    <w:p w:rsidR="00475444" w:rsidRPr="002331A9" w:rsidRDefault="00475444" w:rsidP="002331A9">
      <w:pPr>
        <w:spacing w:line="360" w:lineRule="auto"/>
        <w:jc w:val="both"/>
        <w:outlineLvl w:val="0"/>
        <w:rPr>
          <w:rFonts w:ascii="Verdana" w:hAnsi="Verdana"/>
          <w:color w:val="auto"/>
          <w:sz w:val="20"/>
          <w:szCs w:val="20"/>
        </w:rPr>
      </w:pPr>
      <w:r w:rsidRPr="002331A9">
        <w:rPr>
          <w:rFonts w:ascii="Verdana" w:hAnsi="Verdana"/>
          <w:color w:val="auto"/>
          <w:sz w:val="20"/>
          <w:szCs w:val="20"/>
        </w:rPr>
        <w:t xml:space="preserve">Ид. № по ЗДДС ................................, ЕИК ………………………................, </w:t>
      </w:r>
    </w:p>
    <w:p w:rsidR="00475444" w:rsidRPr="002331A9" w:rsidRDefault="00475444" w:rsidP="002331A9">
      <w:pPr>
        <w:spacing w:line="360" w:lineRule="auto"/>
        <w:jc w:val="both"/>
        <w:outlineLvl w:val="0"/>
        <w:rPr>
          <w:rFonts w:ascii="Verdana" w:hAnsi="Verdana"/>
          <w:color w:val="auto"/>
          <w:sz w:val="20"/>
          <w:szCs w:val="20"/>
        </w:rPr>
      </w:pPr>
      <w:r w:rsidRPr="002331A9">
        <w:rPr>
          <w:rFonts w:ascii="Verdana" w:hAnsi="Verdana"/>
          <w:color w:val="auto"/>
          <w:sz w:val="20"/>
          <w:szCs w:val="20"/>
        </w:rPr>
        <w:t>представлявано от ............................................, в качеството му на ……………….</w:t>
      </w:r>
    </w:p>
    <w:p w:rsidR="00475444" w:rsidRPr="002331A9" w:rsidRDefault="00475444" w:rsidP="002331A9">
      <w:pPr>
        <w:spacing w:line="360" w:lineRule="auto"/>
        <w:jc w:val="both"/>
        <w:rPr>
          <w:rFonts w:ascii="Verdana" w:hAnsi="Verdana"/>
          <w:b/>
          <w:color w:val="auto"/>
          <w:sz w:val="20"/>
          <w:szCs w:val="20"/>
        </w:rPr>
      </w:pPr>
      <w:r w:rsidRPr="002331A9">
        <w:rPr>
          <w:rFonts w:ascii="Verdana" w:hAnsi="Verdana"/>
          <w:color w:val="auto"/>
          <w:sz w:val="20"/>
          <w:szCs w:val="20"/>
        </w:rPr>
        <w:t>се сключи настоящият договор за следното:</w:t>
      </w:r>
    </w:p>
    <w:p w:rsidR="00475444" w:rsidRPr="002331A9" w:rsidRDefault="00475444" w:rsidP="0054365E">
      <w:pPr>
        <w:numPr>
          <w:ilvl w:val="8"/>
          <w:numId w:val="0"/>
        </w:numPr>
        <w:shd w:val="clear" w:color="auto" w:fill="FFFFFF"/>
        <w:tabs>
          <w:tab w:val="left" w:pos="0"/>
          <w:tab w:val="left" w:pos="142"/>
        </w:tabs>
        <w:autoSpaceDE w:val="0"/>
        <w:autoSpaceDN w:val="0"/>
        <w:adjustRightInd w:val="0"/>
        <w:spacing w:line="360" w:lineRule="auto"/>
        <w:ind w:firstLineChars="200" w:firstLine="400"/>
        <w:jc w:val="both"/>
        <w:rPr>
          <w:rFonts w:ascii="Verdana" w:hAnsi="Verdana" w:cs="Times New Roman"/>
          <w:b/>
          <w:bCs/>
          <w:color w:val="auto"/>
          <w:sz w:val="20"/>
          <w:szCs w:val="20"/>
        </w:rPr>
      </w:pPr>
    </w:p>
    <w:p w:rsidR="007E4E88" w:rsidRPr="002331A9" w:rsidRDefault="007E4E88" w:rsidP="002331A9">
      <w:pPr>
        <w:widowControl/>
        <w:tabs>
          <w:tab w:val="left" w:pos="5670"/>
        </w:tabs>
        <w:spacing w:line="360" w:lineRule="auto"/>
        <w:jc w:val="center"/>
        <w:rPr>
          <w:rFonts w:ascii="Verdana" w:eastAsia="Times New Roman" w:hAnsi="Verdana" w:cs="Times New Roman"/>
          <w:b/>
          <w:sz w:val="20"/>
          <w:szCs w:val="20"/>
          <w:lang w:eastAsia="en-US"/>
        </w:rPr>
      </w:pPr>
      <w:r w:rsidRPr="002331A9">
        <w:rPr>
          <w:rFonts w:ascii="Verdana" w:eastAsia="Times New Roman" w:hAnsi="Verdana" w:cs="Times New Roman"/>
          <w:b/>
          <w:sz w:val="20"/>
          <w:szCs w:val="20"/>
          <w:lang w:val="en-US" w:eastAsia="en-US"/>
        </w:rPr>
        <w:t>РАЗДЕЛ I. ПРЕДМЕТ НА ДОГОВОРА</w:t>
      </w:r>
    </w:p>
    <w:p w:rsidR="007E4E88" w:rsidRPr="002331A9" w:rsidRDefault="007E4E88" w:rsidP="002331A9">
      <w:pPr>
        <w:widowControl/>
        <w:tabs>
          <w:tab w:val="left" w:pos="5670"/>
        </w:tabs>
        <w:spacing w:line="360" w:lineRule="auto"/>
        <w:jc w:val="center"/>
        <w:rPr>
          <w:rFonts w:ascii="Verdana" w:eastAsia="Times New Roman" w:hAnsi="Verdana" w:cs="Times New Roman"/>
          <w:b/>
          <w:sz w:val="20"/>
          <w:szCs w:val="20"/>
          <w:lang w:val="en-US" w:eastAsia="en-US"/>
        </w:rPr>
      </w:pPr>
    </w:p>
    <w:p w:rsidR="00467B99" w:rsidRPr="00A51EAA" w:rsidRDefault="00467B99" w:rsidP="00467B99">
      <w:pPr>
        <w:widowControl/>
        <w:spacing w:line="360" w:lineRule="auto"/>
        <w:jc w:val="both"/>
        <w:rPr>
          <w:rFonts w:ascii="Verdana" w:eastAsia="Times New Roman" w:hAnsi="Verdana" w:cs="Times New Roman"/>
          <w:sz w:val="20"/>
          <w:szCs w:val="20"/>
          <w:lang w:eastAsia="ar-SA"/>
        </w:rPr>
      </w:pPr>
      <w:r w:rsidRPr="00A51EAA">
        <w:rPr>
          <w:rFonts w:ascii="Verdana" w:hAnsi="Verdana" w:cs="Verdana"/>
          <w:b/>
          <w:bCs/>
          <w:color w:val="auto"/>
          <w:sz w:val="20"/>
          <w:szCs w:val="20"/>
        </w:rPr>
        <w:t>Чл. 1.</w:t>
      </w:r>
      <w:r w:rsidRPr="00A51EAA">
        <w:rPr>
          <w:rFonts w:ascii="Verdana" w:hAnsi="Verdana" w:cs="Verdana"/>
          <w:color w:val="auto"/>
          <w:sz w:val="20"/>
          <w:szCs w:val="20"/>
          <w:lang w:val="ru-RU"/>
        </w:rPr>
        <w:t xml:space="preserve"> </w:t>
      </w:r>
      <w:r w:rsidRPr="00A51EAA">
        <w:rPr>
          <w:rFonts w:ascii="Verdana" w:hAnsi="Verdana" w:cs="Verdana"/>
          <w:b/>
          <w:bCs/>
          <w:color w:val="auto"/>
          <w:sz w:val="20"/>
          <w:szCs w:val="20"/>
          <w:lang w:val="ru-RU"/>
        </w:rPr>
        <w:t>(1)</w:t>
      </w:r>
      <w:r w:rsidRPr="00A51EAA">
        <w:rPr>
          <w:rFonts w:ascii="Verdana" w:hAnsi="Verdana" w:cs="Verdana"/>
          <w:color w:val="auto"/>
          <w:sz w:val="20"/>
          <w:szCs w:val="20"/>
          <w:lang w:val="ru-RU"/>
        </w:rPr>
        <w:t xml:space="preserve"> </w:t>
      </w:r>
      <w:r w:rsidRPr="00A51EAA">
        <w:rPr>
          <w:rFonts w:ascii="Verdana" w:hAnsi="Verdana" w:cs="Verdana"/>
          <w:b/>
          <w:bCs/>
          <w:color w:val="auto"/>
          <w:sz w:val="20"/>
          <w:szCs w:val="20"/>
          <w:lang w:val="ru-RU"/>
        </w:rPr>
        <w:t>ВЪЗЛОЖИТЕЛЯТ</w:t>
      </w:r>
      <w:r w:rsidRPr="00A51EAA">
        <w:rPr>
          <w:rFonts w:ascii="Verdana" w:hAnsi="Verdana" w:cs="Verdana"/>
          <w:color w:val="auto"/>
          <w:sz w:val="20"/>
          <w:szCs w:val="20"/>
          <w:lang w:val="ru-RU"/>
        </w:rPr>
        <w:t xml:space="preserve"> възлага, а </w:t>
      </w:r>
      <w:r w:rsidRPr="00A51EAA">
        <w:rPr>
          <w:rFonts w:ascii="Verdana" w:hAnsi="Verdana" w:cs="Verdana"/>
          <w:b/>
          <w:bCs/>
          <w:color w:val="auto"/>
          <w:sz w:val="20"/>
          <w:szCs w:val="20"/>
          <w:lang w:val="ru-RU"/>
        </w:rPr>
        <w:t>ИЗПЪЛНИТЕЛЯТ</w:t>
      </w:r>
      <w:r w:rsidRPr="00A51EAA">
        <w:rPr>
          <w:rFonts w:ascii="Verdana" w:hAnsi="Verdana" w:cs="Verdana"/>
          <w:color w:val="auto"/>
          <w:sz w:val="20"/>
          <w:szCs w:val="20"/>
          <w:lang w:val="ru-RU"/>
        </w:rPr>
        <w:t xml:space="preserve"> се съгласява срещу заплащане на Цената за изпълнение на Договора, надлежно да изпълни предмета на обществената поръчка </w:t>
      </w:r>
      <w:r w:rsidRPr="00A51EAA">
        <w:rPr>
          <w:rFonts w:ascii="Verdana" w:hAnsi="Verdana" w:cs="Times New Roman"/>
          <w:b/>
          <w:color w:val="auto"/>
          <w:sz w:val="20"/>
          <w:szCs w:val="20"/>
        </w:rPr>
        <w:t>„</w:t>
      </w:r>
      <w:r w:rsidR="00AA265F" w:rsidRPr="00AA2AE3">
        <w:rPr>
          <w:rFonts w:ascii="Verdana" w:eastAsia="Times New Roman" w:hAnsi="Verdana" w:cs="Times New Roman"/>
          <w:b/>
          <w:color w:val="auto"/>
          <w:sz w:val="20"/>
          <w:szCs w:val="20"/>
        </w:rPr>
        <w:t xml:space="preserve">Преустройство и промяна на предназначение на съществуваща сграда с идентификатор No 101352353.247.1 - столова в Зала за културни </w:t>
      </w:r>
      <w:r w:rsidR="0097119B">
        <w:rPr>
          <w:rFonts w:ascii="Verdana" w:eastAsia="Times New Roman" w:hAnsi="Verdana" w:cs="Times New Roman"/>
          <w:b/>
          <w:color w:val="auto"/>
          <w:sz w:val="20"/>
          <w:szCs w:val="20"/>
        </w:rPr>
        <w:t>мероприятия</w:t>
      </w:r>
      <w:r w:rsidR="00AA265F" w:rsidRPr="00AA2AE3">
        <w:rPr>
          <w:rFonts w:ascii="Verdana" w:eastAsia="Times New Roman" w:hAnsi="Verdana" w:cs="Times New Roman"/>
          <w:b/>
          <w:color w:val="auto"/>
          <w:sz w:val="20"/>
          <w:szCs w:val="20"/>
        </w:rPr>
        <w:t xml:space="preserve"> в УПИ II-247, кв. 33, 25м. р-н, гр. Варна </w:t>
      </w:r>
      <w:r w:rsidRPr="00A51EAA">
        <w:rPr>
          <w:rFonts w:ascii="Verdana" w:hAnsi="Verdana"/>
          <w:b/>
          <w:bCs/>
          <w:sz w:val="20"/>
          <w:szCs w:val="20"/>
        </w:rPr>
        <w:t xml:space="preserve">” </w:t>
      </w:r>
      <w:r w:rsidRPr="00A51EAA">
        <w:rPr>
          <w:rFonts w:ascii="Verdana" w:eastAsia="Times New Roman" w:hAnsi="Verdana" w:cs="Times New Roman"/>
          <w:sz w:val="20"/>
          <w:szCs w:val="20"/>
          <w:lang w:eastAsia="ar-SA"/>
        </w:rPr>
        <w:t>съгласно Техническа спецификация и инвестиционния проект</w:t>
      </w:r>
    </w:p>
    <w:p w:rsidR="00467B99" w:rsidRPr="00A51EAA" w:rsidRDefault="00467B99" w:rsidP="00467B99">
      <w:pPr>
        <w:widowControl/>
        <w:spacing w:line="360" w:lineRule="auto"/>
        <w:jc w:val="both"/>
        <w:rPr>
          <w:rFonts w:ascii="Verdana" w:hAnsi="Verdana" w:cs="Verdana"/>
          <w:color w:val="auto"/>
          <w:sz w:val="20"/>
          <w:szCs w:val="20"/>
        </w:rPr>
      </w:pPr>
      <w:r w:rsidRPr="00A51EAA">
        <w:rPr>
          <w:rFonts w:ascii="Verdana" w:hAnsi="Verdana" w:cs="Verdana"/>
          <w:b/>
          <w:bCs/>
          <w:color w:val="auto"/>
          <w:sz w:val="20"/>
          <w:szCs w:val="20"/>
        </w:rPr>
        <w:t xml:space="preserve"> (2) ИЗПЪЛНИТЕЛЯТ</w:t>
      </w:r>
      <w:r w:rsidRPr="00A51EAA">
        <w:rPr>
          <w:rFonts w:ascii="Verdana" w:hAnsi="Verdana" w:cs="Verdana"/>
          <w:color w:val="auto"/>
          <w:sz w:val="20"/>
          <w:szCs w:val="20"/>
        </w:rPr>
        <w:t xml:space="preserve"> ще извърши</w:t>
      </w:r>
      <w:r w:rsidRPr="00A51EAA">
        <w:rPr>
          <w:rFonts w:ascii="Verdana" w:hAnsi="Verdana" w:cs="Verdana"/>
          <w:b/>
          <w:bCs/>
          <w:color w:val="auto"/>
          <w:sz w:val="20"/>
          <w:szCs w:val="20"/>
        </w:rPr>
        <w:t xml:space="preserve"> </w:t>
      </w:r>
      <w:r w:rsidRPr="00A51EAA">
        <w:rPr>
          <w:rFonts w:ascii="Verdana" w:hAnsi="Verdana" w:cs="Verdana"/>
          <w:color w:val="auto"/>
          <w:sz w:val="20"/>
          <w:szCs w:val="20"/>
        </w:rPr>
        <w:t>следните дейности, които са свързани с изграждането на Строежа и представляват условие, следствие или допълнение към него:</w:t>
      </w:r>
    </w:p>
    <w:p w:rsidR="00467B99" w:rsidRPr="00A51EAA" w:rsidRDefault="00467B99" w:rsidP="00467B99">
      <w:pPr>
        <w:tabs>
          <w:tab w:val="left" w:pos="459"/>
        </w:tabs>
        <w:spacing w:line="360" w:lineRule="auto"/>
        <w:jc w:val="both"/>
        <w:rPr>
          <w:rFonts w:ascii="Verdana" w:hAnsi="Verdana" w:cs="Verdana"/>
          <w:sz w:val="20"/>
          <w:szCs w:val="20"/>
        </w:rPr>
      </w:pPr>
      <w:r w:rsidRPr="00A51EAA">
        <w:rPr>
          <w:rFonts w:ascii="Verdana" w:hAnsi="Verdana" w:cs="Verdana"/>
          <w:color w:val="auto"/>
          <w:sz w:val="20"/>
          <w:szCs w:val="20"/>
        </w:rPr>
        <w:tab/>
      </w:r>
      <w:r w:rsidRPr="00A51EAA">
        <w:rPr>
          <w:rFonts w:ascii="Verdana" w:hAnsi="Verdana" w:cs="Verdana"/>
          <w:sz w:val="20"/>
          <w:szCs w:val="20"/>
        </w:rPr>
        <w:t>1. Изпълнение на СМР съгласно Технически проект, предписанията и заповедите в Заповедната книга, в т.ч. предвидените с Количествено – стойностната сметка СМР.</w:t>
      </w:r>
    </w:p>
    <w:p w:rsidR="00467B99" w:rsidRPr="00A51EAA" w:rsidRDefault="00467B99" w:rsidP="00467B99">
      <w:pPr>
        <w:tabs>
          <w:tab w:val="left" w:pos="459"/>
        </w:tabs>
        <w:spacing w:line="360" w:lineRule="auto"/>
        <w:jc w:val="both"/>
        <w:rPr>
          <w:rFonts w:ascii="Verdana" w:hAnsi="Verdana" w:cs="Verdana"/>
          <w:sz w:val="20"/>
          <w:szCs w:val="20"/>
        </w:rPr>
      </w:pPr>
      <w:r w:rsidRPr="00A51EAA">
        <w:rPr>
          <w:rFonts w:ascii="Verdana" w:hAnsi="Verdana" w:cs="Verdana"/>
          <w:sz w:val="20"/>
          <w:szCs w:val="20"/>
        </w:rPr>
        <w:lastRenderedPageBreak/>
        <w:t>2. Доставка и влагане в строителството на необходимите и съответстващи на инвестиционния проект строителни продукти;</w:t>
      </w:r>
    </w:p>
    <w:p w:rsidR="00467B99" w:rsidRPr="00A51EAA" w:rsidRDefault="00467B99" w:rsidP="00467B99">
      <w:pPr>
        <w:tabs>
          <w:tab w:val="left" w:pos="459"/>
        </w:tabs>
        <w:spacing w:line="360" w:lineRule="auto"/>
        <w:jc w:val="both"/>
        <w:rPr>
          <w:rFonts w:ascii="Verdana" w:hAnsi="Verdana" w:cs="Verdana"/>
          <w:sz w:val="20"/>
          <w:szCs w:val="20"/>
        </w:rPr>
      </w:pPr>
      <w:r w:rsidRPr="00A51EAA">
        <w:rPr>
          <w:rFonts w:ascii="Verdana" w:hAnsi="Verdana" w:cs="Verdana"/>
          <w:sz w:val="20"/>
          <w:szCs w:val="20"/>
        </w:rPr>
        <w:t>3. Производство и/или доставка на Строителни детайли/елементи и оборудване и влагането им в Строежа;</w:t>
      </w:r>
    </w:p>
    <w:p w:rsidR="00467B99" w:rsidRPr="00A51EAA" w:rsidRDefault="00467B99" w:rsidP="00467B99">
      <w:pPr>
        <w:tabs>
          <w:tab w:val="left" w:pos="459"/>
        </w:tabs>
        <w:spacing w:line="360" w:lineRule="auto"/>
        <w:jc w:val="both"/>
        <w:rPr>
          <w:rFonts w:ascii="Verdana" w:hAnsi="Verdana" w:cs="Verdana"/>
          <w:sz w:val="20"/>
          <w:szCs w:val="20"/>
        </w:rPr>
      </w:pPr>
      <w:r w:rsidRPr="00A51EAA">
        <w:rPr>
          <w:rFonts w:ascii="Verdana" w:hAnsi="Verdana" w:cs="Verdana"/>
          <w:sz w:val="20"/>
          <w:szCs w:val="20"/>
        </w:rPr>
        <w:t>4. Уведомяване на Възложителя за възникналата необходимост от допълнително проектиране;</w:t>
      </w:r>
    </w:p>
    <w:p w:rsidR="00467B99" w:rsidRPr="00A51EAA" w:rsidRDefault="00467B99" w:rsidP="00467B99">
      <w:pPr>
        <w:tabs>
          <w:tab w:val="left" w:pos="459"/>
        </w:tabs>
        <w:spacing w:line="360" w:lineRule="auto"/>
        <w:jc w:val="both"/>
        <w:rPr>
          <w:rFonts w:ascii="Verdana" w:hAnsi="Verdana" w:cs="Verdana"/>
          <w:sz w:val="20"/>
          <w:szCs w:val="20"/>
        </w:rPr>
      </w:pPr>
      <w:r w:rsidRPr="00A51EAA">
        <w:rPr>
          <w:rFonts w:ascii="Verdana" w:hAnsi="Verdana" w:cs="Verdana"/>
          <w:sz w:val="20"/>
          <w:szCs w:val="20"/>
        </w:rPr>
        <w:t xml:space="preserve">5. Извършване на необходимите изпитвания и лабораторни изследвания; </w:t>
      </w:r>
    </w:p>
    <w:p w:rsidR="00467B99" w:rsidRPr="00A51EAA" w:rsidRDefault="00467B99" w:rsidP="00467B99">
      <w:pPr>
        <w:tabs>
          <w:tab w:val="left" w:pos="459"/>
        </w:tabs>
        <w:spacing w:line="360" w:lineRule="auto"/>
        <w:jc w:val="both"/>
        <w:rPr>
          <w:rFonts w:ascii="Verdana" w:hAnsi="Verdana" w:cs="Verdana"/>
          <w:sz w:val="20"/>
          <w:szCs w:val="20"/>
        </w:rPr>
      </w:pPr>
      <w:r w:rsidRPr="00A51EAA">
        <w:rPr>
          <w:rFonts w:ascii="Verdana" w:hAnsi="Verdana" w:cs="Verdana"/>
          <w:sz w:val="20"/>
          <w:szCs w:val="20"/>
        </w:rPr>
        <w:t>6. Съставяне на строителни книжа и изготвяне на екзекутивната документация на Строежа;</w:t>
      </w:r>
    </w:p>
    <w:p w:rsidR="00467B99" w:rsidRPr="00A51EAA" w:rsidRDefault="00467B99" w:rsidP="00467B99">
      <w:pPr>
        <w:tabs>
          <w:tab w:val="left" w:pos="459"/>
        </w:tabs>
        <w:spacing w:line="360" w:lineRule="auto"/>
        <w:jc w:val="both"/>
        <w:rPr>
          <w:rFonts w:ascii="Verdana" w:hAnsi="Verdana" w:cs="Verdana"/>
          <w:sz w:val="20"/>
          <w:szCs w:val="20"/>
        </w:rPr>
      </w:pPr>
      <w:r w:rsidRPr="00A51EAA">
        <w:rPr>
          <w:rFonts w:ascii="Verdana" w:hAnsi="Verdana" w:cs="Verdana"/>
          <w:sz w:val="20"/>
          <w:szCs w:val="20"/>
        </w:rPr>
        <w:t>7. Участие в процедурата по въвеждане на Строежа в експлоатация;</w:t>
      </w:r>
    </w:p>
    <w:p w:rsidR="00467B99" w:rsidRPr="00A51EAA" w:rsidRDefault="00467B99" w:rsidP="00467B99">
      <w:pPr>
        <w:tabs>
          <w:tab w:val="left" w:pos="459"/>
        </w:tabs>
        <w:spacing w:line="360" w:lineRule="auto"/>
        <w:jc w:val="both"/>
        <w:rPr>
          <w:rFonts w:ascii="Verdana" w:hAnsi="Verdana" w:cs="Verdana"/>
          <w:sz w:val="20"/>
          <w:szCs w:val="20"/>
        </w:rPr>
      </w:pPr>
      <w:r w:rsidRPr="00A51EAA">
        <w:rPr>
          <w:rFonts w:ascii="Verdana" w:hAnsi="Verdana" w:cs="Verdana"/>
          <w:sz w:val="20"/>
          <w:szCs w:val="20"/>
        </w:rPr>
        <w:t>8. Отстраняване на недостатъците, установени при предаването на Строежа и въвеждането му в експлоатация;</w:t>
      </w:r>
    </w:p>
    <w:p w:rsidR="00467B99" w:rsidRPr="00A51EAA" w:rsidRDefault="00467B99" w:rsidP="00467B99">
      <w:pPr>
        <w:tabs>
          <w:tab w:val="left" w:pos="459"/>
        </w:tabs>
        <w:spacing w:line="360" w:lineRule="auto"/>
        <w:jc w:val="both"/>
        <w:rPr>
          <w:rFonts w:ascii="Verdana" w:hAnsi="Verdana" w:cs="Verdana"/>
          <w:sz w:val="20"/>
          <w:szCs w:val="20"/>
        </w:rPr>
      </w:pPr>
      <w:r w:rsidRPr="00A51EAA">
        <w:rPr>
          <w:rFonts w:ascii="Verdana" w:hAnsi="Verdana" w:cs="Verdana"/>
          <w:sz w:val="20"/>
          <w:szCs w:val="20"/>
        </w:rPr>
        <w:t>9. Отстраняване на проявени дефекти през гаранционните срокове, определени с договора за възлагане на обществената поръчка в съответствие с офертата.</w:t>
      </w:r>
    </w:p>
    <w:p w:rsidR="00467B99" w:rsidRPr="00A51EAA" w:rsidRDefault="00467B99" w:rsidP="00467B99">
      <w:pPr>
        <w:tabs>
          <w:tab w:val="left" w:pos="459"/>
        </w:tabs>
        <w:spacing w:line="360" w:lineRule="auto"/>
        <w:jc w:val="both"/>
        <w:rPr>
          <w:rFonts w:ascii="Verdana" w:hAnsi="Verdana" w:cs="Verdana"/>
          <w:b/>
          <w:bCs/>
          <w:color w:val="auto"/>
          <w:sz w:val="20"/>
          <w:szCs w:val="20"/>
        </w:rPr>
      </w:pPr>
    </w:p>
    <w:p w:rsidR="00467B99" w:rsidRPr="00A51EAA" w:rsidRDefault="00467B99" w:rsidP="00467B99">
      <w:pPr>
        <w:keepNext/>
        <w:spacing w:before="240" w:after="60" w:line="360" w:lineRule="auto"/>
        <w:ind w:left="2832" w:firstLine="708"/>
        <w:jc w:val="both"/>
        <w:outlineLvl w:val="0"/>
        <w:rPr>
          <w:rFonts w:ascii="Verdana" w:hAnsi="Verdana" w:cs="Verdana"/>
          <w:b/>
          <w:bCs/>
          <w:caps/>
          <w:color w:val="auto"/>
          <w:kern w:val="32"/>
          <w:sz w:val="20"/>
          <w:szCs w:val="20"/>
          <w:lang w:eastAsia="en-US"/>
        </w:rPr>
      </w:pPr>
      <w:bookmarkStart w:id="2" w:name="_Toc220843958"/>
      <w:r w:rsidRPr="00A51EAA">
        <w:rPr>
          <w:rFonts w:ascii="Verdana" w:hAnsi="Verdana" w:cs="Verdana"/>
          <w:b/>
          <w:bCs/>
          <w:caps/>
          <w:color w:val="auto"/>
          <w:kern w:val="32"/>
          <w:sz w:val="20"/>
          <w:szCs w:val="20"/>
          <w:lang w:eastAsia="en-US"/>
        </w:rPr>
        <w:t>І</w:t>
      </w:r>
      <w:r w:rsidRPr="00A51EAA">
        <w:rPr>
          <w:rFonts w:ascii="Verdana" w:hAnsi="Verdana" w:cs="Verdana"/>
          <w:b/>
          <w:bCs/>
          <w:caps/>
          <w:color w:val="auto"/>
          <w:kern w:val="32"/>
          <w:sz w:val="20"/>
          <w:szCs w:val="20"/>
          <w:lang w:val="de-DE" w:eastAsia="en-US"/>
        </w:rPr>
        <w:t>I</w:t>
      </w:r>
      <w:r w:rsidRPr="00A51EAA">
        <w:rPr>
          <w:rFonts w:ascii="Verdana" w:hAnsi="Verdana" w:cs="Verdana"/>
          <w:b/>
          <w:bCs/>
          <w:caps/>
          <w:color w:val="auto"/>
          <w:kern w:val="32"/>
          <w:sz w:val="20"/>
          <w:szCs w:val="20"/>
          <w:lang w:eastAsia="en-US"/>
        </w:rPr>
        <w:t>. СРОК НА ДОГОВОРА</w:t>
      </w:r>
      <w:bookmarkEnd w:id="2"/>
    </w:p>
    <w:p w:rsidR="00467B99" w:rsidRPr="00A51EAA" w:rsidRDefault="00467B99" w:rsidP="00467B99">
      <w:pPr>
        <w:spacing w:line="360" w:lineRule="auto"/>
        <w:rPr>
          <w:rFonts w:ascii="Verdana" w:hAnsi="Verdana" w:cs="Verdana"/>
          <w:color w:val="auto"/>
          <w:sz w:val="20"/>
          <w:szCs w:val="20"/>
        </w:rPr>
      </w:pPr>
    </w:p>
    <w:p w:rsidR="00467B99" w:rsidRPr="00A51EAA" w:rsidRDefault="00467B99" w:rsidP="00467B99">
      <w:pPr>
        <w:spacing w:line="360" w:lineRule="auto"/>
        <w:jc w:val="both"/>
        <w:rPr>
          <w:rFonts w:ascii="Verdana" w:hAnsi="Verdana" w:cs="Verdana"/>
          <w:color w:val="auto"/>
          <w:sz w:val="20"/>
          <w:szCs w:val="20"/>
        </w:rPr>
      </w:pPr>
      <w:r w:rsidRPr="00A51EAA">
        <w:rPr>
          <w:rFonts w:ascii="Verdana" w:hAnsi="Verdana" w:cs="Verdana"/>
          <w:b/>
          <w:bCs/>
          <w:sz w:val="20"/>
          <w:szCs w:val="20"/>
        </w:rPr>
        <w:t xml:space="preserve">Чл. 2. </w:t>
      </w:r>
      <w:r w:rsidRPr="00A51EAA">
        <w:rPr>
          <w:rFonts w:ascii="Verdana" w:hAnsi="Verdana" w:cs="Verdana"/>
          <w:b/>
          <w:color w:val="auto"/>
          <w:sz w:val="20"/>
          <w:szCs w:val="20"/>
        </w:rPr>
        <w:t>(1) Срокът на договора:</w:t>
      </w:r>
      <w:r w:rsidRPr="00A51EAA">
        <w:rPr>
          <w:rFonts w:ascii="Verdana" w:hAnsi="Verdana" w:cs="Verdana"/>
          <w:color w:val="auto"/>
          <w:sz w:val="20"/>
          <w:szCs w:val="20"/>
        </w:rPr>
        <w:t xml:space="preserve"> до 1</w:t>
      </w:r>
      <w:r w:rsidR="008E12B5">
        <w:rPr>
          <w:rFonts w:ascii="Verdana" w:hAnsi="Verdana" w:cs="Verdana"/>
          <w:color w:val="auto"/>
          <w:sz w:val="20"/>
          <w:szCs w:val="20"/>
        </w:rPr>
        <w:t>2</w:t>
      </w:r>
      <w:r w:rsidRPr="00A51EAA">
        <w:rPr>
          <w:rFonts w:ascii="Verdana" w:hAnsi="Verdana" w:cs="Verdana"/>
          <w:color w:val="auto"/>
          <w:sz w:val="20"/>
          <w:szCs w:val="20"/>
        </w:rPr>
        <w:t xml:space="preserve"> месеца от датата на сключване на договора за изпълнение.</w:t>
      </w:r>
    </w:p>
    <w:p w:rsidR="00467B99" w:rsidRPr="00A51EAA" w:rsidRDefault="00467B99" w:rsidP="00467B99">
      <w:pPr>
        <w:spacing w:line="360" w:lineRule="auto"/>
        <w:jc w:val="both"/>
        <w:rPr>
          <w:rFonts w:ascii="Verdana" w:hAnsi="Verdana"/>
          <w:sz w:val="20"/>
          <w:szCs w:val="20"/>
        </w:rPr>
      </w:pPr>
      <w:r w:rsidRPr="00A51EAA">
        <w:rPr>
          <w:rFonts w:ascii="Verdana" w:hAnsi="Verdana" w:cs="Verdana"/>
          <w:b/>
          <w:bCs/>
          <w:sz w:val="20"/>
          <w:szCs w:val="20"/>
        </w:rPr>
        <w:tab/>
        <w:t xml:space="preserve">(2) </w:t>
      </w:r>
      <w:r w:rsidRPr="00A51EAA">
        <w:rPr>
          <w:rFonts w:ascii="Verdana" w:hAnsi="Verdana" w:cs="Verdana"/>
          <w:b/>
          <w:color w:val="auto"/>
          <w:sz w:val="20"/>
          <w:szCs w:val="20"/>
        </w:rPr>
        <w:t>Срок на изпълнение:</w:t>
      </w:r>
      <w:r w:rsidRPr="00A51EAA">
        <w:rPr>
          <w:rFonts w:ascii="Verdana" w:hAnsi="Verdana" w:cs="Verdana"/>
          <w:b/>
          <w:color w:val="auto"/>
          <w:sz w:val="20"/>
          <w:szCs w:val="20"/>
          <w:lang w:val="en-US"/>
        </w:rPr>
        <w:t xml:space="preserve"> </w:t>
      </w:r>
      <w:r w:rsidRPr="00A51EAA">
        <w:rPr>
          <w:rFonts w:ascii="Verdana" w:hAnsi="Verdana"/>
          <w:sz w:val="20"/>
          <w:szCs w:val="20"/>
        </w:rPr>
        <w:t xml:space="preserve">Изпълнението на обществената поръчка е със срок  за изпълнение до  </w:t>
      </w:r>
      <w:r w:rsidR="00025296" w:rsidRPr="00025296">
        <w:rPr>
          <w:rFonts w:ascii="Verdana" w:hAnsi="Verdana"/>
          <w:b/>
          <w:sz w:val="20"/>
          <w:szCs w:val="20"/>
        </w:rPr>
        <w:t>........................календарни дни</w:t>
      </w:r>
      <w:r w:rsidRPr="00A51EAA">
        <w:rPr>
          <w:rFonts w:ascii="Verdana" w:hAnsi="Verdana"/>
          <w:sz w:val="20"/>
          <w:szCs w:val="20"/>
        </w:rPr>
        <w:t xml:space="preserve">. Срокът започва да тече от </w:t>
      </w:r>
      <w:r w:rsidRPr="00A51EAA">
        <w:rPr>
          <w:rFonts w:ascii="Verdana" w:hAnsi="Verdana"/>
          <w:sz w:val="20"/>
          <w:szCs w:val="20"/>
          <w:lang w:val="ru-RU"/>
        </w:rPr>
        <w:t>датата на съставяне и подписване на Протокол обр.2 по Наредба №3 от 31.07.2003г. за откриване на строителна площадка</w:t>
      </w:r>
      <w:r w:rsidRPr="00A51EAA">
        <w:rPr>
          <w:rFonts w:ascii="Verdana" w:hAnsi="Verdana"/>
          <w:sz w:val="20"/>
          <w:szCs w:val="20"/>
        </w:rPr>
        <w:t xml:space="preserve"> и е до Датата на подписване на Констативен Акт обр. 15.</w:t>
      </w:r>
    </w:p>
    <w:p w:rsidR="00467B99" w:rsidRPr="00A51EAA" w:rsidRDefault="00467B99" w:rsidP="00467B99">
      <w:pPr>
        <w:spacing w:line="360" w:lineRule="auto"/>
        <w:jc w:val="both"/>
        <w:rPr>
          <w:rFonts w:ascii="Verdana" w:eastAsia="Times New Roman" w:hAnsi="Verdana" w:cs="Verdana"/>
          <w:b/>
          <w:color w:val="auto"/>
          <w:sz w:val="20"/>
          <w:szCs w:val="20"/>
        </w:rPr>
      </w:pPr>
      <w:r w:rsidRPr="00A51EAA">
        <w:rPr>
          <w:rFonts w:ascii="Verdana" w:eastAsia="Times New Roman" w:hAnsi="Verdana" w:cs="Verdana"/>
          <w:b/>
          <w:color w:val="auto"/>
          <w:sz w:val="20"/>
          <w:szCs w:val="20"/>
        </w:rPr>
        <w:tab/>
        <w:t xml:space="preserve">(3) </w:t>
      </w:r>
      <w:r w:rsidRPr="00A51EAA">
        <w:rPr>
          <w:rFonts w:ascii="Verdana" w:eastAsia="Times New Roman" w:hAnsi="Verdana" w:cs="Verdana"/>
          <w:color w:val="auto"/>
          <w:sz w:val="20"/>
          <w:szCs w:val="20"/>
        </w:rPr>
        <w:t>В десет дневен срок след подписване на договора изпълнителя представя Технологично строителна програма за изпълнение на строително монтажните работи,но не по-късно от откриване на строителна площадка.</w:t>
      </w:r>
    </w:p>
    <w:p w:rsidR="00467B99" w:rsidRPr="00A51EAA" w:rsidRDefault="00467B99" w:rsidP="00467B99">
      <w:pPr>
        <w:tabs>
          <w:tab w:val="num" w:pos="851"/>
          <w:tab w:val="left" w:pos="993"/>
        </w:tabs>
        <w:spacing w:line="360" w:lineRule="auto"/>
        <w:jc w:val="both"/>
        <w:rPr>
          <w:rFonts w:ascii="Verdana" w:hAnsi="Verdana"/>
          <w:color w:val="auto"/>
          <w:sz w:val="20"/>
          <w:szCs w:val="20"/>
        </w:rPr>
      </w:pPr>
      <w:r w:rsidRPr="00A51EAA">
        <w:rPr>
          <w:rFonts w:ascii="Verdana" w:hAnsi="Verdana" w:cs="Verdana"/>
          <w:color w:val="auto"/>
          <w:sz w:val="20"/>
          <w:szCs w:val="20"/>
        </w:rPr>
        <w:tab/>
        <w:t xml:space="preserve">(4) </w:t>
      </w:r>
      <w:r w:rsidRPr="00A51EAA">
        <w:rPr>
          <w:rFonts w:ascii="Verdana" w:hAnsi="Verdana" w:cs="Verdana"/>
          <w:b/>
          <w:color w:val="auto"/>
          <w:sz w:val="20"/>
          <w:szCs w:val="20"/>
        </w:rPr>
        <w:t>Начин на възлагането:</w:t>
      </w:r>
      <w:r w:rsidRPr="00A51EAA">
        <w:rPr>
          <w:rFonts w:ascii="Verdana" w:hAnsi="Verdana"/>
          <w:color w:val="auto"/>
          <w:sz w:val="20"/>
          <w:szCs w:val="20"/>
        </w:rPr>
        <w:t xml:space="preserve"> </w:t>
      </w:r>
      <w:r w:rsidRPr="00A51EAA">
        <w:rPr>
          <w:rFonts w:ascii="Verdana" w:hAnsi="Verdana" w:cs="Verdana"/>
          <w:sz w:val="20"/>
          <w:szCs w:val="20"/>
        </w:rPr>
        <w:t xml:space="preserve">с възлагателно писмо от </w:t>
      </w:r>
      <w:r w:rsidR="0008002A">
        <w:rPr>
          <w:rFonts w:ascii="Verdana" w:hAnsi="Verdana" w:cs="Verdana"/>
          <w:sz w:val="20"/>
          <w:szCs w:val="20"/>
        </w:rPr>
        <w:t>Възложителя</w:t>
      </w:r>
    </w:p>
    <w:p w:rsidR="00467B99" w:rsidRPr="00A51EAA" w:rsidRDefault="00467B99" w:rsidP="00467B99">
      <w:pPr>
        <w:tabs>
          <w:tab w:val="num" w:pos="851"/>
          <w:tab w:val="left" w:pos="993"/>
        </w:tabs>
        <w:spacing w:line="360" w:lineRule="auto"/>
        <w:jc w:val="both"/>
        <w:rPr>
          <w:rFonts w:ascii="Verdana" w:hAnsi="Verdana" w:cs="Verdana"/>
          <w:color w:val="auto"/>
          <w:sz w:val="20"/>
          <w:szCs w:val="20"/>
          <w:lang w:eastAsia="en-US"/>
        </w:rPr>
      </w:pPr>
    </w:p>
    <w:p w:rsidR="00467B99" w:rsidRPr="00A51EAA" w:rsidRDefault="00467B99" w:rsidP="00467B99">
      <w:pPr>
        <w:spacing w:line="360" w:lineRule="auto"/>
        <w:jc w:val="both"/>
        <w:rPr>
          <w:rFonts w:ascii="Verdana" w:hAnsi="Verdana" w:cs="Verdana"/>
          <w:color w:val="auto"/>
          <w:sz w:val="20"/>
          <w:szCs w:val="20"/>
        </w:rPr>
      </w:pPr>
      <w:r w:rsidRPr="00A51EAA">
        <w:rPr>
          <w:rFonts w:ascii="Verdana" w:hAnsi="Verdana" w:cs="Verdana"/>
          <w:b/>
          <w:bCs/>
          <w:color w:val="auto"/>
          <w:sz w:val="20"/>
          <w:szCs w:val="20"/>
        </w:rPr>
        <w:t xml:space="preserve">Чл. 3. (1) </w:t>
      </w:r>
      <w:r w:rsidRPr="00A51EAA">
        <w:rPr>
          <w:rFonts w:ascii="Verdana" w:hAnsi="Verdana" w:cs="Verdana"/>
          <w:color w:val="auto"/>
          <w:sz w:val="20"/>
          <w:szCs w:val="20"/>
        </w:rPr>
        <w:t>Срокът за изпълнение на Строежа може да бъде удължаван само при Форсмажорни обстоятелства („непреодолима сила” - обстоятелства от извънреден характер, които страните при полагане на дължимата грижа не са могли или не са били длъжни да предвидят или предотвратят).</w:t>
      </w:r>
    </w:p>
    <w:p w:rsidR="00467B99" w:rsidRPr="00A51EAA" w:rsidRDefault="00467B99" w:rsidP="00467B99">
      <w:pPr>
        <w:spacing w:line="360" w:lineRule="auto"/>
        <w:ind w:firstLine="720"/>
        <w:jc w:val="both"/>
        <w:rPr>
          <w:rFonts w:ascii="Verdana" w:hAnsi="Verdana" w:cs="Verdana"/>
          <w:color w:val="auto"/>
          <w:sz w:val="20"/>
          <w:szCs w:val="20"/>
        </w:rPr>
      </w:pPr>
      <w:r w:rsidRPr="00A51EAA">
        <w:rPr>
          <w:rFonts w:ascii="Verdana" w:hAnsi="Verdana" w:cs="Verdana"/>
          <w:b/>
          <w:bCs/>
          <w:color w:val="auto"/>
          <w:sz w:val="20"/>
          <w:szCs w:val="20"/>
        </w:rPr>
        <w:t xml:space="preserve"> (2) </w:t>
      </w:r>
      <w:r w:rsidRPr="00A51EAA">
        <w:rPr>
          <w:rFonts w:ascii="Verdana" w:hAnsi="Verdana" w:cs="Verdana"/>
          <w:color w:val="auto"/>
          <w:sz w:val="20"/>
          <w:szCs w:val="20"/>
        </w:rPr>
        <w:t xml:space="preserve">Ако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счита, че има право на удължаване на срока за изпълнение на договора,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следва да отправи искане до </w:t>
      </w:r>
      <w:r w:rsidRPr="00A51EAA">
        <w:rPr>
          <w:rFonts w:ascii="Verdana" w:hAnsi="Verdana" w:cs="Verdana"/>
          <w:b/>
          <w:bCs/>
          <w:color w:val="auto"/>
          <w:sz w:val="20"/>
          <w:szCs w:val="20"/>
        </w:rPr>
        <w:t>ВЪЗЛОЖИТЕЛЯ</w:t>
      </w:r>
      <w:r w:rsidRPr="00A51EAA">
        <w:rPr>
          <w:rFonts w:ascii="Verdana" w:hAnsi="Verdana" w:cs="Verdana"/>
          <w:color w:val="auto"/>
          <w:sz w:val="20"/>
          <w:szCs w:val="20"/>
        </w:rPr>
        <w:t xml:space="preserve"> за удължаване на този срок. Искането се извършва писмено и следва да бъде направено не по- късно от 7 /седем/ дни от датата, на която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е узнал за обстоятелството, даващо му право да направи искане за удължаване на срока. В случай, че искането не е направено в рамките на срока по </w:t>
      </w:r>
      <w:r w:rsidRPr="00A51EAA">
        <w:rPr>
          <w:rFonts w:ascii="Verdana" w:hAnsi="Verdana" w:cs="Verdana"/>
          <w:color w:val="auto"/>
          <w:sz w:val="20"/>
          <w:szCs w:val="20"/>
        </w:rPr>
        <w:lastRenderedPageBreak/>
        <w:t xml:space="preserve">тази алинея, </w:t>
      </w:r>
      <w:r w:rsidRPr="00A51EAA">
        <w:rPr>
          <w:rFonts w:ascii="Verdana" w:hAnsi="Verdana" w:cs="Verdana"/>
          <w:b/>
          <w:bCs/>
          <w:color w:val="auto"/>
          <w:sz w:val="20"/>
          <w:szCs w:val="20"/>
        </w:rPr>
        <w:t>ВЪЗЛОЖИТЕЛЯТ</w:t>
      </w:r>
      <w:r w:rsidRPr="00A51EAA">
        <w:rPr>
          <w:rFonts w:ascii="Verdana" w:hAnsi="Verdana" w:cs="Verdana"/>
          <w:color w:val="auto"/>
          <w:sz w:val="20"/>
          <w:szCs w:val="20"/>
        </w:rPr>
        <w:t xml:space="preserve"> може да откаже да удължи срока за изпълнение.</w:t>
      </w:r>
    </w:p>
    <w:p w:rsidR="00467B99" w:rsidRPr="00A51EAA" w:rsidRDefault="00467B99" w:rsidP="00467B99">
      <w:pPr>
        <w:spacing w:line="360" w:lineRule="auto"/>
        <w:jc w:val="both"/>
        <w:rPr>
          <w:rFonts w:ascii="Verdana" w:hAnsi="Verdana" w:cs="Verdana"/>
          <w:b/>
          <w:bCs/>
          <w:color w:val="auto"/>
          <w:sz w:val="20"/>
          <w:szCs w:val="20"/>
        </w:rPr>
      </w:pPr>
    </w:p>
    <w:p w:rsidR="00467B99" w:rsidRPr="00A51EAA" w:rsidRDefault="00467B99" w:rsidP="00467B99">
      <w:pPr>
        <w:spacing w:line="360" w:lineRule="auto"/>
        <w:jc w:val="both"/>
        <w:rPr>
          <w:rFonts w:ascii="Verdana" w:hAnsi="Verdana" w:cs="Verdana"/>
          <w:color w:val="auto"/>
          <w:sz w:val="20"/>
          <w:szCs w:val="20"/>
          <w:lang w:eastAsia="en-US"/>
        </w:rPr>
      </w:pPr>
      <w:r w:rsidRPr="00A51EAA">
        <w:rPr>
          <w:rFonts w:ascii="Verdana" w:hAnsi="Verdana" w:cs="Verdana"/>
          <w:b/>
          <w:bCs/>
          <w:color w:val="auto"/>
          <w:sz w:val="20"/>
          <w:szCs w:val="20"/>
        </w:rPr>
        <w:t>Чл. 4.</w:t>
      </w:r>
      <w:r w:rsidRPr="00A51EAA">
        <w:rPr>
          <w:rFonts w:ascii="Verdana" w:hAnsi="Verdana" w:cs="Verdana"/>
          <w:color w:val="auto"/>
          <w:sz w:val="20"/>
          <w:szCs w:val="20"/>
        </w:rPr>
        <w:t xml:space="preserve"> Срокът на действие на договора е до 30 дни</w:t>
      </w:r>
      <w:r w:rsidRPr="00A51EAA">
        <w:rPr>
          <w:rFonts w:ascii="Verdana" w:hAnsi="Verdana" w:cs="Verdana"/>
          <w:color w:val="auto"/>
          <w:sz w:val="20"/>
          <w:szCs w:val="20"/>
          <w:lang w:eastAsia="en-US"/>
        </w:rPr>
        <w:t xml:space="preserve"> (тридесет) дни след датата на </w:t>
      </w:r>
      <w:r w:rsidRPr="00A51EAA">
        <w:rPr>
          <w:rFonts w:ascii="Verdana" w:hAnsi="Verdana" w:cs="Verdana"/>
          <w:color w:val="auto"/>
          <w:sz w:val="20"/>
          <w:szCs w:val="20"/>
          <w:lang w:val="ru-RU" w:eastAsia="en-US"/>
        </w:rPr>
        <w:t>издаване на Удостоверение за регистриране и въвеждане в експлоатация</w:t>
      </w:r>
      <w:r w:rsidRPr="00A51EAA">
        <w:rPr>
          <w:rFonts w:ascii="Verdana" w:hAnsi="Verdana" w:cs="Verdana"/>
          <w:color w:val="auto"/>
          <w:sz w:val="20"/>
          <w:szCs w:val="20"/>
          <w:lang w:eastAsia="en-US"/>
        </w:rPr>
        <w:t>.</w:t>
      </w:r>
    </w:p>
    <w:p w:rsidR="00467B99" w:rsidRPr="00A51EAA" w:rsidRDefault="00467B99" w:rsidP="00467B99">
      <w:pPr>
        <w:keepNext/>
        <w:spacing w:before="240" w:after="60" w:line="360" w:lineRule="auto"/>
        <w:ind w:firstLine="708"/>
        <w:jc w:val="both"/>
        <w:outlineLvl w:val="0"/>
        <w:rPr>
          <w:rFonts w:ascii="Verdana" w:hAnsi="Verdana" w:cs="Verdana"/>
          <w:b/>
          <w:bCs/>
          <w:caps/>
          <w:color w:val="auto"/>
          <w:kern w:val="32"/>
          <w:sz w:val="20"/>
          <w:szCs w:val="20"/>
          <w:lang w:val="ru-RU" w:eastAsia="en-US"/>
        </w:rPr>
      </w:pPr>
      <w:bookmarkStart w:id="3" w:name="_Toc220843959"/>
      <w:r w:rsidRPr="00A51EAA">
        <w:rPr>
          <w:rFonts w:ascii="Verdana" w:hAnsi="Verdana" w:cs="Verdana"/>
          <w:b/>
          <w:bCs/>
          <w:caps/>
          <w:color w:val="auto"/>
          <w:kern w:val="32"/>
          <w:sz w:val="20"/>
          <w:szCs w:val="20"/>
          <w:lang w:val="de-DE" w:eastAsia="en-US"/>
        </w:rPr>
        <w:t>III</w:t>
      </w:r>
      <w:r w:rsidRPr="00A51EAA">
        <w:rPr>
          <w:rFonts w:ascii="Verdana" w:hAnsi="Verdana" w:cs="Verdana"/>
          <w:b/>
          <w:bCs/>
          <w:caps/>
          <w:color w:val="auto"/>
          <w:kern w:val="32"/>
          <w:sz w:val="20"/>
          <w:szCs w:val="20"/>
          <w:lang w:eastAsia="en-US"/>
        </w:rPr>
        <w:t xml:space="preserve">. ЦЕНА ЗА ИЗПЪЛНЕНИЕ НА ДОГОВОРА. ОТЧИТАНЕ НА ИЗПЪЛНЕНИТЕ РАБОТИ. ПЛАЩАНЕ НА ЦЕНАТА ЗА ИЗПЪЛНЕНИЕ НА ДОГОВОРА. </w:t>
      </w:r>
      <w:bookmarkEnd w:id="3"/>
    </w:p>
    <w:p w:rsidR="00467B99" w:rsidRPr="00A51EAA" w:rsidRDefault="00467B99" w:rsidP="00467B99">
      <w:pPr>
        <w:spacing w:line="360" w:lineRule="auto"/>
        <w:jc w:val="both"/>
        <w:rPr>
          <w:rFonts w:ascii="Verdana" w:hAnsi="Verdana" w:cs="Verdana"/>
          <w:bCs/>
          <w:sz w:val="20"/>
          <w:szCs w:val="20"/>
        </w:rPr>
      </w:pPr>
      <w:r w:rsidRPr="00A51EAA">
        <w:rPr>
          <w:rFonts w:ascii="Verdana" w:hAnsi="Verdana" w:cs="Verdana"/>
          <w:b/>
          <w:bCs/>
          <w:color w:val="auto"/>
          <w:sz w:val="20"/>
          <w:szCs w:val="20"/>
        </w:rPr>
        <w:t xml:space="preserve">Чл. 5. (1) </w:t>
      </w:r>
      <w:r w:rsidRPr="00A51EAA">
        <w:rPr>
          <w:rFonts w:ascii="Verdana" w:hAnsi="Verdana" w:cs="Verdana"/>
          <w:sz w:val="20"/>
          <w:szCs w:val="20"/>
        </w:rPr>
        <w:t xml:space="preserve">Общата цена за изпълнение на договора е : </w:t>
      </w:r>
      <w:r w:rsidRPr="00A51EAA">
        <w:rPr>
          <w:rFonts w:ascii="Verdana" w:hAnsi="Verdana" w:cs="Verdana"/>
          <w:bCs/>
          <w:sz w:val="20"/>
          <w:szCs w:val="20"/>
        </w:rPr>
        <w:t>………….. (словом) лева</w:t>
      </w:r>
      <w:r w:rsidRPr="00A51EAA">
        <w:rPr>
          <w:rFonts w:ascii="Verdana" w:hAnsi="Verdana" w:cs="Verdana"/>
          <w:bCs/>
          <w:sz w:val="20"/>
          <w:szCs w:val="20"/>
          <w:lang w:val="ru-RU"/>
        </w:rPr>
        <w:t xml:space="preserve"> </w:t>
      </w:r>
      <w:r w:rsidRPr="00A51EAA">
        <w:rPr>
          <w:rFonts w:ascii="Verdana" w:hAnsi="Verdana" w:cs="Verdana"/>
          <w:bCs/>
          <w:sz w:val="20"/>
          <w:szCs w:val="20"/>
        </w:rPr>
        <w:t xml:space="preserve">без ДДС, </w:t>
      </w:r>
      <w:r w:rsidRPr="00A51EAA">
        <w:rPr>
          <w:rFonts w:ascii="Verdana" w:hAnsi="Verdana" w:cs="Verdana"/>
          <w:sz w:val="20"/>
          <w:szCs w:val="20"/>
          <w:lang w:val="ru-RU"/>
        </w:rPr>
        <w:t xml:space="preserve">, съгласно </w:t>
      </w:r>
      <w:r w:rsidRPr="00A51EAA">
        <w:rPr>
          <w:rFonts w:ascii="Verdana" w:hAnsi="Verdana" w:cs="Verdana"/>
          <w:spacing w:val="-5"/>
          <w:sz w:val="20"/>
          <w:szCs w:val="20"/>
          <w:lang w:val="ru-RU"/>
        </w:rPr>
        <w:t xml:space="preserve"> попълнена количествено стойностна сметка</w:t>
      </w:r>
      <w:r w:rsidRPr="00A51EAA">
        <w:rPr>
          <w:rFonts w:ascii="Verdana" w:hAnsi="Verdana" w:cs="Verdana"/>
          <w:sz w:val="20"/>
          <w:szCs w:val="20"/>
          <w:lang w:val="ru-RU"/>
        </w:rPr>
        <w:t>.</w:t>
      </w:r>
    </w:p>
    <w:p w:rsidR="00467B99" w:rsidRPr="00A51EAA" w:rsidRDefault="00467B99" w:rsidP="00467B99">
      <w:pPr>
        <w:autoSpaceDE w:val="0"/>
        <w:autoSpaceDN w:val="0"/>
        <w:adjustRightInd w:val="0"/>
        <w:spacing w:line="360" w:lineRule="auto"/>
        <w:ind w:firstLine="720"/>
        <w:jc w:val="both"/>
        <w:rPr>
          <w:rFonts w:ascii="Verdana" w:hAnsi="Verdana" w:cs="Verdana"/>
          <w:color w:val="auto"/>
          <w:spacing w:val="-5"/>
          <w:sz w:val="20"/>
          <w:szCs w:val="20"/>
          <w:lang w:val="ru-RU"/>
        </w:rPr>
      </w:pPr>
    </w:p>
    <w:p w:rsidR="00467B99" w:rsidRPr="00A51EAA" w:rsidRDefault="00467B99" w:rsidP="00467B99">
      <w:pPr>
        <w:spacing w:line="360" w:lineRule="auto"/>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 xml:space="preserve"> (2) ИЗПЪЛНИТЕЛЯТ</w:t>
      </w:r>
      <w:r w:rsidRPr="00A51EAA">
        <w:rPr>
          <w:rFonts w:ascii="Verdana" w:hAnsi="Verdana" w:cs="Verdana"/>
          <w:color w:val="auto"/>
          <w:sz w:val="20"/>
          <w:szCs w:val="20"/>
          <w:lang w:eastAsia="en-US"/>
        </w:rPr>
        <w:t xml:space="preserve"> потвърждава, че Цената за изпълнение на Договора е единственото възнаграждение за изпълнение на Дейностите по договора</w:t>
      </w:r>
      <w:r w:rsidRPr="00A51EAA">
        <w:rPr>
          <w:rFonts w:ascii="Verdana" w:hAnsi="Verdana" w:cs="Verdana"/>
          <w:b/>
          <w:bCs/>
          <w:color w:val="auto"/>
          <w:sz w:val="20"/>
          <w:szCs w:val="20"/>
          <w:lang w:eastAsia="en-US"/>
        </w:rPr>
        <w:t xml:space="preserve"> </w:t>
      </w:r>
      <w:r w:rsidRPr="00A51EAA">
        <w:rPr>
          <w:rFonts w:ascii="Verdana" w:hAnsi="Verdana" w:cs="Verdana"/>
          <w:color w:val="auto"/>
          <w:sz w:val="20"/>
          <w:szCs w:val="20"/>
          <w:lang w:eastAsia="en-US"/>
        </w:rPr>
        <w:t>и</w:t>
      </w:r>
      <w:r w:rsidRPr="00A51EAA">
        <w:rPr>
          <w:rFonts w:ascii="Verdana" w:hAnsi="Verdana" w:cs="Verdana"/>
          <w:b/>
          <w:bCs/>
          <w:color w:val="auto"/>
          <w:sz w:val="20"/>
          <w:szCs w:val="20"/>
          <w:lang w:eastAsia="en-US"/>
        </w:rPr>
        <w:t xml:space="preserve"> ВЪЗЛОЖИТЕЛЯТ</w:t>
      </w:r>
      <w:r w:rsidRPr="00A51EAA">
        <w:rPr>
          <w:rFonts w:ascii="Verdana" w:hAnsi="Verdana" w:cs="Verdana"/>
          <w:color w:val="auto"/>
          <w:sz w:val="20"/>
          <w:szCs w:val="20"/>
          <w:lang w:eastAsia="en-US"/>
        </w:rPr>
        <w:t xml:space="preserve"> не дължи на </w:t>
      </w:r>
      <w:r w:rsidRPr="00A51EAA">
        <w:rPr>
          <w:rFonts w:ascii="Verdana" w:hAnsi="Verdana" w:cs="Verdana"/>
          <w:b/>
          <w:bCs/>
          <w:color w:val="auto"/>
          <w:sz w:val="20"/>
          <w:szCs w:val="20"/>
          <w:lang w:eastAsia="en-US"/>
        </w:rPr>
        <w:t>ИЗПЪЛНИТЕЛЯ</w:t>
      </w:r>
      <w:r w:rsidRPr="00A51EAA">
        <w:rPr>
          <w:rFonts w:ascii="Verdana" w:hAnsi="Verdana" w:cs="Verdana"/>
          <w:color w:val="auto"/>
          <w:sz w:val="20"/>
          <w:szCs w:val="20"/>
          <w:lang w:eastAsia="en-US"/>
        </w:rPr>
        <w:t xml:space="preserve"> каквито и да било други суми. Цената за изпълнение на Договора не подлежи на промяна, освен в случаите на чл. 116 от Закона за обществени поръчки. Заплащането ще се извършва по реално извършени дейности, количества и цени в рамките на Договора. </w:t>
      </w:r>
    </w:p>
    <w:p w:rsidR="00467B99" w:rsidRPr="00A51EAA" w:rsidRDefault="00467B99" w:rsidP="00467B99">
      <w:pPr>
        <w:spacing w:line="360" w:lineRule="auto"/>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 xml:space="preserve"> (3)</w:t>
      </w:r>
      <w:r w:rsidRPr="00A51EAA">
        <w:rPr>
          <w:rFonts w:ascii="Verdana" w:hAnsi="Verdana" w:cs="Verdana"/>
          <w:color w:val="auto"/>
          <w:sz w:val="20"/>
          <w:szCs w:val="20"/>
          <w:lang w:eastAsia="en-US"/>
        </w:rPr>
        <w:t xml:space="preserve">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потвърждава, че оферирайки Количествено-стойностната си сметка, е изложил пълно и окончателно посочените от него ставки и цени за съответните видове работи, така че общата стойност на СМР покрива всичките му задължения за тяхното изпълнение за целия срок на действие на договора и включва следното:</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color w:val="auto"/>
          <w:sz w:val="20"/>
          <w:szCs w:val="20"/>
          <w:lang w:eastAsia="en-US"/>
        </w:rPr>
        <w:t>1. разходите за изпълнение на СМР, вкл.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депонирането на негодни почви и строителни отпадъци, промяна в организацията на строителството, охрана на труда, застраховка на СМР и на професионалната си отговорност и други присъщи разходи, неупоменати по-горе.</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color w:val="auto"/>
          <w:sz w:val="20"/>
          <w:szCs w:val="20"/>
          <w:lang w:eastAsia="en-US"/>
        </w:rPr>
        <w:t>2. цената на Финансовия риск;</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color w:val="auto"/>
          <w:sz w:val="20"/>
          <w:szCs w:val="20"/>
          <w:lang w:eastAsia="en-US"/>
        </w:rPr>
        <w:t>3. разходите за покупка на влаганите Строителни продукти и оборудване;</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color w:val="auto"/>
          <w:sz w:val="20"/>
          <w:szCs w:val="20"/>
          <w:lang w:eastAsia="en-US"/>
        </w:rPr>
        <w:t xml:space="preserve">4. разходите за извършване на работите по изпитването и пускането в експлоатация на Строежа, които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трябва да извърши, както и тяхната единична цена;</w:t>
      </w:r>
    </w:p>
    <w:p w:rsidR="00467B99" w:rsidRPr="00A51EAA" w:rsidRDefault="00467B99" w:rsidP="00467B99">
      <w:pPr>
        <w:spacing w:line="360" w:lineRule="auto"/>
        <w:jc w:val="both"/>
        <w:rPr>
          <w:rFonts w:ascii="Verdana" w:hAnsi="Verdana" w:cs="Times New Roman"/>
          <w:color w:val="auto"/>
          <w:sz w:val="20"/>
          <w:szCs w:val="20"/>
          <w:lang w:val="ru-RU"/>
        </w:rPr>
      </w:pPr>
      <w:r w:rsidRPr="00A51EAA">
        <w:rPr>
          <w:rFonts w:ascii="Verdana" w:hAnsi="Verdana" w:cs="Times New Roman"/>
          <w:color w:val="auto"/>
          <w:sz w:val="20"/>
          <w:szCs w:val="20"/>
          <w:lang w:val="ru-RU"/>
        </w:rPr>
        <w:tab/>
        <w:t xml:space="preserve">5. разходите за </w:t>
      </w:r>
      <w:r w:rsidRPr="00A51EAA">
        <w:rPr>
          <w:rFonts w:ascii="Verdana" w:hAnsi="Verdana" w:cs="Verdana"/>
          <w:color w:val="auto"/>
          <w:spacing w:val="-5"/>
          <w:sz w:val="20"/>
          <w:szCs w:val="20"/>
        </w:rPr>
        <w:t xml:space="preserve">осигуряване на </w:t>
      </w:r>
      <w:r w:rsidRPr="00A51EAA">
        <w:rPr>
          <w:rFonts w:ascii="Verdana" w:hAnsi="Verdana" w:cs="Verdana"/>
          <w:color w:val="auto"/>
          <w:sz w:val="20"/>
          <w:szCs w:val="20"/>
          <w:lang w:val="ru-RU"/>
        </w:rPr>
        <w:t>терени/депа за регламентирано приемане на строителни отпадъци и изкопани земни маси.</w:t>
      </w:r>
    </w:p>
    <w:p w:rsidR="00467B99" w:rsidRPr="00A51EAA" w:rsidRDefault="00467B99" w:rsidP="00467B99">
      <w:pPr>
        <w:spacing w:line="360" w:lineRule="auto"/>
        <w:jc w:val="both"/>
        <w:rPr>
          <w:rFonts w:ascii="Verdana" w:hAnsi="Verdana" w:cs="Times New Roman"/>
          <w:color w:val="auto"/>
          <w:sz w:val="20"/>
          <w:szCs w:val="20"/>
          <w:lang w:val="ru-RU"/>
        </w:rPr>
      </w:pPr>
      <w:r w:rsidRPr="00A51EAA">
        <w:rPr>
          <w:rFonts w:ascii="Verdana" w:hAnsi="Verdana" w:cs="Times New Roman"/>
          <w:color w:val="auto"/>
          <w:sz w:val="20"/>
          <w:szCs w:val="20"/>
          <w:lang w:val="ru-RU"/>
        </w:rPr>
        <w:tab/>
        <w:t xml:space="preserve">6. разходите за </w:t>
      </w:r>
      <w:r w:rsidRPr="00A51EAA">
        <w:rPr>
          <w:rFonts w:ascii="Verdana" w:hAnsi="Verdana" w:cs="Verdana"/>
          <w:color w:val="auto"/>
          <w:spacing w:val="-5"/>
          <w:sz w:val="20"/>
          <w:szCs w:val="20"/>
        </w:rPr>
        <w:t>предпазни ограждения, пасарелки, знаци за организация на движението и др.</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color w:val="auto"/>
          <w:sz w:val="20"/>
          <w:szCs w:val="20"/>
          <w:lang w:eastAsia="en-US"/>
        </w:rPr>
        <w:t>7. всякакви други разходи, необходими за изпълнение и завършване на Дейностите по Договора.</w:t>
      </w:r>
    </w:p>
    <w:p w:rsidR="00467B99" w:rsidRPr="00A51EAA" w:rsidRDefault="00467B99" w:rsidP="00467B99">
      <w:pPr>
        <w:autoSpaceDE w:val="0"/>
        <w:autoSpaceDN w:val="0"/>
        <w:adjustRightInd w:val="0"/>
        <w:spacing w:line="360" w:lineRule="auto"/>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(4)</w:t>
      </w:r>
      <w:r w:rsidRPr="00A51EAA">
        <w:rPr>
          <w:rFonts w:ascii="Verdana" w:hAnsi="Verdana" w:cs="Verdana"/>
          <w:b/>
          <w:bCs/>
          <w:color w:val="auto"/>
          <w:sz w:val="20"/>
          <w:szCs w:val="20"/>
        </w:rPr>
        <w:t xml:space="preserve"> </w:t>
      </w:r>
      <w:r w:rsidRPr="00A51EAA">
        <w:rPr>
          <w:rFonts w:ascii="Verdana" w:hAnsi="Verdana" w:cs="Verdana"/>
          <w:color w:val="auto"/>
          <w:sz w:val="20"/>
          <w:szCs w:val="20"/>
          <w:lang w:eastAsia="en-US"/>
        </w:rPr>
        <w:t xml:space="preserve">Единичните цени, посочени в Количествено-стойностната сметка са окончателни и не се променят при промени в цените на труда, Строителните продукти, </w:t>
      </w:r>
      <w:r w:rsidRPr="00A51EAA">
        <w:rPr>
          <w:rFonts w:ascii="Verdana" w:hAnsi="Verdana" w:cs="Verdana"/>
          <w:color w:val="auto"/>
          <w:sz w:val="20"/>
          <w:szCs w:val="20"/>
          <w:lang w:eastAsia="en-US"/>
        </w:rPr>
        <w:lastRenderedPageBreak/>
        <w:t xml:space="preserve">Оборудването, Обзавеждането и др., освен в случаите на </w:t>
      </w:r>
      <w:r w:rsidRPr="00A51EAA">
        <w:rPr>
          <w:rFonts w:ascii="Verdana" w:hAnsi="Verdana" w:cs="Verdana"/>
          <w:color w:val="auto"/>
          <w:sz w:val="20"/>
          <w:szCs w:val="20"/>
        </w:rPr>
        <w:t xml:space="preserve">чл. 116 </w:t>
      </w:r>
      <w:r w:rsidRPr="00A51EAA">
        <w:rPr>
          <w:rFonts w:ascii="Verdana" w:hAnsi="Verdana" w:cs="Verdana"/>
          <w:color w:val="auto"/>
          <w:sz w:val="20"/>
          <w:szCs w:val="20"/>
          <w:lang w:eastAsia="en-US"/>
        </w:rPr>
        <w:t xml:space="preserve">от Закона за обществени поръчки. </w:t>
      </w:r>
    </w:p>
    <w:p w:rsidR="00467B99" w:rsidRPr="00A51EAA" w:rsidRDefault="00467B99" w:rsidP="00467B99">
      <w:pPr>
        <w:autoSpaceDE w:val="0"/>
        <w:autoSpaceDN w:val="0"/>
        <w:adjustRightInd w:val="0"/>
        <w:spacing w:before="120" w:line="360" w:lineRule="auto"/>
        <w:jc w:val="both"/>
        <w:rPr>
          <w:rFonts w:ascii="Verdana" w:hAnsi="Verdana" w:cs="Verdana"/>
          <w:color w:val="auto"/>
          <w:sz w:val="20"/>
          <w:szCs w:val="20"/>
        </w:rPr>
      </w:pPr>
      <w:r w:rsidRPr="00A51EAA">
        <w:rPr>
          <w:rFonts w:ascii="Verdana" w:hAnsi="Verdana" w:cs="Verdana"/>
          <w:b/>
          <w:bCs/>
          <w:color w:val="auto"/>
          <w:sz w:val="20"/>
          <w:szCs w:val="20"/>
        </w:rPr>
        <w:t>(5)</w:t>
      </w:r>
      <w:r w:rsidRPr="00A51EAA">
        <w:rPr>
          <w:rFonts w:ascii="Verdana" w:hAnsi="Verdana" w:cs="Verdana"/>
          <w:color w:val="auto"/>
          <w:sz w:val="20"/>
          <w:szCs w:val="20"/>
        </w:rPr>
        <w:t xml:space="preserve"> В случай, че в единична цена от количествено-стойностната сметка от ценовата оферта не са включени цени на съпътстващи операции и/или материали и/или други разходи за пълното и качествено извършване, няма да се допуска разплащането им допълнително и същите ще останат за сметка на </w:t>
      </w:r>
      <w:r w:rsidRPr="00A51EAA">
        <w:rPr>
          <w:rFonts w:ascii="Verdana" w:hAnsi="Verdana" w:cs="Verdana"/>
          <w:b/>
          <w:bCs/>
          <w:color w:val="auto"/>
          <w:sz w:val="20"/>
          <w:szCs w:val="20"/>
        </w:rPr>
        <w:t>ИЗПЪЛНИТЕЛЯ</w:t>
      </w:r>
      <w:r w:rsidRPr="00A51EAA">
        <w:rPr>
          <w:rFonts w:ascii="Verdana" w:hAnsi="Verdana" w:cs="Verdana"/>
          <w:color w:val="auto"/>
          <w:sz w:val="20"/>
          <w:szCs w:val="20"/>
        </w:rPr>
        <w:t>.</w:t>
      </w:r>
    </w:p>
    <w:p w:rsidR="00467B99" w:rsidRPr="00A51EAA" w:rsidRDefault="00467B99" w:rsidP="00467B99">
      <w:pPr>
        <w:spacing w:line="360" w:lineRule="auto"/>
        <w:jc w:val="both"/>
        <w:rPr>
          <w:rFonts w:ascii="Verdana" w:hAnsi="Verdana" w:cs="Verdana"/>
          <w:color w:val="auto"/>
          <w:sz w:val="20"/>
          <w:szCs w:val="20"/>
          <w:lang w:val="en-US" w:eastAsia="en-US"/>
        </w:rPr>
      </w:pPr>
      <w:r w:rsidRPr="00A51EAA">
        <w:rPr>
          <w:rFonts w:ascii="Verdana" w:hAnsi="Verdana" w:cs="Verdana"/>
          <w:b/>
          <w:bCs/>
          <w:color w:val="auto"/>
          <w:sz w:val="20"/>
          <w:szCs w:val="20"/>
          <w:lang w:eastAsia="en-US"/>
        </w:rPr>
        <w:t>(6)</w:t>
      </w:r>
      <w:r w:rsidRPr="00A51EAA">
        <w:rPr>
          <w:rFonts w:ascii="Verdana" w:hAnsi="Verdana" w:cs="Verdana"/>
          <w:color w:val="auto"/>
          <w:sz w:val="20"/>
          <w:szCs w:val="20"/>
          <w:lang w:eastAsia="en-US"/>
        </w:rPr>
        <w:t xml:space="preserve"> Промяна на количествата на даден вид работа не е предпоставка за промяна на единичната цена за тази работа.</w:t>
      </w:r>
    </w:p>
    <w:p w:rsidR="00467B99" w:rsidRPr="00A51EAA" w:rsidRDefault="00467B99" w:rsidP="00467B99">
      <w:pPr>
        <w:spacing w:line="360" w:lineRule="auto"/>
        <w:jc w:val="both"/>
        <w:rPr>
          <w:rFonts w:ascii="Verdana" w:hAnsi="Verdana" w:cs="Verdana"/>
          <w:color w:val="auto"/>
          <w:sz w:val="20"/>
          <w:szCs w:val="20"/>
          <w:lang w:eastAsia="en-US"/>
        </w:rPr>
      </w:pPr>
      <w:r w:rsidRPr="00A51EAA">
        <w:rPr>
          <w:rFonts w:ascii="Verdana" w:hAnsi="Verdana" w:cs="Verdana"/>
          <w:b/>
          <w:color w:val="auto"/>
          <w:sz w:val="20"/>
          <w:szCs w:val="20"/>
          <w:lang w:val="en-US" w:eastAsia="en-US"/>
        </w:rPr>
        <w:t>(7)</w:t>
      </w:r>
      <w:r w:rsidRPr="00A51EAA">
        <w:rPr>
          <w:rFonts w:ascii="Verdana" w:hAnsi="Verdana" w:cs="Verdana"/>
          <w:color w:val="auto"/>
          <w:sz w:val="20"/>
          <w:szCs w:val="20"/>
          <w:lang w:val="en-US" w:eastAsia="en-US"/>
        </w:rPr>
        <w:t xml:space="preserve"> </w:t>
      </w:r>
      <w:r w:rsidRPr="00A51EAA">
        <w:rPr>
          <w:rFonts w:ascii="Verdana" w:hAnsi="Verdana" w:cs="Verdana"/>
          <w:color w:val="auto"/>
          <w:sz w:val="20"/>
          <w:szCs w:val="20"/>
          <w:lang w:eastAsia="en-US"/>
        </w:rPr>
        <w:t>П</w:t>
      </w:r>
      <w:r w:rsidRPr="00A51EAA">
        <w:rPr>
          <w:rFonts w:ascii="Verdana" w:hAnsi="Verdana" w:cs="Verdana"/>
          <w:color w:val="auto"/>
          <w:sz w:val="20"/>
          <w:szCs w:val="20"/>
        </w:rPr>
        <w:t xml:space="preserve">ри изчерпване общата цена за изпълнение на договора, превишението е за сметка на </w:t>
      </w:r>
      <w:r w:rsidRPr="00A51EAA">
        <w:rPr>
          <w:rFonts w:ascii="Verdana" w:hAnsi="Verdana" w:cs="Verdana"/>
          <w:b/>
          <w:bCs/>
          <w:color w:val="auto"/>
          <w:sz w:val="20"/>
          <w:szCs w:val="20"/>
        </w:rPr>
        <w:t>ИЗПЪЛНИТЕЛЯ</w:t>
      </w:r>
      <w:r w:rsidRPr="00A51EAA">
        <w:rPr>
          <w:rFonts w:ascii="Verdana" w:hAnsi="Verdana" w:cs="Verdana"/>
          <w:color w:val="auto"/>
          <w:sz w:val="20"/>
          <w:szCs w:val="20"/>
        </w:rPr>
        <w:t>.</w:t>
      </w:r>
    </w:p>
    <w:p w:rsidR="0008002A" w:rsidRPr="002331A9" w:rsidRDefault="00467B99" w:rsidP="0008002A">
      <w:pPr>
        <w:tabs>
          <w:tab w:val="left" w:pos="0"/>
          <w:tab w:val="left" w:pos="426"/>
        </w:tabs>
        <w:autoSpaceDE w:val="0"/>
        <w:autoSpaceDN w:val="0"/>
        <w:adjustRightInd w:val="0"/>
        <w:spacing w:line="360" w:lineRule="auto"/>
        <w:jc w:val="both"/>
        <w:rPr>
          <w:rFonts w:ascii="Verdana" w:hAnsi="Verdana"/>
          <w:sz w:val="20"/>
          <w:szCs w:val="20"/>
        </w:rPr>
      </w:pPr>
      <w:r w:rsidRPr="00A51EAA">
        <w:rPr>
          <w:rFonts w:ascii="Verdana" w:hAnsi="Verdana" w:cs="Verdana"/>
          <w:b/>
          <w:color w:val="auto"/>
          <w:sz w:val="20"/>
          <w:szCs w:val="20"/>
          <w:lang w:val="en-US" w:eastAsia="en-US"/>
        </w:rPr>
        <w:t>(</w:t>
      </w:r>
      <w:r w:rsidRPr="00A51EAA">
        <w:rPr>
          <w:rFonts w:ascii="Verdana" w:hAnsi="Verdana" w:cs="Verdana"/>
          <w:b/>
          <w:color w:val="auto"/>
          <w:sz w:val="20"/>
          <w:szCs w:val="20"/>
          <w:lang w:eastAsia="en-US"/>
        </w:rPr>
        <w:t>8</w:t>
      </w:r>
      <w:r w:rsidRPr="00A51EAA">
        <w:rPr>
          <w:rFonts w:ascii="Verdana" w:hAnsi="Verdana" w:cs="Verdana"/>
          <w:b/>
          <w:color w:val="auto"/>
          <w:sz w:val="20"/>
          <w:szCs w:val="20"/>
          <w:lang w:val="en-US" w:eastAsia="en-US"/>
        </w:rPr>
        <w:t>)</w:t>
      </w:r>
      <w:r w:rsidRPr="00A51EAA">
        <w:rPr>
          <w:rFonts w:ascii="Verdana" w:hAnsi="Verdana" w:cs="Verdana"/>
          <w:color w:val="auto"/>
          <w:sz w:val="20"/>
          <w:szCs w:val="20"/>
          <w:lang w:val="en-US" w:eastAsia="en-US"/>
        </w:rPr>
        <w:t xml:space="preserve"> </w:t>
      </w:r>
      <w:r w:rsidR="0008002A" w:rsidRPr="002331A9">
        <w:rPr>
          <w:rFonts w:ascii="Verdana" w:hAnsi="Verdana" w:cs="Times New Roman"/>
          <w:b/>
          <w:color w:val="auto"/>
          <w:sz w:val="20"/>
          <w:szCs w:val="20"/>
          <w:lang w:val="az-Cyrl-AZ"/>
        </w:rPr>
        <w:t xml:space="preserve">Финансирането за изпълнение на поръчката ще се осъществява от  </w:t>
      </w:r>
      <w:r w:rsidR="0008002A" w:rsidRPr="002331A9">
        <w:rPr>
          <w:rFonts w:ascii="Verdana" w:hAnsi="Verdana"/>
          <w:sz w:val="20"/>
          <w:szCs w:val="20"/>
        </w:rPr>
        <w:t xml:space="preserve"> </w:t>
      </w:r>
      <w:r w:rsidR="0008002A" w:rsidRPr="002331A9">
        <w:rPr>
          <w:rFonts w:ascii="Verdana" w:hAnsi="Verdana"/>
          <w:sz w:val="20"/>
          <w:szCs w:val="20"/>
          <w:lang w:val="az-Cyrl-AZ"/>
        </w:rPr>
        <w:t xml:space="preserve">бюджета на </w:t>
      </w:r>
      <w:r w:rsidR="00375FD1">
        <w:rPr>
          <w:rFonts w:ascii="Verdana" w:eastAsia="Times New Roman" w:hAnsi="Verdana" w:cs="Times New Roman"/>
          <w:b/>
          <w:color w:val="auto"/>
          <w:sz w:val="20"/>
          <w:szCs w:val="20"/>
        </w:rPr>
        <w:t>Първа езикова гимназия -гр.Варна</w:t>
      </w:r>
      <w:r w:rsidR="0008002A" w:rsidRPr="002331A9">
        <w:rPr>
          <w:rFonts w:ascii="Verdana" w:hAnsi="Verdana" w:cs="Verdana"/>
          <w:b/>
          <w:bCs/>
          <w:sz w:val="20"/>
          <w:szCs w:val="20"/>
        </w:rPr>
        <w:t>, гр.Варна за съответната година.</w:t>
      </w:r>
    </w:p>
    <w:p w:rsidR="00467B99" w:rsidRPr="00A51EAA" w:rsidRDefault="00467B99" w:rsidP="0008002A">
      <w:pPr>
        <w:spacing w:after="200" w:line="360" w:lineRule="auto"/>
        <w:contextualSpacing/>
        <w:jc w:val="both"/>
        <w:rPr>
          <w:rFonts w:ascii="Verdana" w:hAnsi="Verdana" w:cs="Verdana"/>
          <w:b/>
          <w:bCs/>
          <w:color w:val="auto"/>
          <w:sz w:val="20"/>
          <w:szCs w:val="20"/>
        </w:rPr>
      </w:pPr>
    </w:p>
    <w:p w:rsidR="00467B99" w:rsidRPr="008E07B1" w:rsidRDefault="00467B99" w:rsidP="00467B99">
      <w:pPr>
        <w:spacing w:line="360" w:lineRule="auto"/>
        <w:jc w:val="both"/>
        <w:rPr>
          <w:rFonts w:ascii="Verdana" w:hAnsi="Verdana" w:cs="Verdana"/>
          <w:sz w:val="20"/>
          <w:szCs w:val="20"/>
        </w:rPr>
      </w:pPr>
      <w:r w:rsidRPr="00A51EAA">
        <w:rPr>
          <w:rFonts w:ascii="Verdana" w:hAnsi="Verdana" w:cs="Verdana"/>
          <w:b/>
          <w:bCs/>
          <w:color w:val="auto"/>
          <w:sz w:val="20"/>
          <w:szCs w:val="20"/>
        </w:rPr>
        <w:t xml:space="preserve">Чл.6. </w:t>
      </w:r>
      <w:r w:rsidRPr="008E07B1">
        <w:rPr>
          <w:rFonts w:ascii="Verdana" w:hAnsi="Verdana" w:cs="Verdana"/>
          <w:b/>
          <w:bCs/>
          <w:sz w:val="20"/>
          <w:szCs w:val="20"/>
        </w:rPr>
        <w:t xml:space="preserve">Показатели за ценообразуване </w:t>
      </w:r>
      <w:r w:rsidR="0008002A">
        <w:rPr>
          <w:rFonts w:ascii="Verdana" w:hAnsi="Verdana" w:cs="Verdana"/>
          <w:b/>
          <w:bCs/>
          <w:sz w:val="20"/>
          <w:szCs w:val="20"/>
        </w:rPr>
        <w:t xml:space="preserve"> </w:t>
      </w:r>
    </w:p>
    <w:p w:rsidR="00467B99" w:rsidRPr="008E07B1" w:rsidRDefault="00467B99" w:rsidP="00467B99">
      <w:pPr>
        <w:autoSpaceDE w:val="0"/>
        <w:autoSpaceDN w:val="0"/>
        <w:adjustRightInd w:val="0"/>
        <w:spacing w:line="360" w:lineRule="auto"/>
        <w:jc w:val="both"/>
        <w:rPr>
          <w:rFonts w:ascii="Verdana" w:hAnsi="Verdana" w:cs="Verdana"/>
          <w:sz w:val="20"/>
          <w:szCs w:val="20"/>
        </w:rPr>
      </w:pP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5983"/>
        <w:gridCol w:w="918"/>
        <w:gridCol w:w="1900"/>
      </w:tblGrid>
      <w:tr w:rsidR="00467B99" w:rsidRPr="008E07B1" w:rsidTr="00247DF3">
        <w:trPr>
          <w:trHeight w:val="300"/>
        </w:trPr>
        <w:tc>
          <w:tcPr>
            <w:tcW w:w="960" w:type="dxa"/>
            <w:noWrap/>
            <w:vAlign w:val="bottom"/>
          </w:tcPr>
          <w:p w:rsidR="00467B99" w:rsidRPr="008E07B1" w:rsidRDefault="00467B99" w:rsidP="00247DF3">
            <w:pPr>
              <w:keepNext/>
              <w:spacing w:line="360" w:lineRule="auto"/>
              <w:jc w:val="center"/>
              <w:outlineLvl w:val="0"/>
              <w:rPr>
                <w:rFonts w:ascii="Verdana" w:hAnsi="Verdana" w:cs="Verdana"/>
                <w:b/>
                <w:bCs/>
                <w:kern w:val="32"/>
                <w:sz w:val="20"/>
                <w:szCs w:val="20"/>
                <w:lang w:val="en-US" w:eastAsia="en-US"/>
              </w:rPr>
            </w:pPr>
            <w:r w:rsidRPr="008E07B1">
              <w:rPr>
                <w:rFonts w:ascii="Verdana" w:hAnsi="Verdana" w:cs="Verdana"/>
                <w:b/>
                <w:bCs/>
                <w:kern w:val="32"/>
                <w:sz w:val="20"/>
                <w:szCs w:val="20"/>
                <w:lang w:val="en-US" w:eastAsia="en-US"/>
              </w:rPr>
              <w:t>№</w:t>
            </w:r>
          </w:p>
        </w:tc>
        <w:tc>
          <w:tcPr>
            <w:tcW w:w="5983" w:type="dxa"/>
            <w:noWrap/>
            <w:vAlign w:val="bottom"/>
          </w:tcPr>
          <w:p w:rsidR="00467B99" w:rsidRPr="008E07B1" w:rsidRDefault="00467B99" w:rsidP="00247DF3">
            <w:pPr>
              <w:keepNext/>
              <w:spacing w:line="360" w:lineRule="auto"/>
              <w:outlineLvl w:val="0"/>
              <w:rPr>
                <w:rFonts w:ascii="Verdana" w:hAnsi="Verdana" w:cs="Verdana"/>
                <w:b/>
                <w:bCs/>
                <w:kern w:val="32"/>
                <w:sz w:val="20"/>
                <w:szCs w:val="20"/>
                <w:lang w:eastAsia="en-US"/>
              </w:rPr>
            </w:pPr>
            <w:r w:rsidRPr="008E07B1">
              <w:rPr>
                <w:rFonts w:ascii="Verdana" w:hAnsi="Verdana" w:cs="Verdana"/>
                <w:b/>
                <w:bCs/>
                <w:kern w:val="32"/>
                <w:sz w:val="20"/>
                <w:szCs w:val="20"/>
                <w:lang w:eastAsia="en-US"/>
              </w:rPr>
              <w:t>Показатели за ценообразуване</w:t>
            </w:r>
          </w:p>
        </w:tc>
        <w:tc>
          <w:tcPr>
            <w:tcW w:w="918" w:type="dxa"/>
          </w:tcPr>
          <w:p w:rsidR="00467B99" w:rsidRPr="008E07B1" w:rsidRDefault="00467B99" w:rsidP="00247DF3">
            <w:pPr>
              <w:keepNext/>
              <w:spacing w:line="360" w:lineRule="auto"/>
              <w:jc w:val="center"/>
              <w:outlineLvl w:val="0"/>
              <w:rPr>
                <w:rFonts w:ascii="Verdana" w:hAnsi="Verdana" w:cs="Verdana"/>
                <w:b/>
                <w:bCs/>
                <w:kern w:val="32"/>
                <w:sz w:val="20"/>
                <w:szCs w:val="20"/>
                <w:lang w:eastAsia="en-US"/>
              </w:rPr>
            </w:pPr>
            <w:r w:rsidRPr="008E07B1">
              <w:rPr>
                <w:rFonts w:ascii="Verdana" w:hAnsi="Verdana" w:cs="Verdana"/>
                <w:b/>
                <w:bCs/>
                <w:kern w:val="32"/>
                <w:sz w:val="20"/>
                <w:szCs w:val="20"/>
                <w:lang w:eastAsia="en-US"/>
              </w:rPr>
              <w:t>Мярка</w:t>
            </w:r>
          </w:p>
        </w:tc>
        <w:tc>
          <w:tcPr>
            <w:tcW w:w="1900" w:type="dxa"/>
            <w:noWrap/>
            <w:vAlign w:val="bottom"/>
          </w:tcPr>
          <w:p w:rsidR="00467B99" w:rsidRPr="008E07B1" w:rsidRDefault="00467B99" w:rsidP="00247DF3">
            <w:pPr>
              <w:keepNext/>
              <w:spacing w:line="360" w:lineRule="auto"/>
              <w:jc w:val="center"/>
              <w:outlineLvl w:val="0"/>
              <w:rPr>
                <w:rFonts w:ascii="Verdana" w:hAnsi="Verdana" w:cs="Verdana"/>
                <w:b/>
                <w:bCs/>
                <w:kern w:val="32"/>
                <w:sz w:val="20"/>
                <w:szCs w:val="20"/>
                <w:lang w:eastAsia="en-US"/>
              </w:rPr>
            </w:pPr>
            <w:r w:rsidRPr="008E07B1">
              <w:rPr>
                <w:rFonts w:ascii="Verdana" w:hAnsi="Verdana" w:cs="Verdana"/>
                <w:b/>
                <w:bCs/>
                <w:kern w:val="32"/>
                <w:sz w:val="20"/>
                <w:szCs w:val="20"/>
                <w:lang w:eastAsia="en-US"/>
              </w:rPr>
              <w:t>Цена/Стойност</w:t>
            </w:r>
          </w:p>
        </w:tc>
      </w:tr>
      <w:tr w:rsidR="00467B99" w:rsidRPr="008E07B1" w:rsidTr="00247DF3">
        <w:trPr>
          <w:trHeight w:val="300"/>
        </w:trPr>
        <w:tc>
          <w:tcPr>
            <w:tcW w:w="960" w:type="dxa"/>
            <w:noWrap/>
            <w:vAlign w:val="bottom"/>
          </w:tcPr>
          <w:p w:rsidR="00467B99" w:rsidRPr="008E07B1" w:rsidRDefault="00467B99" w:rsidP="00247DF3">
            <w:pPr>
              <w:keepNext/>
              <w:spacing w:line="360" w:lineRule="auto"/>
              <w:jc w:val="center"/>
              <w:outlineLvl w:val="0"/>
              <w:rPr>
                <w:rFonts w:ascii="Verdana" w:hAnsi="Verdana" w:cs="Verdana"/>
                <w:kern w:val="32"/>
                <w:sz w:val="20"/>
                <w:szCs w:val="20"/>
                <w:lang w:eastAsia="en-US"/>
              </w:rPr>
            </w:pPr>
            <w:r w:rsidRPr="008E07B1">
              <w:rPr>
                <w:rFonts w:ascii="Verdana" w:hAnsi="Verdana" w:cs="Verdana"/>
                <w:kern w:val="32"/>
                <w:sz w:val="20"/>
                <w:szCs w:val="20"/>
                <w:lang w:eastAsia="en-US"/>
              </w:rPr>
              <w:t>1</w:t>
            </w:r>
          </w:p>
        </w:tc>
        <w:tc>
          <w:tcPr>
            <w:tcW w:w="5983" w:type="dxa"/>
            <w:noWrap/>
            <w:vAlign w:val="bottom"/>
          </w:tcPr>
          <w:p w:rsidR="00467B99" w:rsidRPr="008E07B1" w:rsidRDefault="00467B99" w:rsidP="00247DF3">
            <w:pPr>
              <w:keepNext/>
              <w:spacing w:line="360" w:lineRule="auto"/>
              <w:outlineLvl w:val="0"/>
              <w:rPr>
                <w:rFonts w:ascii="Verdana" w:hAnsi="Verdana" w:cs="Verdana"/>
                <w:kern w:val="32"/>
                <w:sz w:val="20"/>
                <w:szCs w:val="20"/>
                <w:lang w:val="en-US" w:eastAsia="en-US"/>
              </w:rPr>
            </w:pPr>
            <w:r w:rsidRPr="008E07B1">
              <w:rPr>
                <w:rFonts w:ascii="Verdana" w:hAnsi="Verdana" w:cs="Verdana"/>
                <w:kern w:val="32"/>
                <w:sz w:val="20"/>
                <w:szCs w:val="20"/>
                <w:lang w:val="en-US" w:eastAsia="en-US"/>
              </w:rPr>
              <w:t>ЧАСОВА СТАВКА- квалифициран работник</w:t>
            </w:r>
          </w:p>
        </w:tc>
        <w:tc>
          <w:tcPr>
            <w:tcW w:w="918" w:type="dxa"/>
          </w:tcPr>
          <w:p w:rsidR="00467B99" w:rsidRPr="008E07B1" w:rsidRDefault="00467B99" w:rsidP="00247DF3">
            <w:pPr>
              <w:keepNext/>
              <w:spacing w:line="360" w:lineRule="auto"/>
              <w:jc w:val="center"/>
              <w:outlineLvl w:val="0"/>
              <w:rPr>
                <w:rFonts w:ascii="Verdana" w:hAnsi="Verdana" w:cs="Verdana"/>
                <w:kern w:val="32"/>
                <w:sz w:val="20"/>
                <w:szCs w:val="20"/>
                <w:lang w:val="en-US" w:eastAsia="en-US"/>
              </w:rPr>
            </w:pPr>
            <w:r w:rsidRPr="008E07B1">
              <w:rPr>
                <w:rFonts w:ascii="Verdana" w:hAnsi="Verdana" w:cs="Verdana"/>
                <w:kern w:val="32"/>
                <w:sz w:val="20"/>
                <w:szCs w:val="20"/>
                <w:lang w:eastAsia="en-US"/>
              </w:rPr>
              <w:t>Лв./час</w:t>
            </w:r>
          </w:p>
        </w:tc>
        <w:tc>
          <w:tcPr>
            <w:tcW w:w="1900" w:type="dxa"/>
            <w:noWrap/>
            <w:vAlign w:val="bottom"/>
          </w:tcPr>
          <w:p w:rsidR="00467B99" w:rsidRPr="008E07B1" w:rsidRDefault="00467B99" w:rsidP="00247DF3">
            <w:pPr>
              <w:keepNext/>
              <w:spacing w:line="360" w:lineRule="auto"/>
              <w:jc w:val="center"/>
              <w:outlineLvl w:val="0"/>
              <w:rPr>
                <w:rFonts w:ascii="Verdana" w:hAnsi="Verdana" w:cs="Verdana"/>
                <w:kern w:val="32"/>
                <w:sz w:val="20"/>
                <w:szCs w:val="20"/>
                <w:lang w:val="en-US" w:eastAsia="en-US"/>
              </w:rPr>
            </w:pPr>
          </w:p>
        </w:tc>
      </w:tr>
      <w:tr w:rsidR="00467B99" w:rsidRPr="008E07B1" w:rsidTr="00247DF3">
        <w:trPr>
          <w:trHeight w:val="285"/>
        </w:trPr>
        <w:tc>
          <w:tcPr>
            <w:tcW w:w="960" w:type="dxa"/>
            <w:noWrap/>
            <w:vAlign w:val="bottom"/>
          </w:tcPr>
          <w:p w:rsidR="00467B99" w:rsidRPr="008E07B1" w:rsidRDefault="00467B99" w:rsidP="00247DF3">
            <w:pPr>
              <w:keepNext/>
              <w:spacing w:line="360" w:lineRule="auto"/>
              <w:jc w:val="center"/>
              <w:outlineLvl w:val="0"/>
              <w:rPr>
                <w:rFonts w:ascii="Verdana" w:hAnsi="Verdana" w:cs="Verdana"/>
                <w:kern w:val="32"/>
                <w:sz w:val="20"/>
                <w:szCs w:val="20"/>
                <w:lang w:eastAsia="en-US"/>
              </w:rPr>
            </w:pPr>
            <w:r w:rsidRPr="008E07B1">
              <w:rPr>
                <w:rFonts w:ascii="Verdana" w:hAnsi="Verdana" w:cs="Verdana"/>
                <w:kern w:val="32"/>
                <w:sz w:val="20"/>
                <w:szCs w:val="20"/>
                <w:lang w:eastAsia="en-US"/>
              </w:rPr>
              <w:t>2</w:t>
            </w:r>
          </w:p>
        </w:tc>
        <w:tc>
          <w:tcPr>
            <w:tcW w:w="5983" w:type="dxa"/>
            <w:noWrap/>
            <w:vAlign w:val="bottom"/>
          </w:tcPr>
          <w:p w:rsidR="00467B99" w:rsidRPr="008E07B1" w:rsidRDefault="00467B99" w:rsidP="00247DF3">
            <w:pPr>
              <w:keepNext/>
              <w:spacing w:line="360" w:lineRule="auto"/>
              <w:outlineLvl w:val="0"/>
              <w:rPr>
                <w:rFonts w:ascii="Verdana" w:hAnsi="Verdana" w:cs="Verdana"/>
                <w:kern w:val="32"/>
                <w:sz w:val="20"/>
                <w:szCs w:val="20"/>
                <w:lang w:val="en-US" w:eastAsia="en-US"/>
              </w:rPr>
            </w:pPr>
            <w:r w:rsidRPr="008E07B1">
              <w:rPr>
                <w:rFonts w:ascii="Verdana" w:hAnsi="Verdana" w:cs="Verdana"/>
                <w:kern w:val="32"/>
                <w:sz w:val="20"/>
                <w:szCs w:val="20"/>
                <w:lang w:val="en-US" w:eastAsia="en-US"/>
              </w:rPr>
              <w:t>ЧАСОВА СТАВКА-  средно квалифициран работник</w:t>
            </w:r>
          </w:p>
        </w:tc>
        <w:tc>
          <w:tcPr>
            <w:tcW w:w="918" w:type="dxa"/>
          </w:tcPr>
          <w:p w:rsidR="00467B99" w:rsidRPr="008E07B1" w:rsidRDefault="00467B99" w:rsidP="00247DF3">
            <w:pPr>
              <w:keepNext/>
              <w:spacing w:line="360" w:lineRule="auto"/>
              <w:jc w:val="center"/>
              <w:outlineLvl w:val="0"/>
              <w:rPr>
                <w:rFonts w:ascii="Verdana" w:hAnsi="Verdana" w:cs="Verdana"/>
                <w:kern w:val="32"/>
                <w:sz w:val="20"/>
                <w:szCs w:val="20"/>
                <w:lang w:val="en-US" w:eastAsia="en-US"/>
              </w:rPr>
            </w:pPr>
            <w:r w:rsidRPr="008E07B1">
              <w:rPr>
                <w:rFonts w:ascii="Verdana" w:hAnsi="Verdana" w:cs="Verdana"/>
                <w:kern w:val="32"/>
                <w:sz w:val="20"/>
                <w:szCs w:val="20"/>
                <w:lang w:eastAsia="en-US"/>
              </w:rPr>
              <w:t>Лв./час</w:t>
            </w:r>
          </w:p>
        </w:tc>
        <w:tc>
          <w:tcPr>
            <w:tcW w:w="1900" w:type="dxa"/>
            <w:noWrap/>
            <w:vAlign w:val="bottom"/>
          </w:tcPr>
          <w:p w:rsidR="00467B99" w:rsidRPr="008E07B1" w:rsidRDefault="00467B99" w:rsidP="00247DF3">
            <w:pPr>
              <w:keepNext/>
              <w:spacing w:line="360" w:lineRule="auto"/>
              <w:jc w:val="center"/>
              <w:outlineLvl w:val="0"/>
              <w:rPr>
                <w:rFonts w:ascii="Verdana" w:hAnsi="Verdana" w:cs="Verdana"/>
                <w:kern w:val="32"/>
                <w:sz w:val="20"/>
                <w:szCs w:val="20"/>
                <w:lang w:val="en-US" w:eastAsia="en-US"/>
              </w:rPr>
            </w:pPr>
          </w:p>
        </w:tc>
      </w:tr>
      <w:tr w:rsidR="00467B99" w:rsidRPr="008E07B1" w:rsidTr="00247DF3">
        <w:trPr>
          <w:trHeight w:val="285"/>
        </w:trPr>
        <w:tc>
          <w:tcPr>
            <w:tcW w:w="960" w:type="dxa"/>
            <w:noWrap/>
            <w:vAlign w:val="bottom"/>
          </w:tcPr>
          <w:p w:rsidR="00467B99" w:rsidRPr="008E07B1" w:rsidRDefault="00467B99" w:rsidP="00247DF3">
            <w:pPr>
              <w:keepNext/>
              <w:spacing w:line="360" w:lineRule="auto"/>
              <w:jc w:val="center"/>
              <w:outlineLvl w:val="0"/>
              <w:rPr>
                <w:rFonts w:ascii="Verdana" w:hAnsi="Verdana" w:cs="Verdana"/>
                <w:kern w:val="32"/>
                <w:sz w:val="20"/>
                <w:szCs w:val="20"/>
                <w:lang w:eastAsia="en-US"/>
              </w:rPr>
            </w:pPr>
            <w:r w:rsidRPr="008E07B1">
              <w:rPr>
                <w:rFonts w:ascii="Verdana" w:hAnsi="Verdana" w:cs="Verdana"/>
                <w:kern w:val="32"/>
                <w:sz w:val="20"/>
                <w:szCs w:val="20"/>
                <w:lang w:eastAsia="en-US"/>
              </w:rPr>
              <w:t>3</w:t>
            </w:r>
          </w:p>
        </w:tc>
        <w:tc>
          <w:tcPr>
            <w:tcW w:w="5983" w:type="dxa"/>
            <w:noWrap/>
            <w:vAlign w:val="bottom"/>
          </w:tcPr>
          <w:p w:rsidR="00467B99" w:rsidRPr="008E07B1" w:rsidRDefault="00467B99" w:rsidP="00247DF3">
            <w:pPr>
              <w:keepNext/>
              <w:spacing w:line="360" w:lineRule="auto"/>
              <w:outlineLvl w:val="0"/>
              <w:rPr>
                <w:rFonts w:ascii="Verdana" w:hAnsi="Verdana" w:cs="Verdana"/>
                <w:kern w:val="32"/>
                <w:sz w:val="20"/>
                <w:szCs w:val="20"/>
                <w:lang w:val="en-US" w:eastAsia="en-US"/>
              </w:rPr>
            </w:pPr>
            <w:r w:rsidRPr="008E07B1">
              <w:rPr>
                <w:rFonts w:ascii="Verdana" w:hAnsi="Verdana" w:cs="Verdana"/>
                <w:kern w:val="32"/>
                <w:sz w:val="20"/>
                <w:szCs w:val="20"/>
                <w:lang w:val="en-US" w:eastAsia="en-US"/>
              </w:rPr>
              <w:t>ЧАСОВА СТАВКА- общ работник</w:t>
            </w:r>
          </w:p>
        </w:tc>
        <w:tc>
          <w:tcPr>
            <w:tcW w:w="918" w:type="dxa"/>
          </w:tcPr>
          <w:p w:rsidR="00467B99" w:rsidRPr="008E07B1" w:rsidRDefault="00467B99" w:rsidP="00247DF3">
            <w:pPr>
              <w:keepNext/>
              <w:spacing w:line="360" w:lineRule="auto"/>
              <w:jc w:val="center"/>
              <w:outlineLvl w:val="0"/>
              <w:rPr>
                <w:rFonts w:ascii="Verdana" w:hAnsi="Verdana" w:cs="Verdana"/>
                <w:kern w:val="32"/>
                <w:sz w:val="20"/>
                <w:szCs w:val="20"/>
                <w:lang w:val="en-US" w:eastAsia="en-US"/>
              </w:rPr>
            </w:pPr>
            <w:r w:rsidRPr="008E07B1">
              <w:rPr>
                <w:rFonts w:ascii="Verdana" w:hAnsi="Verdana" w:cs="Verdana"/>
                <w:kern w:val="32"/>
                <w:sz w:val="20"/>
                <w:szCs w:val="20"/>
                <w:lang w:eastAsia="en-US"/>
              </w:rPr>
              <w:t>Лв./час</w:t>
            </w:r>
          </w:p>
        </w:tc>
        <w:tc>
          <w:tcPr>
            <w:tcW w:w="1900" w:type="dxa"/>
            <w:noWrap/>
            <w:vAlign w:val="bottom"/>
          </w:tcPr>
          <w:p w:rsidR="00467B99" w:rsidRPr="008E07B1" w:rsidRDefault="00467B99" w:rsidP="00247DF3">
            <w:pPr>
              <w:keepNext/>
              <w:spacing w:line="360" w:lineRule="auto"/>
              <w:jc w:val="center"/>
              <w:outlineLvl w:val="0"/>
              <w:rPr>
                <w:rFonts w:ascii="Verdana" w:hAnsi="Verdana" w:cs="Verdana"/>
                <w:kern w:val="32"/>
                <w:sz w:val="20"/>
                <w:szCs w:val="20"/>
                <w:lang w:eastAsia="en-US"/>
              </w:rPr>
            </w:pPr>
          </w:p>
        </w:tc>
      </w:tr>
      <w:tr w:rsidR="00467B99" w:rsidRPr="008E07B1" w:rsidTr="00247DF3">
        <w:trPr>
          <w:trHeight w:val="285"/>
        </w:trPr>
        <w:tc>
          <w:tcPr>
            <w:tcW w:w="960" w:type="dxa"/>
            <w:noWrap/>
            <w:vAlign w:val="bottom"/>
          </w:tcPr>
          <w:p w:rsidR="00467B99" w:rsidRPr="008E07B1" w:rsidRDefault="00467B99" w:rsidP="00247DF3">
            <w:pPr>
              <w:keepNext/>
              <w:spacing w:line="360" w:lineRule="auto"/>
              <w:jc w:val="center"/>
              <w:outlineLvl w:val="0"/>
              <w:rPr>
                <w:rFonts w:ascii="Verdana" w:hAnsi="Verdana" w:cs="Verdana"/>
                <w:kern w:val="32"/>
                <w:sz w:val="20"/>
                <w:szCs w:val="20"/>
                <w:lang w:eastAsia="en-US"/>
              </w:rPr>
            </w:pPr>
            <w:r w:rsidRPr="008E07B1">
              <w:rPr>
                <w:rFonts w:ascii="Verdana" w:hAnsi="Verdana" w:cs="Verdana"/>
                <w:kern w:val="32"/>
                <w:sz w:val="20"/>
                <w:szCs w:val="20"/>
                <w:lang w:eastAsia="en-US"/>
              </w:rPr>
              <w:t>4</w:t>
            </w:r>
          </w:p>
        </w:tc>
        <w:tc>
          <w:tcPr>
            <w:tcW w:w="5983" w:type="dxa"/>
            <w:noWrap/>
            <w:vAlign w:val="bottom"/>
          </w:tcPr>
          <w:p w:rsidR="00467B99" w:rsidRPr="008E07B1" w:rsidRDefault="00467B99" w:rsidP="00247DF3">
            <w:pPr>
              <w:keepNext/>
              <w:spacing w:line="360" w:lineRule="auto"/>
              <w:outlineLvl w:val="0"/>
              <w:rPr>
                <w:rFonts w:ascii="Verdana" w:hAnsi="Verdana" w:cs="Verdana"/>
                <w:kern w:val="32"/>
                <w:sz w:val="20"/>
                <w:szCs w:val="20"/>
                <w:lang w:val="en-US" w:eastAsia="en-US"/>
              </w:rPr>
            </w:pPr>
            <w:r w:rsidRPr="008E07B1">
              <w:rPr>
                <w:rFonts w:ascii="Verdana" w:hAnsi="Verdana" w:cs="Verdana"/>
                <w:kern w:val="32"/>
                <w:sz w:val="20"/>
                <w:szCs w:val="20"/>
                <w:lang w:val="en-US" w:eastAsia="en-US"/>
              </w:rPr>
              <w:t>ЧАСОВА СТАВКА - машинист, шофьор</w:t>
            </w:r>
          </w:p>
        </w:tc>
        <w:tc>
          <w:tcPr>
            <w:tcW w:w="918" w:type="dxa"/>
          </w:tcPr>
          <w:p w:rsidR="00467B99" w:rsidRPr="008E07B1" w:rsidRDefault="00467B99" w:rsidP="00247DF3">
            <w:pPr>
              <w:keepNext/>
              <w:spacing w:line="360" w:lineRule="auto"/>
              <w:jc w:val="center"/>
              <w:outlineLvl w:val="0"/>
              <w:rPr>
                <w:rFonts w:ascii="Verdana" w:hAnsi="Verdana" w:cs="Verdana"/>
                <w:kern w:val="32"/>
                <w:sz w:val="20"/>
                <w:szCs w:val="20"/>
                <w:lang w:val="en-US" w:eastAsia="en-US"/>
              </w:rPr>
            </w:pPr>
            <w:r w:rsidRPr="008E07B1">
              <w:rPr>
                <w:rFonts w:ascii="Verdana" w:hAnsi="Verdana" w:cs="Verdana"/>
                <w:kern w:val="32"/>
                <w:sz w:val="20"/>
                <w:szCs w:val="20"/>
                <w:lang w:eastAsia="en-US"/>
              </w:rPr>
              <w:t>Лв./час</w:t>
            </w:r>
          </w:p>
        </w:tc>
        <w:tc>
          <w:tcPr>
            <w:tcW w:w="1900" w:type="dxa"/>
            <w:noWrap/>
            <w:vAlign w:val="bottom"/>
          </w:tcPr>
          <w:p w:rsidR="00467B99" w:rsidRPr="008E07B1" w:rsidRDefault="00467B99" w:rsidP="00247DF3">
            <w:pPr>
              <w:keepNext/>
              <w:spacing w:line="360" w:lineRule="auto"/>
              <w:jc w:val="center"/>
              <w:outlineLvl w:val="0"/>
              <w:rPr>
                <w:rFonts w:ascii="Verdana" w:hAnsi="Verdana" w:cs="Verdana"/>
                <w:kern w:val="32"/>
                <w:sz w:val="20"/>
                <w:szCs w:val="20"/>
                <w:lang w:val="en-US" w:eastAsia="en-US"/>
              </w:rPr>
            </w:pPr>
          </w:p>
        </w:tc>
      </w:tr>
      <w:tr w:rsidR="00467B99" w:rsidRPr="008E07B1" w:rsidTr="00247DF3">
        <w:trPr>
          <w:trHeight w:val="285"/>
        </w:trPr>
        <w:tc>
          <w:tcPr>
            <w:tcW w:w="960" w:type="dxa"/>
            <w:noWrap/>
            <w:vAlign w:val="bottom"/>
          </w:tcPr>
          <w:p w:rsidR="00467B99" w:rsidRPr="008E07B1" w:rsidRDefault="00467B99" w:rsidP="00247DF3">
            <w:pPr>
              <w:keepNext/>
              <w:spacing w:line="360" w:lineRule="auto"/>
              <w:jc w:val="center"/>
              <w:outlineLvl w:val="0"/>
              <w:rPr>
                <w:rFonts w:ascii="Verdana" w:hAnsi="Verdana" w:cs="Verdana"/>
                <w:kern w:val="32"/>
                <w:sz w:val="20"/>
                <w:szCs w:val="20"/>
                <w:lang w:eastAsia="en-US"/>
              </w:rPr>
            </w:pPr>
            <w:r w:rsidRPr="008E07B1">
              <w:rPr>
                <w:rFonts w:ascii="Verdana" w:hAnsi="Verdana" w:cs="Verdana"/>
                <w:kern w:val="32"/>
                <w:sz w:val="20"/>
                <w:szCs w:val="20"/>
                <w:lang w:eastAsia="en-US"/>
              </w:rPr>
              <w:t>5</w:t>
            </w:r>
          </w:p>
        </w:tc>
        <w:tc>
          <w:tcPr>
            <w:tcW w:w="5983" w:type="dxa"/>
            <w:noWrap/>
            <w:vAlign w:val="bottom"/>
          </w:tcPr>
          <w:p w:rsidR="00467B99" w:rsidRPr="008E07B1" w:rsidRDefault="00467B99" w:rsidP="00247DF3">
            <w:pPr>
              <w:keepNext/>
              <w:spacing w:line="360" w:lineRule="auto"/>
              <w:outlineLvl w:val="0"/>
              <w:rPr>
                <w:rFonts w:ascii="Verdana" w:hAnsi="Verdana" w:cs="Verdana"/>
                <w:kern w:val="32"/>
                <w:sz w:val="20"/>
                <w:szCs w:val="20"/>
                <w:lang w:val="en-US" w:eastAsia="en-US"/>
              </w:rPr>
            </w:pPr>
            <w:r w:rsidRPr="008E07B1">
              <w:rPr>
                <w:rFonts w:ascii="Verdana" w:hAnsi="Verdana" w:cs="Verdana"/>
                <w:kern w:val="32"/>
                <w:sz w:val="20"/>
                <w:szCs w:val="20"/>
                <w:lang w:val="en-US" w:eastAsia="en-US"/>
              </w:rPr>
              <w:t>ДОП. РАЗХОДИ ВЪРХУ ТРУДА</w:t>
            </w:r>
          </w:p>
        </w:tc>
        <w:tc>
          <w:tcPr>
            <w:tcW w:w="918" w:type="dxa"/>
          </w:tcPr>
          <w:p w:rsidR="00467B99" w:rsidRPr="008E07B1" w:rsidRDefault="00467B99" w:rsidP="00247DF3">
            <w:pPr>
              <w:keepNext/>
              <w:spacing w:line="360" w:lineRule="auto"/>
              <w:jc w:val="center"/>
              <w:outlineLvl w:val="0"/>
              <w:rPr>
                <w:rFonts w:ascii="Verdana" w:hAnsi="Verdana" w:cs="Verdana"/>
                <w:kern w:val="32"/>
                <w:sz w:val="20"/>
                <w:szCs w:val="20"/>
                <w:lang w:eastAsia="en-US"/>
              </w:rPr>
            </w:pPr>
            <w:r w:rsidRPr="008E07B1">
              <w:rPr>
                <w:rFonts w:ascii="Verdana" w:hAnsi="Verdana" w:cs="Verdana"/>
                <w:kern w:val="32"/>
                <w:sz w:val="20"/>
                <w:szCs w:val="20"/>
                <w:lang w:eastAsia="en-US"/>
              </w:rPr>
              <w:t>%</w:t>
            </w:r>
          </w:p>
        </w:tc>
        <w:tc>
          <w:tcPr>
            <w:tcW w:w="1900" w:type="dxa"/>
            <w:noWrap/>
            <w:vAlign w:val="bottom"/>
          </w:tcPr>
          <w:p w:rsidR="00467B99" w:rsidRPr="008E07B1" w:rsidRDefault="00467B99" w:rsidP="00247DF3">
            <w:pPr>
              <w:keepNext/>
              <w:spacing w:line="360" w:lineRule="auto"/>
              <w:jc w:val="center"/>
              <w:outlineLvl w:val="0"/>
              <w:rPr>
                <w:rFonts w:ascii="Verdana" w:hAnsi="Verdana" w:cs="Verdana"/>
                <w:kern w:val="32"/>
                <w:sz w:val="20"/>
                <w:szCs w:val="20"/>
                <w:lang w:val="en-US" w:eastAsia="en-US"/>
              </w:rPr>
            </w:pPr>
          </w:p>
        </w:tc>
      </w:tr>
      <w:tr w:rsidR="00467B99" w:rsidRPr="008E07B1" w:rsidTr="00247DF3">
        <w:trPr>
          <w:trHeight w:val="285"/>
        </w:trPr>
        <w:tc>
          <w:tcPr>
            <w:tcW w:w="960" w:type="dxa"/>
            <w:noWrap/>
            <w:vAlign w:val="bottom"/>
          </w:tcPr>
          <w:p w:rsidR="00467B99" w:rsidRPr="008E07B1" w:rsidRDefault="00467B99" w:rsidP="00247DF3">
            <w:pPr>
              <w:keepNext/>
              <w:spacing w:line="360" w:lineRule="auto"/>
              <w:jc w:val="center"/>
              <w:outlineLvl w:val="0"/>
              <w:rPr>
                <w:rFonts w:ascii="Verdana" w:hAnsi="Verdana" w:cs="Verdana"/>
                <w:kern w:val="32"/>
                <w:sz w:val="20"/>
                <w:szCs w:val="20"/>
                <w:lang w:eastAsia="en-US"/>
              </w:rPr>
            </w:pPr>
            <w:r w:rsidRPr="008E07B1">
              <w:rPr>
                <w:rFonts w:ascii="Verdana" w:hAnsi="Verdana" w:cs="Verdana"/>
                <w:kern w:val="32"/>
                <w:sz w:val="20"/>
                <w:szCs w:val="20"/>
                <w:lang w:eastAsia="en-US"/>
              </w:rPr>
              <w:t>6</w:t>
            </w:r>
          </w:p>
        </w:tc>
        <w:tc>
          <w:tcPr>
            <w:tcW w:w="5983" w:type="dxa"/>
            <w:noWrap/>
            <w:vAlign w:val="bottom"/>
          </w:tcPr>
          <w:p w:rsidR="00467B99" w:rsidRPr="008E07B1" w:rsidRDefault="00467B99" w:rsidP="00247DF3">
            <w:pPr>
              <w:keepNext/>
              <w:spacing w:line="360" w:lineRule="auto"/>
              <w:outlineLvl w:val="0"/>
              <w:rPr>
                <w:rFonts w:ascii="Verdana" w:hAnsi="Verdana" w:cs="Verdana"/>
                <w:kern w:val="32"/>
                <w:sz w:val="20"/>
                <w:szCs w:val="20"/>
                <w:lang w:val="en-US" w:eastAsia="en-US"/>
              </w:rPr>
            </w:pPr>
            <w:r w:rsidRPr="008E07B1">
              <w:rPr>
                <w:rFonts w:ascii="Verdana" w:hAnsi="Verdana" w:cs="Verdana"/>
                <w:kern w:val="32"/>
                <w:sz w:val="20"/>
                <w:szCs w:val="20"/>
                <w:lang w:val="en-US" w:eastAsia="en-US"/>
              </w:rPr>
              <w:t>ДОП. РАЗХОДИ ВЪРХУ МЕХАНИЗАЦИЯ</w:t>
            </w:r>
          </w:p>
        </w:tc>
        <w:tc>
          <w:tcPr>
            <w:tcW w:w="918" w:type="dxa"/>
          </w:tcPr>
          <w:p w:rsidR="00467B99" w:rsidRPr="008E07B1" w:rsidRDefault="00467B99" w:rsidP="00247DF3">
            <w:pPr>
              <w:keepNext/>
              <w:spacing w:line="360" w:lineRule="auto"/>
              <w:jc w:val="center"/>
              <w:outlineLvl w:val="0"/>
              <w:rPr>
                <w:rFonts w:ascii="Verdana" w:hAnsi="Verdana" w:cs="Verdana"/>
                <w:kern w:val="32"/>
                <w:sz w:val="20"/>
                <w:szCs w:val="20"/>
                <w:lang w:eastAsia="en-US"/>
              </w:rPr>
            </w:pPr>
            <w:r w:rsidRPr="008E07B1">
              <w:rPr>
                <w:rFonts w:ascii="Verdana" w:hAnsi="Verdana" w:cs="Verdana"/>
                <w:kern w:val="32"/>
                <w:sz w:val="20"/>
                <w:szCs w:val="20"/>
                <w:lang w:eastAsia="en-US"/>
              </w:rPr>
              <w:t>%</w:t>
            </w:r>
          </w:p>
        </w:tc>
        <w:tc>
          <w:tcPr>
            <w:tcW w:w="1900" w:type="dxa"/>
            <w:noWrap/>
            <w:vAlign w:val="bottom"/>
          </w:tcPr>
          <w:p w:rsidR="00467B99" w:rsidRPr="008E07B1" w:rsidRDefault="00467B99" w:rsidP="00247DF3">
            <w:pPr>
              <w:keepNext/>
              <w:spacing w:line="360" w:lineRule="auto"/>
              <w:jc w:val="center"/>
              <w:outlineLvl w:val="0"/>
              <w:rPr>
                <w:rFonts w:ascii="Verdana" w:hAnsi="Verdana" w:cs="Verdana"/>
                <w:kern w:val="32"/>
                <w:sz w:val="20"/>
                <w:szCs w:val="20"/>
                <w:lang w:val="en-US" w:eastAsia="en-US"/>
              </w:rPr>
            </w:pPr>
          </w:p>
        </w:tc>
      </w:tr>
      <w:tr w:rsidR="00467B99" w:rsidRPr="008E07B1" w:rsidTr="00247DF3">
        <w:trPr>
          <w:trHeight w:val="285"/>
        </w:trPr>
        <w:tc>
          <w:tcPr>
            <w:tcW w:w="960" w:type="dxa"/>
            <w:noWrap/>
            <w:vAlign w:val="bottom"/>
          </w:tcPr>
          <w:p w:rsidR="00467B99" w:rsidRPr="008E07B1" w:rsidRDefault="00467B99" w:rsidP="00247DF3">
            <w:pPr>
              <w:keepNext/>
              <w:spacing w:line="360" w:lineRule="auto"/>
              <w:jc w:val="center"/>
              <w:outlineLvl w:val="0"/>
              <w:rPr>
                <w:rFonts w:ascii="Verdana" w:hAnsi="Verdana" w:cs="Verdana"/>
                <w:kern w:val="32"/>
                <w:sz w:val="20"/>
                <w:szCs w:val="20"/>
                <w:lang w:eastAsia="en-US"/>
              </w:rPr>
            </w:pPr>
            <w:r w:rsidRPr="008E07B1">
              <w:rPr>
                <w:rFonts w:ascii="Verdana" w:hAnsi="Verdana" w:cs="Verdana"/>
                <w:kern w:val="32"/>
                <w:sz w:val="20"/>
                <w:szCs w:val="20"/>
                <w:lang w:eastAsia="en-US"/>
              </w:rPr>
              <w:t>7</w:t>
            </w:r>
          </w:p>
        </w:tc>
        <w:tc>
          <w:tcPr>
            <w:tcW w:w="5983" w:type="dxa"/>
            <w:noWrap/>
            <w:vAlign w:val="bottom"/>
          </w:tcPr>
          <w:p w:rsidR="00467B99" w:rsidRPr="008E07B1" w:rsidRDefault="00467B99" w:rsidP="00247DF3">
            <w:pPr>
              <w:keepNext/>
              <w:spacing w:line="360" w:lineRule="auto"/>
              <w:outlineLvl w:val="0"/>
              <w:rPr>
                <w:rFonts w:ascii="Verdana" w:hAnsi="Verdana" w:cs="Verdana"/>
                <w:kern w:val="32"/>
                <w:sz w:val="20"/>
                <w:szCs w:val="20"/>
                <w:lang w:val="en-US" w:eastAsia="en-US"/>
              </w:rPr>
            </w:pPr>
            <w:r w:rsidRPr="008E07B1">
              <w:rPr>
                <w:rFonts w:ascii="Verdana" w:hAnsi="Verdana" w:cs="Verdana"/>
                <w:kern w:val="32"/>
                <w:sz w:val="20"/>
                <w:szCs w:val="20"/>
                <w:lang w:val="en-US" w:eastAsia="en-US"/>
              </w:rPr>
              <w:t>ДОСТАВНО-СКЛАДОВИ РАЗХОДИ</w:t>
            </w:r>
          </w:p>
        </w:tc>
        <w:tc>
          <w:tcPr>
            <w:tcW w:w="918" w:type="dxa"/>
          </w:tcPr>
          <w:p w:rsidR="00467B99" w:rsidRPr="008E07B1" w:rsidRDefault="00467B99" w:rsidP="00247DF3">
            <w:pPr>
              <w:keepNext/>
              <w:spacing w:line="360" w:lineRule="auto"/>
              <w:jc w:val="center"/>
              <w:outlineLvl w:val="0"/>
              <w:rPr>
                <w:rFonts w:ascii="Verdana" w:hAnsi="Verdana" w:cs="Verdana"/>
                <w:kern w:val="32"/>
                <w:sz w:val="20"/>
                <w:szCs w:val="20"/>
                <w:lang w:eastAsia="en-US"/>
              </w:rPr>
            </w:pPr>
            <w:r w:rsidRPr="008E07B1">
              <w:rPr>
                <w:rFonts w:ascii="Verdana" w:hAnsi="Verdana" w:cs="Verdana"/>
                <w:kern w:val="32"/>
                <w:sz w:val="20"/>
                <w:szCs w:val="20"/>
                <w:lang w:eastAsia="en-US"/>
              </w:rPr>
              <w:t>%</w:t>
            </w:r>
          </w:p>
        </w:tc>
        <w:tc>
          <w:tcPr>
            <w:tcW w:w="1900" w:type="dxa"/>
            <w:noWrap/>
            <w:vAlign w:val="bottom"/>
          </w:tcPr>
          <w:p w:rsidR="00467B99" w:rsidRPr="008E07B1" w:rsidRDefault="00467B99" w:rsidP="00247DF3">
            <w:pPr>
              <w:keepNext/>
              <w:spacing w:line="360" w:lineRule="auto"/>
              <w:jc w:val="center"/>
              <w:outlineLvl w:val="0"/>
              <w:rPr>
                <w:rFonts w:ascii="Verdana" w:hAnsi="Verdana" w:cs="Verdana"/>
                <w:kern w:val="32"/>
                <w:sz w:val="20"/>
                <w:szCs w:val="20"/>
                <w:lang w:val="en-US" w:eastAsia="en-US"/>
              </w:rPr>
            </w:pPr>
          </w:p>
        </w:tc>
      </w:tr>
      <w:tr w:rsidR="00467B99" w:rsidRPr="008E07B1" w:rsidTr="00247DF3">
        <w:trPr>
          <w:trHeight w:val="300"/>
        </w:trPr>
        <w:tc>
          <w:tcPr>
            <w:tcW w:w="960" w:type="dxa"/>
            <w:noWrap/>
            <w:vAlign w:val="bottom"/>
          </w:tcPr>
          <w:p w:rsidR="00467B99" w:rsidRPr="008E07B1" w:rsidRDefault="00467B99" w:rsidP="00247DF3">
            <w:pPr>
              <w:keepNext/>
              <w:spacing w:line="360" w:lineRule="auto"/>
              <w:jc w:val="center"/>
              <w:outlineLvl w:val="0"/>
              <w:rPr>
                <w:rFonts w:ascii="Verdana" w:hAnsi="Verdana" w:cs="Verdana"/>
                <w:kern w:val="32"/>
                <w:sz w:val="20"/>
                <w:szCs w:val="20"/>
                <w:lang w:eastAsia="en-US"/>
              </w:rPr>
            </w:pPr>
            <w:r w:rsidRPr="008E07B1">
              <w:rPr>
                <w:rFonts w:ascii="Verdana" w:hAnsi="Verdana" w:cs="Verdana"/>
                <w:kern w:val="32"/>
                <w:sz w:val="20"/>
                <w:szCs w:val="20"/>
                <w:lang w:eastAsia="en-US"/>
              </w:rPr>
              <w:t>8</w:t>
            </w:r>
          </w:p>
        </w:tc>
        <w:tc>
          <w:tcPr>
            <w:tcW w:w="5983" w:type="dxa"/>
            <w:noWrap/>
            <w:vAlign w:val="bottom"/>
          </w:tcPr>
          <w:p w:rsidR="00467B99" w:rsidRPr="008E07B1" w:rsidRDefault="00467B99" w:rsidP="00247DF3">
            <w:pPr>
              <w:keepNext/>
              <w:spacing w:line="360" w:lineRule="auto"/>
              <w:outlineLvl w:val="0"/>
              <w:rPr>
                <w:rFonts w:ascii="Verdana" w:hAnsi="Verdana" w:cs="Verdana"/>
                <w:kern w:val="32"/>
                <w:sz w:val="20"/>
                <w:szCs w:val="20"/>
                <w:lang w:val="en-US" w:eastAsia="en-US"/>
              </w:rPr>
            </w:pPr>
            <w:r w:rsidRPr="008E07B1">
              <w:rPr>
                <w:rFonts w:ascii="Verdana" w:hAnsi="Verdana" w:cs="Verdana"/>
                <w:kern w:val="32"/>
                <w:sz w:val="20"/>
                <w:szCs w:val="20"/>
                <w:lang w:val="en-US" w:eastAsia="en-US"/>
              </w:rPr>
              <w:t>ПЕЧАЛБА</w:t>
            </w:r>
          </w:p>
        </w:tc>
        <w:tc>
          <w:tcPr>
            <w:tcW w:w="918" w:type="dxa"/>
          </w:tcPr>
          <w:p w:rsidR="00467B99" w:rsidRPr="008E07B1" w:rsidRDefault="00467B99" w:rsidP="00247DF3">
            <w:pPr>
              <w:keepNext/>
              <w:spacing w:line="360" w:lineRule="auto"/>
              <w:jc w:val="center"/>
              <w:outlineLvl w:val="0"/>
              <w:rPr>
                <w:rFonts w:ascii="Verdana" w:hAnsi="Verdana" w:cs="Verdana"/>
                <w:kern w:val="32"/>
                <w:sz w:val="20"/>
                <w:szCs w:val="20"/>
                <w:lang w:eastAsia="en-US"/>
              </w:rPr>
            </w:pPr>
            <w:r w:rsidRPr="008E07B1">
              <w:rPr>
                <w:rFonts w:ascii="Verdana" w:hAnsi="Verdana" w:cs="Verdana"/>
                <w:kern w:val="32"/>
                <w:sz w:val="20"/>
                <w:szCs w:val="20"/>
                <w:lang w:eastAsia="en-US"/>
              </w:rPr>
              <w:t>%</w:t>
            </w:r>
          </w:p>
        </w:tc>
        <w:tc>
          <w:tcPr>
            <w:tcW w:w="1900" w:type="dxa"/>
            <w:noWrap/>
            <w:vAlign w:val="bottom"/>
          </w:tcPr>
          <w:p w:rsidR="00467B99" w:rsidRPr="008E07B1" w:rsidRDefault="00467B99" w:rsidP="00247DF3">
            <w:pPr>
              <w:keepNext/>
              <w:spacing w:line="360" w:lineRule="auto"/>
              <w:jc w:val="center"/>
              <w:outlineLvl w:val="0"/>
              <w:rPr>
                <w:rFonts w:ascii="Verdana" w:hAnsi="Verdana" w:cs="Verdana"/>
                <w:kern w:val="32"/>
                <w:sz w:val="20"/>
                <w:szCs w:val="20"/>
                <w:lang w:val="en-US" w:eastAsia="en-US"/>
              </w:rPr>
            </w:pPr>
          </w:p>
        </w:tc>
      </w:tr>
    </w:tbl>
    <w:p w:rsidR="00467B99" w:rsidRPr="00A51EAA" w:rsidRDefault="00467B99" w:rsidP="00467B99">
      <w:pPr>
        <w:spacing w:line="360" w:lineRule="auto"/>
        <w:jc w:val="both"/>
        <w:rPr>
          <w:rFonts w:ascii="Verdana" w:hAnsi="Verdana" w:cs="Verdana"/>
          <w:b/>
          <w:bCs/>
          <w:color w:val="auto"/>
          <w:sz w:val="20"/>
          <w:szCs w:val="20"/>
        </w:rPr>
      </w:pPr>
    </w:p>
    <w:p w:rsidR="00467B99" w:rsidRPr="00A51EAA" w:rsidRDefault="00467B99" w:rsidP="00467B99">
      <w:pPr>
        <w:autoSpaceDE w:val="0"/>
        <w:autoSpaceDN w:val="0"/>
        <w:adjustRightInd w:val="0"/>
        <w:spacing w:line="360" w:lineRule="auto"/>
        <w:jc w:val="both"/>
        <w:rPr>
          <w:rFonts w:ascii="Verdana" w:hAnsi="Verdana" w:cs="Verdana"/>
          <w:b/>
          <w:bCs/>
          <w:color w:val="auto"/>
          <w:sz w:val="20"/>
          <w:szCs w:val="20"/>
        </w:rPr>
      </w:pPr>
    </w:p>
    <w:p w:rsidR="00467B99" w:rsidRPr="00A51EAA" w:rsidRDefault="00467B99" w:rsidP="00467B99">
      <w:pPr>
        <w:autoSpaceDE w:val="0"/>
        <w:autoSpaceDN w:val="0"/>
        <w:adjustRightInd w:val="0"/>
        <w:spacing w:line="360" w:lineRule="auto"/>
        <w:jc w:val="both"/>
        <w:rPr>
          <w:rFonts w:ascii="Verdana" w:hAnsi="Verdana"/>
          <w:sz w:val="20"/>
          <w:szCs w:val="20"/>
        </w:rPr>
      </w:pPr>
      <w:r w:rsidRPr="00A51EAA">
        <w:rPr>
          <w:rFonts w:ascii="Verdana" w:hAnsi="Verdana" w:cs="Verdana"/>
          <w:b/>
          <w:bCs/>
          <w:color w:val="auto"/>
          <w:sz w:val="20"/>
          <w:szCs w:val="20"/>
        </w:rPr>
        <w:t>Чл. 7.</w:t>
      </w:r>
      <w:r w:rsidRPr="00A51EAA">
        <w:rPr>
          <w:rFonts w:ascii="Verdana" w:hAnsi="Verdana" w:cs="Verdana"/>
          <w:color w:val="auto"/>
          <w:sz w:val="20"/>
          <w:szCs w:val="20"/>
          <w:lang w:val="ru-RU"/>
        </w:rPr>
        <w:t xml:space="preserve"> </w:t>
      </w:r>
      <w:r w:rsidRPr="00A51EAA">
        <w:rPr>
          <w:rFonts w:ascii="Verdana" w:hAnsi="Verdana" w:cs="Verdana"/>
          <w:color w:val="auto"/>
          <w:sz w:val="20"/>
          <w:szCs w:val="20"/>
        </w:rPr>
        <w:t xml:space="preserve"> </w:t>
      </w:r>
      <w:r w:rsidRPr="00A51EAA">
        <w:rPr>
          <w:rFonts w:ascii="Verdana" w:hAnsi="Verdana"/>
          <w:sz w:val="20"/>
          <w:szCs w:val="20"/>
        </w:rPr>
        <w:t>Изпълнените работи се отчитат с Протокол обр. 19, подписани от Изпълнителя, Инвеститорския контрол  и Консултанта упражняващ строителния надзор при условията на :</w:t>
      </w:r>
    </w:p>
    <w:p w:rsidR="00467B99" w:rsidRPr="00EB4B4A" w:rsidRDefault="00467B99" w:rsidP="00467B99">
      <w:pPr>
        <w:autoSpaceDE w:val="0"/>
        <w:autoSpaceDN w:val="0"/>
        <w:adjustRightInd w:val="0"/>
        <w:spacing w:line="360" w:lineRule="auto"/>
        <w:jc w:val="both"/>
        <w:rPr>
          <w:rFonts w:ascii="Verdana" w:hAnsi="Verdana"/>
          <w:sz w:val="20"/>
          <w:szCs w:val="20"/>
        </w:rPr>
      </w:pPr>
      <w:r w:rsidRPr="00EB4B4A">
        <w:rPr>
          <w:rFonts w:ascii="Verdana" w:hAnsi="Verdana"/>
          <w:sz w:val="20"/>
          <w:szCs w:val="20"/>
        </w:rPr>
        <w:t>-Завършена технология с всички необходими операции;</w:t>
      </w:r>
    </w:p>
    <w:p w:rsidR="00467B99" w:rsidRPr="00EB4B4A" w:rsidRDefault="00467B99" w:rsidP="00467B99">
      <w:pPr>
        <w:autoSpaceDE w:val="0"/>
        <w:autoSpaceDN w:val="0"/>
        <w:adjustRightInd w:val="0"/>
        <w:spacing w:line="360" w:lineRule="auto"/>
        <w:jc w:val="both"/>
        <w:rPr>
          <w:rFonts w:ascii="Verdana" w:hAnsi="Verdana"/>
          <w:sz w:val="20"/>
          <w:szCs w:val="20"/>
        </w:rPr>
      </w:pPr>
      <w:r w:rsidRPr="00EB4B4A">
        <w:rPr>
          <w:rFonts w:ascii="Verdana" w:hAnsi="Verdana"/>
          <w:sz w:val="20"/>
          <w:szCs w:val="20"/>
        </w:rPr>
        <w:t>-Изпълнени СМР в съответствие с ПИПСМР и всички действащи към момента на изпълнение норми по строителство за съответния вид работа;</w:t>
      </w:r>
    </w:p>
    <w:p w:rsidR="00467B99" w:rsidRPr="00EB4B4A" w:rsidRDefault="00467B99" w:rsidP="00467B99">
      <w:pPr>
        <w:autoSpaceDE w:val="0"/>
        <w:autoSpaceDN w:val="0"/>
        <w:adjustRightInd w:val="0"/>
        <w:spacing w:line="360" w:lineRule="auto"/>
        <w:jc w:val="both"/>
        <w:rPr>
          <w:rFonts w:ascii="Verdana" w:hAnsi="Verdana"/>
          <w:sz w:val="20"/>
          <w:szCs w:val="20"/>
        </w:rPr>
      </w:pPr>
      <w:r w:rsidRPr="00EB4B4A">
        <w:rPr>
          <w:rFonts w:ascii="Verdana" w:hAnsi="Verdana"/>
          <w:sz w:val="20"/>
          <w:szCs w:val="20"/>
        </w:rPr>
        <w:t>-Изпълнени предписания, предявени от проектант, консултант упражняващ строителен надзор, инвеститорски контрол и специализираните контролни органи;</w:t>
      </w:r>
    </w:p>
    <w:p w:rsidR="00467B99" w:rsidRPr="00EB4B4A" w:rsidRDefault="00467B99" w:rsidP="00467B99">
      <w:pPr>
        <w:autoSpaceDE w:val="0"/>
        <w:autoSpaceDN w:val="0"/>
        <w:adjustRightInd w:val="0"/>
        <w:spacing w:line="360" w:lineRule="auto"/>
        <w:jc w:val="both"/>
        <w:rPr>
          <w:rFonts w:ascii="Verdana" w:hAnsi="Verdana"/>
          <w:sz w:val="20"/>
          <w:szCs w:val="20"/>
        </w:rPr>
      </w:pPr>
      <w:r w:rsidRPr="00EB4B4A">
        <w:rPr>
          <w:rFonts w:ascii="Verdana" w:hAnsi="Verdana"/>
          <w:sz w:val="20"/>
          <w:szCs w:val="20"/>
        </w:rPr>
        <w:t xml:space="preserve">-Единичните цени, посочени в Количествено-стойностната сметка от ценовата оферта са окончателни и не се променят при промени в цените на труда, Строителните продукти, Оборудването и др., освен в случаите на чл. 116 от Закона за обществени поръчки. </w:t>
      </w:r>
    </w:p>
    <w:p w:rsidR="00467B99" w:rsidRPr="00EB4B4A" w:rsidRDefault="00467B99" w:rsidP="00467B99">
      <w:pPr>
        <w:autoSpaceDE w:val="0"/>
        <w:autoSpaceDN w:val="0"/>
        <w:adjustRightInd w:val="0"/>
        <w:spacing w:line="360" w:lineRule="auto"/>
        <w:jc w:val="both"/>
        <w:rPr>
          <w:rFonts w:ascii="Verdana" w:hAnsi="Verdana"/>
          <w:sz w:val="20"/>
          <w:szCs w:val="20"/>
        </w:rPr>
      </w:pPr>
      <w:r w:rsidRPr="00EB4B4A">
        <w:rPr>
          <w:rFonts w:ascii="Verdana" w:hAnsi="Verdana"/>
          <w:sz w:val="20"/>
          <w:szCs w:val="20"/>
        </w:rPr>
        <w:t xml:space="preserve">-В случай, че в единична цена от количествено-стойностната сметка от ценовата </w:t>
      </w:r>
      <w:r w:rsidRPr="00EB4B4A">
        <w:rPr>
          <w:rFonts w:ascii="Verdana" w:hAnsi="Verdana"/>
          <w:sz w:val="20"/>
          <w:szCs w:val="20"/>
        </w:rPr>
        <w:lastRenderedPageBreak/>
        <w:t>оферта не са включени цени на съпътстващи операции и/или материали и/или други разходи за пълното и качествено извършване, няма да се допуска разплащането им допълнително и същите ще останат за сметка на Изпълнителя.</w:t>
      </w:r>
    </w:p>
    <w:p w:rsidR="00467B99" w:rsidRPr="00EB4B4A" w:rsidRDefault="00467B99" w:rsidP="00467B99">
      <w:pPr>
        <w:spacing w:line="360" w:lineRule="auto"/>
        <w:rPr>
          <w:rFonts w:ascii="Verdana" w:hAnsi="Verdana"/>
          <w:sz w:val="20"/>
          <w:szCs w:val="20"/>
          <w:lang w:eastAsia="en-US"/>
        </w:rPr>
      </w:pPr>
      <w:r w:rsidRPr="00EB4B4A">
        <w:rPr>
          <w:rFonts w:ascii="Verdana" w:hAnsi="Verdana"/>
          <w:sz w:val="20"/>
          <w:szCs w:val="20"/>
          <w:lang w:eastAsia="en-US"/>
        </w:rPr>
        <w:t>-Промяна на количествата на даден вид работа не е предпоставка за промяна на единичната цена за тази работа.</w:t>
      </w:r>
    </w:p>
    <w:p w:rsidR="00467B99" w:rsidRPr="00EB4B4A" w:rsidRDefault="00467B99" w:rsidP="00467B99">
      <w:pPr>
        <w:autoSpaceDE w:val="0"/>
        <w:autoSpaceDN w:val="0"/>
        <w:adjustRightInd w:val="0"/>
        <w:spacing w:line="360" w:lineRule="auto"/>
        <w:jc w:val="both"/>
        <w:rPr>
          <w:rFonts w:ascii="Verdana" w:hAnsi="Verdana"/>
          <w:sz w:val="20"/>
          <w:szCs w:val="20"/>
        </w:rPr>
      </w:pPr>
      <w:r w:rsidRPr="00EB4B4A">
        <w:rPr>
          <w:rFonts w:ascii="Verdana" w:hAnsi="Verdana"/>
          <w:sz w:val="20"/>
          <w:szCs w:val="20"/>
        </w:rPr>
        <w:t xml:space="preserve">-Изпълнените работи се остойностяват по договорените цени и действително изпълнените количества; </w:t>
      </w:r>
    </w:p>
    <w:p w:rsidR="00467B99" w:rsidRPr="00EB4B4A" w:rsidRDefault="00467B99" w:rsidP="00467B99">
      <w:pPr>
        <w:autoSpaceDE w:val="0"/>
        <w:autoSpaceDN w:val="0"/>
        <w:adjustRightInd w:val="0"/>
        <w:spacing w:line="360" w:lineRule="auto"/>
        <w:jc w:val="both"/>
        <w:rPr>
          <w:rFonts w:ascii="Verdana" w:hAnsi="Verdana"/>
          <w:sz w:val="20"/>
          <w:szCs w:val="20"/>
        </w:rPr>
      </w:pPr>
      <w:r w:rsidRPr="00EB4B4A">
        <w:rPr>
          <w:rFonts w:ascii="Verdana" w:hAnsi="Verdana"/>
          <w:sz w:val="20"/>
          <w:szCs w:val="20"/>
        </w:rPr>
        <w:t xml:space="preserve">-В случай, че за сметка на определен вид работа от Количествено – стойностната сметка ще се изпълнява друг вид работа, за която има аналогична единична цена в нея, разплащането й ще се извърши с Протокол обр. 19 след заменителна таблица. Изпълнението на работите, описани в заменителната таблица ще може да започне едва след одобрението на заменителната таблица от Консултанта, Проектанта, Инвеститорския контрол. </w:t>
      </w:r>
    </w:p>
    <w:p w:rsidR="00467B99" w:rsidRPr="00EB4B4A" w:rsidRDefault="00467B99" w:rsidP="00467B99">
      <w:pPr>
        <w:spacing w:line="360" w:lineRule="auto"/>
        <w:jc w:val="both"/>
        <w:rPr>
          <w:rFonts w:ascii="Verdana" w:hAnsi="Verdana" w:cs="Verdana"/>
          <w:color w:val="auto"/>
          <w:sz w:val="20"/>
          <w:szCs w:val="20"/>
        </w:rPr>
      </w:pPr>
      <w:r w:rsidRPr="00EB4B4A">
        <w:rPr>
          <w:rFonts w:ascii="Verdana" w:hAnsi="Verdana" w:cs="Verdana"/>
          <w:color w:val="auto"/>
          <w:sz w:val="20"/>
          <w:szCs w:val="20"/>
        </w:rPr>
        <w:t>-В случай, че за сметка на определен вид работа от Количествено- стойностната сметка ще се изпълнява друг вид работа, за която има аналогична единична цена в нея, разплащането и ще се извършва със заменителна таблица. Изпълнението на работите, описани в заменителната таблица ще може да започне едва след одобрението на заменителната таблица от Възложителя.</w:t>
      </w:r>
    </w:p>
    <w:p w:rsidR="00467B99" w:rsidRPr="00A51EAA" w:rsidRDefault="00467B99" w:rsidP="00467B99">
      <w:pPr>
        <w:spacing w:line="360" w:lineRule="auto"/>
        <w:ind w:firstLine="709"/>
        <w:jc w:val="both"/>
        <w:rPr>
          <w:rFonts w:ascii="Verdana" w:hAnsi="Verdana"/>
          <w:sz w:val="20"/>
          <w:szCs w:val="20"/>
        </w:rPr>
      </w:pPr>
    </w:p>
    <w:p w:rsidR="00467B99" w:rsidRPr="00A51EAA" w:rsidRDefault="00467B99" w:rsidP="00467B99">
      <w:pPr>
        <w:autoSpaceDE w:val="0"/>
        <w:autoSpaceDN w:val="0"/>
        <w:adjustRightInd w:val="0"/>
        <w:spacing w:line="360" w:lineRule="auto"/>
        <w:jc w:val="both"/>
        <w:rPr>
          <w:rFonts w:ascii="Verdana" w:hAnsi="Verdana" w:cs="Verdana"/>
          <w:color w:val="auto"/>
          <w:sz w:val="20"/>
          <w:szCs w:val="20"/>
        </w:rPr>
      </w:pPr>
    </w:p>
    <w:p w:rsidR="00467B99" w:rsidRPr="00A51EAA" w:rsidRDefault="00467B99" w:rsidP="00467B99">
      <w:pPr>
        <w:spacing w:line="360" w:lineRule="auto"/>
        <w:ind w:firstLine="567"/>
        <w:jc w:val="both"/>
        <w:rPr>
          <w:rFonts w:ascii="Verdana" w:hAnsi="Verdana" w:cs="Verdana"/>
          <w:b/>
          <w:bCs/>
          <w:color w:val="auto"/>
          <w:sz w:val="20"/>
          <w:szCs w:val="20"/>
          <w:lang w:eastAsia="en-US"/>
        </w:rPr>
      </w:pPr>
      <w:r w:rsidRPr="00A51EAA">
        <w:rPr>
          <w:rFonts w:ascii="Verdana" w:hAnsi="Verdana" w:cs="Verdana"/>
          <w:b/>
          <w:bCs/>
          <w:color w:val="auto"/>
          <w:sz w:val="20"/>
          <w:szCs w:val="20"/>
          <w:lang w:eastAsia="en-US"/>
        </w:rPr>
        <w:t xml:space="preserve">Чл. 8. </w:t>
      </w:r>
      <w:r w:rsidRPr="00A51EAA">
        <w:rPr>
          <w:rFonts w:ascii="Verdana" w:hAnsi="Verdana" w:cs="Verdana"/>
          <w:color w:val="auto"/>
          <w:sz w:val="20"/>
          <w:szCs w:val="20"/>
          <w:lang w:eastAsia="en-US"/>
        </w:rPr>
        <w:t>Плащане на цената за изпълнение на договора.</w:t>
      </w:r>
      <w:r w:rsidRPr="00A51EAA">
        <w:rPr>
          <w:rFonts w:ascii="Verdana" w:hAnsi="Verdana" w:cs="Verdana"/>
          <w:b/>
          <w:bCs/>
          <w:color w:val="auto"/>
          <w:sz w:val="20"/>
          <w:szCs w:val="20"/>
          <w:lang w:eastAsia="en-US"/>
        </w:rPr>
        <w:t xml:space="preserve"> </w:t>
      </w:r>
    </w:p>
    <w:p w:rsidR="00030D6B" w:rsidRPr="00665060" w:rsidRDefault="00030D6B" w:rsidP="00030D6B">
      <w:pPr>
        <w:spacing w:line="360" w:lineRule="auto"/>
        <w:jc w:val="both"/>
        <w:rPr>
          <w:rFonts w:ascii="Verdana" w:hAnsi="Verdana"/>
          <w:color w:val="auto"/>
          <w:sz w:val="20"/>
          <w:szCs w:val="20"/>
        </w:rPr>
      </w:pPr>
      <w:r w:rsidRPr="00EB4B4A">
        <w:rPr>
          <w:rFonts w:ascii="Verdana" w:hAnsi="Verdana"/>
          <w:b/>
          <w:sz w:val="20"/>
          <w:szCs w:val="20"/>
          <w:lang w:eastAsia="en-US"/>
        </w:rPr>
        <w:t>(1)</w:t>
      </w:r>
      <w:r w:rsidRPr="00EB4B4A">
        <w:rPr>
          <w:rFonts w:ascii="Verdana" w:hAnsi="Verdana"/>
          <w:sz w:val="20"/>
          <w:szCs w:val="20"/>
          <w:lang w:eastAsia="en-US"/>
        </w:rPr>
        <w:t xml:space="preserve"> </w:t>
      </w:r>
      <w:r w:rsidRPr="00665060">
        <w:rPr>
          <w:rFonts w:ascii="Verdana" w:hAnsi="Verdana"/>
          <w:color w:val="auto"/>
          <w:sz w:val="20"/>
          <w:szCs w:val="20"/>
        </w:rPr>
        <w:t>Авансово плащане</w:t>
      </w:r>
    </w:p>
    <w:p w:rsidR="00030D6B" w:rsidRPr="00665060" w:rsidRDefault="00030D6B" w:rsidP="00030D6B">
      <w:pPr>
        <w:widowControl/>
        <w:shd w:val="clear" w:color="auto" w:fill="FFFFFF"/>
        <w:spacing w:line="360" w:lineRule="auto"/>
        <w:ind w:firstLine="567"/>
        <w:jc w:val="both"/>
        <w:rPr>
          <w:rFonts w:ascii="Verdana" w:hAnsi="Verdana" w:cs="Times New Roman"/>
          <w:color w:val="auto"/>
          <w:sz w:val="20"/>
          <w:szCs w:val="20"/>
          <w:lang w:eastAsia="en-US"/>
        </w:rPr>
      </w:pPr>
      <w:r w:rsidRPr="00665060">
        <w:rPr>
          <w:rFonts w:ascii="Verdana" w:hAnsi="Verdana"/>
          <w:b/>
          <w:color w:val="auto"/>
          <w:sz w:val="20"/>
          <w:szCs w:val="20"/>
          <w:lang w:eastAsia="en-US"/>
        </w:rPr>
        <w:t>-</w:t>
      </w:r>
      <w:r w:rsidRPr="00665060">
        <w:rPr>
          <w:rFonts w:ascii="Verdana" w:hAnsi="Verdana" w:cs="Times New Roman"/>
          <w:color w:val="auto"/>
          <w:sz w:val="20"/>
          <w:szCs w:val="20"/>
          <w:lang w:eastAsia="en-US"/>
        </w:rPr>
        <w:t>Авансово плаща</w:t>
      </w:r>
      <w:r>
        <w:rPr>
          <w:rFonts w:ascii="Verdana" w:hAnsi="Verdana" w:cs="Times New Roman"/>
          <w:color w:val="auto"/>
          <w:sz w:val="20"/>
          <w:szCs w:val="20"/>
          <w:lang w:eastAsia="en-US"/>
        </w:rPr>
        <w:t xml:space="preserve">не в размер на 20% от цената на договора </w:t>
      </w:r>
      <w:r w:rsidRPr="00665060">
        <w:rPr>
          <w:rFonts w:ascii="Verdana" w:hAnsi="Verdana" w:cs="Times New Roman"/>
          <w:color w:val="auto"/>
          <w:sz w:val="20"/>
          <w:szCs w:val="20"/>
          <w:lang w:eastAsia="en-US"/>
        </w:rPr>
        <w:t xml:space="preserve">след получаване на </w:t>
      </w:r>
      <w:r w:rsidRPr="00665060">
        <w:rPr>
          <w:rFonts w:ascii="Verdana" w:eastAsia="Times New Roman" w:hAnsi="Verdana" w:cs="Times New Roman"/>
          <w:color w:val="auto"/>
          <w:sz w:val="20"/>
          <w:szCs w:val="20"/>
        </w:rPr>
        <w:t>възлагателно писмо</w:t>
      </w:r>
      <w:r w:rsidRPr="00665060">
        <w:rPr>
          <w:rFonts w:ascii="Verdana" w:hAnsi="Verdana" w:cs="Times New Roman"/>
          <w:color w:val="auto"/>
          <w:sz w:val="20"/>
          <w:szCs w:val="20"/>
          <w:lang w:eastAsia="en-US"/>
        </w:rPr>
        <w:t xml:space="preserve">, платимо до 30 дневен срок от представянето на фактура и на гаранция за обезпечаване на целия размер на предвиденото авансовото плащане. </w:t>
      </w:r>
    </w:p>
    <w:p w:rsidR="00030D6B" w:rsidRPr="00665060" w:rsidRDefault="00030D6B" w:rsidP="00030D6B">
      <w:pPr>
        <w:widowControl/>
        <w:shd w:val="clear" w:color="auto" w:fill="FFFFFF"/>
        <w:spacing w:line="360" w:lineRule="auto"/>
        <w:ind w:firstLine="567"/>
        <w:jc w:val="both"/>
        <w:rPr>
          <w:rFonts w:ascii="Verdana" w:hAnsi="Verdana"/>
          <w:color w:val="auto"/>
          <w:sz w:val="20"/>
          <w:szCs w:val="20"/>
          <w:lang w:eastAsia="en-US"/>
        </w:rPr>
      </w:pPr>
      <w:r w:rsidRPr="00665060">
        <w:rPr>
          <w:rFonts w:ascii="Verdana" w:hAnsi="Verdana"/>
          <w:b/>
          <w:color w:val="auto"/>
          <w:sz w:val="20"/>
          <w:szCs w:val="20"/>
          <w:lang w:eastAsia="en-US"/>
        </w:rPr>
        <w:t>-</w:t>
      </w:r>
      <w:r w:rsidRPr="00665060">
        <w:rPr>
          <w:rFonts w:ascii="Verdana" w:hAnsi="Verdana"/>
          <w:color w:val="auto"/>
          <w:sz w:val="20"/>
          <w:szCs w:val="20"/>
          <w:lang w:eastAsia="en-US"/>
        </w:rPr>
        <w:t xml:space="preserve"> Изпълнителя трябва да използва авансовото плащане само за покриване на разходи които му са необходими за изпълнението на Договора.  </w:t>
      </w:r>
    </w:p>
    <w:p w:rsidR="00030D6B" w:rsidRPr="00665060" w:rsidRDefault="00030D6B" w:rsidP="00030D6B">
      <w:pPr>
        <w:spacing w:before="100" w:after="200" w:line="360" w:lineRule="auto"/>
        <w:ind w:firstLine="567"/>
        <w:jc w:val="both"/>
        <w:rPr>
          <w:rFonts w:ascii="Verdana" w:hAnsi="Verdana"/>
          <w:color w:val="auto"/>
          <w:sz w:val="20"/>
          <w:szCs w:val="20"/>
          <w:lang w:val="en-US"/>
        </w:rPr>
      </w:pPr>
      <w:r w:rsidRPr="00665060">
        <w:rPr>
          <w:rFonts w:ascii="Verdana" w:hAnsi="Verdana"/>
          <w:color w:val="auto"/>
          <w:sz w:val="20"/>
          <w:szCs w:val="20"/>
        </w:rPr>
        <w:t>- Авансовото плащане се възстановява чрез удръжки (една или повече) от дължимото към Изпълнителя междинно плащане, свързани с извършване на СМР до пълното му възстановяване;</w:t>
      </w:r>
    </w:p>
    <w:p w:rsidR="00030D6B" w:rsidRPr="00665060" w:rsidRDefault="00030D6B" w:rsidP="00030D6B">
      <w:pPr>
        <w:spacing w:line="360" w:lineRule="auto"/>
        <w:ind w:firstLine="567"/>
        <w:jc w:val="both"/>
        <w:rPr>
          <w:rFonts w:ascii="Verdana" w:hAnsi="Verdana" w:cs="Times New Roman"/>
          <w:color w:val="auto"/>
          <w:sz w:val="20"/>
          <w:szCs w:val="20"/>
          <w:lang w:eastAsia="en-US"/>
        </w:rPr>
      </w:pPr>
      <w:r w:rsidRPr="00665060">
        <w:rPr>
          <w:rFonts w:ascii="Verdana" w:hAnsi="Verdana"/>
          <w:b/>
          <w:color w:val="auto"/>
          <w:sz w:val="20"/>
          <w:szCs w:val="20"/>
          <w:lang w:eastAsia="en-US"/>
        </w:rPr>
        <w:t xml:space="preserve">- </w:t>
      </w:r>
      <w:r w:rsidRPr="00665060">
        <w:rPr>
          <w:rFonts w:ascii="Verdana" w:hAnsi="Verdana"/>
          <w:color w:val="auto"/>
          <w:sz w:val="20"/>
          <w:szCs w:val="20"/>
          <w:lang w:eastAsia="en-US"/>
        </w:rPr>
        <w:t xml:space="preserve">Авансът се изплаща само след представяне на </w:t>
      </w:r>
      <w:r w:rsidRPr="00665060">
        <w:rPr>
          <w:rFonts w:ascii="Verdana" w:eastAsia="MS ??" w:hAnsi="Verdana" w:cs="Times New Roman"/>
          <w:color w:val="auto"/>
          <w:sz w:val="20"/>
          <w:szCs w:val="20"/>
          <w:lang w:eastAsia="en-US"/>
        </w:rPr>
        <w:t xml:space="preserve">гаранция, която обезпечава целия размер на авансовото плащане, под формата на платежно нареждане по  банкова сметка/банкова гаранция/застраховка (свободна форма) относно авансовото плащане, което е </w:t>
      </w:r>
      <w:r>
        <w:rPr>
          <w:rFonts w:ascii="Verdana" w:eastAsia="MS ??" w:hAnsi="Verdana" w:cs="Times New Roman"/>
          <w:color w:val="auto"/>
          <w:sz w:val="20"/>
          <w:szCs w:val="20"/>
          <w:lang w:eastAsia="en-US"/>
        </w:rPr>
        <w:t>20</w:t>
      </w:r>
      <w:r w:rsidRPr="00665060">
        <w:rPr>
          <w:rFonts w:ascii="Verdana" w:eastAsia="MS ??" w:hAnsi="Verdana" w:cs="Times New Roman"/>
          <w:color w:val="auto"/>
          <w:sz w:val="20"/>
          <w:szCs w:val="20"/>
          <w:lang w:eastAsia="en-US"/>
        </w:rPr>
        <w:t xml:space="preserve"> % от възнаграждението за </w:t>
      </w:r>
      <w:r w:rsidRPr="00665060">
        <w:rPr>
          <w:rFonts w:ascii="Verdana" w:hAnsi="Verdana" w:cs="Times New Roman"/>
          <w:color w:val="auto"/>
          <w:sz w:val="20"/>
          <w:szCs w:val="20"/>
          <w:lang w:eastAsia="en-US"/>
        </w:rPr>
        <w:t xml:space="preserve">СМР  </w:t>
      </w:r>
      <w:r w:rsidRPr="00665060">
        <w:rPr>
          <w:rFonts w:ascii="Verdana" w:eastAsia="MS ??" w:hAnsi="Verdana" w:cs="Times New Roman"/>
          <w:color w:val="auto"/>
          <w:sz w:val="20"/>
          <w:szCs w:val="20"/>
          <w:lang w:eastAsia="en-US"/>
        </w:rPr>
        <w:t xml:space="preserve">по договора. Тази гаранция се освобождава до три дни след връщане или усвояване на аванса и е с валидност като предложения срок за изпълнението на предмета на поръчката.  </w:t>
      </w:r>
    </w:p>
    <w:p w:rsidR="00030D6B" w:rsidRDefault="00030D6B" w:rsidP="00030D6B">
      <w:pPr>
        <w:spacing w:line="360" w:lineRule="auto"/>
        <w:jc w:val="both"/>
        <w:rPr>
          <w:rFonts w:ascii="Verdana" w:hAnsi="Verdana"/>
          <w:sz w:val="20"/>
          <w:szCs w:val="20"/>
          <w:lang w:eastAsia="en-US"/>
        </w:rPr>
      </w:pPr>
    </w:p>
    <w:p w:rsidR="00030D6B" w:rsidRPr="00EB4B4A" w:rsidRDefault="00030D6B" w:rsidP="00030D6B">
      <w:pPr>
        <w:spacing w:line="360" w:lineRule="auto"/>
        <w:jc w:val="both"/>
        <w:rPr>
          <w:rFonts w:ascii="Verdana" w:hAnsi="Verdana"/>
          <w:sz w:val="20"/>
          <w:szCs w:val="20"/>
          <w:lang w:eastAsia="en-US"/>
        </w:rPr>
      </w:pPr>
      <w:r w:rsidRPr="0011766F">
        <w:rPr>
          <w:rFonts w:ascii="Verdana" w:hAnsi="Verdana"/>
          <w:b/>
          <w:sz w:val="20"/>
          <w:szCs w:val="20"/>
          <w:lang w:eastAsia="en-US"/>
        </w:rPr>
        <w:t>(2)</w:t>
      </w:r>
      <w:r>
        <w:rPr>
          <w:rFonts w:ascii="Verdana" w:hAnsi="Verdana"/>
          <w:sz w:val="20"/>
          <w:szCs w:val="20"/>
          <w:lang w:eastAsia="en-US"/>
        </w:rPr>
        <w:t xml:space="preserve"> </w:t>
      </w:r>
      <w:r w:rsidRPr="00EB4B4A">
        <w:rPr>
          <w:rFonts w:ascii="Verdana" w:hAnsi="Verdana"/>
          <w:sz w:val="20"/>
          <w:szCs w:val="20"/>
          <w:lang w:eastAsia="en-US"/>
        </w:rPr>
        <w:t>Междинни плащания въз основа на представени:</w:t>
      </w:r>
    </w:p>
    <w:p w:rsidR="00030D6B" w:rsidRPr="00EB4B4A" w:rsidRDefault="00030D6B" w:rsidP="00030D6B">
      <w:pPr>
        <w:widowControl/>
        <w:numPr>
          <w:ilvl w:val="0"/>
          <w:numId w:val="13"/>
        </w:numPr>
        <w:spacing w:after="200" w:line="360" w:lineRule="auto"/>
        <w:contextualSpacing/>
        <w:jc w:val="both"/>
        <w:rPr>
          <w:rFonts w:ascii="Verdana" w:hAnsi="Verdana"/>
          <w:sz w:val="20"/>
          <w:szCs w:val="20"/>
          <w:lang w:eastAsia="en-US"/>
        </w:rPr>
      </w:pPr>
      <w:r w:rsidRPr="00EB4B4A">
        <w:rPr>
          <w:rFonts w:ascii="Verdana" w:hAnsi="Verdana"/>
          <w:sz w:val="20"/>
          <w:szCs w:val="20"/>
          <w:lang w:eastAsia="en-US"/>
        </w:rPr>
        <w:lastRenderedPageBreak/>
        <w:t xml:space="preserve">Протокол обр. 19 за изпълнени СМР, съставен от Изпълнителя и подписан от изпълнителя, консултанта и инвеститорския контрол. </w:t>
      </w:r>
    </w:p>
    <w:p w:rsidR="00030D6B" w:rsidRPr="00EB4B4A" w:rsidRDefault="00030D6B" w:rsidP="00030D6B">
      <w:pPr>
        <w:widowControl/>
        <w:numPr>
          <w:ilvl w:val="0"/>
          <w:numId w:val="13"/>
        </w:numPr>
        <w:spacing w:after="200" w:line="360" w:lineRule="auto"/>
        <w:contextualSpacing/>
        <w:jc w:val="both"/>
        <w:rPr>
          <w:rFonts w:ascii="Verdana" w:hAnsi="Verdana"/>
          <w:sz w:val="20"/>
          <w:szCs w:val="20"/>
          <w:lang w:eastAsia="en-US"/>
        </w:rPr>
      </w:pPr>
      <w:r w:rsidRPr="00EB4B4A">
        <w:rPr>
          <w:rFonts w:ascii="Verdana" w:hAnsi="Verdana"/>
          <w:sz w:val="20"/>
          <w:szCs w:val="20"/>
          <w:lang w:val="en-US" w:eastAsia="en-US"/>
        </w:rPr>
        <w:t xml:space="preserve">CD </w:t>
      </w:r>
      <w:r w:rsidRPr="00EB4B4A">
        <w:rPr>
          <w:rFonts w:ascii="Verdana" w:hAnsi="Verdana"/>
          <w:sz w:val="20"/>
          <w:szCs w:val="20"/>
          <w:lang w:eastAsia="en-US"/>
        </w:rPr>
        <w:t>със записани всички документи към Протокол обр. 19 в *</w:t>
      </w:r>
      <w:r w:rsidRPr="00EB4B4A">
        <w:rPr>
          <w:rFonts w:ascii="Verdana" w:hAnsi="Verdana"/>
          <w:sz w:val="20"/>
          <w:szCs w:val="20"/>
          <w:lang w:val="en-US" w:eastAsia="en-US"/>
        </w:rPr>
        <w:t xml:space="preserve">pdf </w:t>
      </w:r>
      <w:r w:rsidRPr="00EB4B4A">
        <w:rPr>
          <w:rFonts w:ascii="Verdana" w:hAnsi="Verdana"/>
          <w:sz w:val="20"/>
          <w:szCs w:val="20"/>
          <w:lang w:eastAsia="en-US"/>
        </w:rPr>
        <w:t>формат</w:t>
      </w:r>
    </w:p>
    <w:p w:rsidR="00030D6B" w:rsidRPr="00EB4B4A" w:rsidRDefault="00030D6B" w:rsidP="00030D6B">
      <w:pPr>
        <w:widowControl/>
        <w:numPr>
          <w:ilvl w:val="0"/>
          <w:numId w:val="13"/>
        </w:numPr>
        <w:spacing w:after="200" w:line="360" w:lineRule="auto"/>
        <w:contextualSpacing/>
        <w:jc w:val="both"/>
        <w:rPr>
          <w:rFonts w:ascii="Verdana" w:hAnsi="Verdana"/>
          <w:i/>
          <w:sz w:val="20"/>
          <w:szCs w:val="20"/>
          <w:lang w:eastAsia="en-US"/>
        </w:rPr>
      </w:pPr>
      <w:r w:rsidRPr="00EB4B4A">
        <w:rPr>
          <w:rFonts w:ascii="Verdana" w:hAnsi="Verdana"/>
          <w:i/>
          <w:sz w:val="20"/>
          <w:szCs w:val="20"/>
          <w:lang w:eastAsia="en-US"/>
        </w:rPr>
        <w:t xml:space="preserve">Констативен протокол за приемане на извършените работи  </w:t>
      </w:r>
    </w:p>
    <w:p w:rsidR="00030D6B" w:rsidRPr="00EB4B4A" w:rsidRDefault="00030D6B" w:rsidP="00030D6B">
      <w:pPr>
        <w:widowControl/>
        <w:numPr>
          <w:ilvl w:val="0"/>
          <w:numId w:val="13"/>
        </w:numPr>
        <w:spacing w:after="200" w:line="360" w:lineRule="auto"/>
        <w:contextualSpacing/>
        <w:jc w:val="both"/>
        <w:rPr>
          <w:rFonts w:ascii="Verdana" w:hAnsi="Verdana"/>
          <w:sz w:val="20"/>
          <w:szCs w:val="20"/>
          <w:lang w:eastAsia="en-US"/>
        </w:rPr>
      </w:pPr>
      <w:r w:rsidRPr="00EB4B4A">
        <w:rPr>
          <w:rFonts w:ascii="Verdana" w:eastAsia="Times New Roman" w:hAnsi="Verdana" w:cs="Times New Roman"/>
          <w:color w:val="auto"/>
          <w:sz w:val="20"/>
          <w:szCs w:val="20"/>
          <w:lang w:eastAsia="en-US"/>
        </w:rPr>
        <w:t>Данъчна фактура, която се издава от Изпълнителя след одобряването на Протокол обр. 19.</w:t>
      </w:r>
    </w:p>
    <w:p w:rsidR="00030D6B" w:rsidRPr="00EB4B4A" w:rsidRDefault="00030D6B" w:rsidP="00030D6B">
      <w:pPr>
        <w:widowControl/>
        <w:numPr>
          <w:ilvl w:val="0"/>
          <w:numId w:val="13"/>
        </w:numPr>
        <w:spacing w:after="200" w:line="360" w:lineRule="auto"/>
        <w:contextualSpacing/>
        <w:jc w:val="both"/>
        <w:rPr>
          <w:rFonts w:ascii="Verdana" w:hAnsi="Verdana"/>
          <w:sz w:val="20"/>
          <w:szCs w:val="20"/>
          <w:lang w:eastAsia="en-US"/>
        </w:rPr>
      </w:pPr>
      <w:r w:rsidRPr="00EB4B4A">
        <w:rPr>
          <w:rFonts w:ascii="Verdana" w:eastAsia="Times New Roman" w:hAnsi="Verdana" w:cs="Times New Roman"/>
          <w:color w:val="auto"/>
          <w:sz w:val="20"/>
          <w:szCs w:val="20"/>
          <w:lang w:eastAsia="en-US"/>
        </w:rPr>
        <w:t>Всяко междинно плащане за СМР се извършва при реализиране на поне 20 (десет) на сто от Цената за изпълнение на Договора.</w:t>
      </w:r>
    </w:p>
    <w:p w:rsidR="00030D6B" w:rsidRPr="00EB4B4A" w:rsidRDefault="00030D6B" w:rsidP="00030D6B">
      <w:pPr>
        <w:widowControl/>
        <w:numPr>
          <w:ilvl w:val="0"/>
          <w:numId w:val="13"/>
        </w:numPr>
        <w:spacing w:after="200" w:line="360" w:lineRule="auto"/>
        <w:contextualSpacing/>
        <w:jc w:val="both"/>
        <w:rPr>
          <w:rFonts w:ascii="Verdana" w:hAnsi="Verdana"/>
          <w:sz w:val="20"/>
          <w:szCs w:val="20"/>
          <w:lang w:eastAsia="en-US"/>
        </w:rPr>
      </w:pPr>
      <w:r w:rsidRPr="00EB4B4A">
        <w:rPr>
          <w:rFonts w:ascii="Verdana" w:hAnsi="Verdana"/>
          <w:sz w:val="20"/>
          <w:szCs w:val="20"/>
        </w:rPr>
        <w:t xml:space="preserve">Сумата от междинните плащания </w:t>
      </w:r>
      <w:r>
        <w:rPr>
          <w:rFonts w:ascii="Verdana" w:hAnsi="Verdana"/>
          <w:sz w:val="20"/>
          <w:szCs w:val="20"/>
        </w:rPr>
        <w:t xml:space="preserve">и аванса </w:t>
      </w:r>
      <w:r w:rsidRPr="00EB4B4A">
        <w:rPr>
          <w:rFonts w:ascii="Verdana" w:hAnsi="Verdana"/>
          <w:sz w:val="20"/>
          <w:szCs w:val="20"/>
        </w:rPr>
        <w:t>не може да надвишава 80% от стойността на Договора.</w:t>
      </w:r>
    </w:p>
    <w:p w:rsidR="00030D6B" w:rsidRPr="00EB4B4A" w:rsidRDefault="00030D6B" w:rsidP="00030D6B">
      <w:pPr>
        <w:spacing w:line="360" w:lineRule="auto"/>
        <w:jc w:val="both"/>
        <w:rPr>
          <w:rFonts w:ascii="Verdana" w:hAnsi="Verdana"/>
          <w:sz w:val="20"/>
          <w:szCs w:val="20"/>
        </w:rPr>
      </w:pPr>
      <w:r w:rsidRPr="00EB4B4A">
        <w:rPr>
          <w:rFonts w:ascii="Verdana" w:hAnsi="Verdana"/>
          <w:b/>
          <w:sz w:val="20"/>
          <w:szCs w:val="20"/>
        </w:rPr>
        <w:t xml:space="preserve"> (</w:t>
      </w:r>
      <w:r>
        <w:rPr>
          <w:rFonts w:ascii="Verdana" w:hAnsi="Verdana"/>
          <w:b/>
          <w:sz w:val="20"/>
          <w:szCs w:val="20"/>
        </w:rPr>
        <w:t>3</w:t>
      </w:r>
      <w:r w:rsidRPr="00EB4B4A">
        <w:rPr>
          <w:rFonts w:ascii="Verdana" w:hAnsi="Verdana"/>
          <w:b/>
          <w:sz w:val="20"/>
          <w:szCs w:val="20"/>
        </w:rPr>
        <w:t xml:space="preserve">) </w:t>
      </w:r>
      <w:r w:rsidRPr="00EB4B4A">
        <w:rPr>
          <w:rFonts w:ascii="Verdana" w:hAnsi="Verdana"/>
          <w:sz w:val="20"/>
          <w:szCs w:val="20"/>
        </w:rPr>
        <w:t xml:space="preserve">Окончателното плащане - след </w:t>
      </w:r>
      <w:r>
        <w:rPr>
          <w:rFonts w:ascii="Verdana" w:hAnsi="Verdana"/>
          <w:sz w:val="20"/>
          <w:szCs w:val="20"/>
        </w:rPr>
        <w:t>въвеждане на обекта в експлоатация</w:t>
      </w:r>
      <w:r w:rsidRPr="00EB4B4A">
        <w:rPr>
          <w:rFonts w:ascii="Verdana" w:hAnsi="Verdana"/>
          <w:sz w:val="20"/>
          <w:szCs w:val="20"/>
        </w:rPr>
        <w:t xml:space="preserve"> във основа на представени :</w:t>
      </w:r>
    </w:p>
    <w:p w:rsidR="00030D6B" w:rsidRPr="00EB4B4A" w:rsidRDefault="00030D6B" w:rsidP="00030D6B">
      <w:pPr>
        <w:autoSpaceDE w:val="0"/>
        <w:autoSpaceDN w:val="0"/>
        <w:adjustRightInd w:val="0"/>
        <w:spacing w:line="360" w:lineRule="auto"/>
        <w:ind w:firstLine="708"/>
        <w:jc w:val="both"/>
        <w:rPr>
          <w:rFonts w:ascii="Verdana" w:hAnsi="Verdana"/>
          <w:sz w:val="20"/>
          <w:szCs w:val="20"/>
        </w:rPr>
      </w:pPr>
      <w:r w:rsidRPr="00EB4B4A">
        <w:rPr>
          <w:rFonts w:ascii="Verdana" w:hAnsi="Verdana"/>
          <w:b/>
          <w:sz w:val="20"/>
          <w:szCs w:val="20"/>
        </w:rPr>
        <w:t>1.</w:t>
      </w:r>
      <w:r w:rsidRPr="00EB4B4A">
        <w:rPr>
          <w:rFonts w:ascii="Verdana" w:hAnsi="Verdana"/>
          <w:sz w:val="20"/>
          <w:szCs w:val="20"/>
        </w:rPr>
        <w:t xml:space="preserve"> Протокол обр. 19 за изпълнени СМР, съставен от Изпълнителя, подписан от Възложителя, Консултанта упражняващ строителен надзор,   и Изпълнителя;</w:t>
      </w:r>
    </w:p>
    <w:p w:rsidR="00030D6B" w:rsidRPr="00EB4B4A" w:rsidRDefault="00030D6B" w:rsidP="00030D6B">
      <w:pPr>
        <w:autoSpaceDE w:val="0"/>
        <w:autoSpaceDN w:val="0"/>
        <w:adjustRightInd w:val="0"/>
        <w:spacing w:line="360" w:lineRule="auto"/>
        <w:ind w:firstLine="708"/>
        <w:jc w:val="both"/>
        <w:rPr>
          <w:rFonts w:ascii="Verdana" w:hAnsi="Verdana"/>
          <w:sz w:val="20"/>
          <w:szCs w:val="20"/>
        </w:rPr>
      </w:pPr>
      <w:r w:rsidRPr="00EB4B4A">
        <w:rPr>
          <w:rFonts w:ascii="Verdana" w:hAnsi="Verdana"/>
          <w:b/>
          <w:sz w:val="20"/>
          <w:szCs w:val="20"/>
        </w:rPr>
        <w:t>2.</w:t>
      </w:r>
      <w:r w:rsidRPr="00EB4B4A">
        <w:rPr>
          <w:rFonts w:ascii="Verdana" w:hAnsi="Verdana"/>
          <w:sz w:val="20"/>
          <w:szCs w:val="20"/>
        </w:rPr>
        <w:t xml:space="preserve"> Данъчна фактура, която се издава от Изпълнителя след одобряването на Протокол обр. 19.</w:t>
      </w:r>
    </w:p>
    <w:p w:rsidR="00030D6B" w:rsidRPr="00EB4B4A" w:rsidRDefault="00030D6B" w:rsidP="00030D6B">
      <w:pPr>
        <w:spacing w:line="360" w:lineRule="auto"/>
        <w:ind w:firstLine="708"/>
        <w:jc w:val="both"/>
        <w:rPr>
          <w:rFonts w:ascii="Verdana" w:hAnsi="Verdana"/>
          <w:sz w:val="20"/>
          <w:szCs w:val="20"/>
        </w:rPr>
      </w:pPr>
      <w:r w:rsidRPr="00EB4B4A">
        <w:rPr>
          <w:rFonts w:ascii="Verdana" w:hAnsi="Verdana"/>
          <w:b/>
          <w:sz w:val="20"/>
          <w:szCs w:val="20"/>
        </w:rPr>
        <w:t>3.</w:t>
      </w:r>
      <w:r w:rsidRPr="00EB4B4A">
        <w:rPr>
          <w:rFonts w:ascii="Verdana" w:hAnsi="Verdana"/>
          <w:sz w:val="20"/>
          <w:szCs w:val="20"/>
        </w:rPr>
        <w:t xml:space="preserve"> Сумата от стойносттите на междинните и окончателните плащания не трябва да надвишава цената за изпълнение на договора.</w:t>
      </w:r>
    </w:p>
    <w:p w:rsidR="00467B99" w:rsidRPr="00A51EAA" w:rsidRDefault="0008002A" w:rsidP="00467B99">
      <w:pPr>
        <w:widowControl/>
        <w:spacing w:line="360" w:lineRule="auto"/>
        <w:rPr>
          <w:rFonts w:ascii="Verdana" w:hAnsi="Verdana" w:cs="Verdana"/>
          <w:color w:val="auto"/>
          <w:sz w:val="20"/>
          <w:szCs w:val="20"/>
          <w:lang w:val="en-US"/>
        </w:rPr>
      </w:pPr>
      <w:r>
        <w:rPr>
          <w:rFonts w:ascii="Verdana" w:hAnsi="Verdana" w:cs="Verdana"/>
          <w:b/>
          <w:bCs/>
          <w:color w:val="auto"/>
          <w:sz w:val="20"/>
          <w:szCs w:val="20"/>
          <w:lang w:eastAsia="en-US"/>
        </w:rPr>
        <w:t xml:space="preserve"> </w:t>
      </w:r>
    </w:p>
    <w:p w:rsidR="00467B99" w:rsidRPr="00A51EAA" w:rsidRDefault="00467B99" w:rsidP="00467B99">
      <w:pPr>
        <w:spacing w:line="360" w:lineRule="auto"/>
        <w:jc w:val="both"/>
        <w:rPr>
          <w:rFonts w:ascii="Verdana" w:hAnsi="Verdana" w:cs="Verdana"/>
          <w:color w:val="auto"/>
          <w:sz w:val="20"/>
          <w:szCs w:val="20"/>
          <w:lang w:eastAsia="en-US"/>
        </w:rPr>
      </w:pPr>
    </w:p>
    <w:p w:rsidR="00467B99" w:rsidRPr="00A51EAA" w:rsidRDefault="00467B99" w:rsidP="00467B99">
      <w:pPr>
        <w:keepNext/>
        <w:spacing w:before="240" w:after="60" w:line="360" w:lineRule="auto"/>
        <w:ind w:firstLine="708"/>
        <w:jc w:val="both"/>
        <w:outlineLvl w:val="0"/>
        <w:rPr>
          <w:rFonts w:ascii="Verdana" w:hAnsi="Verdana" w:cs="Verdana"/>
          <w:b/>
          <w:bCs/>
          <w:caps/>
          <w:color w:val="auto"/>
          <w:kern w:val="32"/>
          <w:sz w:val="20"/>
          <w:szCs w:val="20"/>
          <w:lang w:eastAsia="en-US"/>
        </w:rPr>
      </w:pPr>
      <w:r w:rsidRPr="00A51EAA">
        <w:rPr>
          <w:rFonts w:ascii="Verdana" w:hAnsi="Verdana" w:cs="Verdana"/>
          <w:b/>
          <w:bCs/>
          <w:caps/>
          <w:color w:val="auto"/>
          <w:kern w:val="32"/>
          <w:sz w:val="20"/>
          <w:szCs w:val="20"/>
          <w:lang w:eastAsia="en-US"/>
        </w:rPr>
        <w:t>І</w:t>
      </w:r>
      <w:r w:rsidRPr="00A51EAA">
        <w:rPr>
          <w:rFonts w:ascii="Verdana" w:hAnsi="Verdana" w:cs="Verdana"/>
          <w:b/>
          <w:bCs/>
          <w:caps/>
          <w:color w:val="auto"/>
          <w:kern w:val="32"/>
          <w:sz w:val="20"/>
          <w:szCs w:val="20"/>
          <w:lang w:val="en-US" w:eastAsia="en-US"/>
        </w:rPr>
        <w:t>V</w:t>
      </w:r>
      <w:r w:rsidRPr="00A51EAA">
        <w:rPr>
          <w:rFonts w:ascii="Verdana" w:hAnsi="Verdana" w:cs="Verdana"/>
          <w:b/>
          <w:bCs/>
          <w:caps/>
          <w:color w:val="auto"/>
          <w:kern w:val="32"/>
          <w:sz w:val="20"/>
          <w:szCs w:val="20"/>
          <w:lang w:eastAsia="en-US"/>
        </w:rPr>
        <w:t>. ПРАВА И ЗАДЪЛЖЕНИЯ НА ВЪЗЛОЖИТЕЛЯ</w:t>
      </w:r>
    </w:p>
    <w:p w:rsidR="00467B99" w:rsidRPr="00A51EAA" w:rsidRDefault="00467B99" w:rsidP="00467B99">
      <w:pPr>
        <w:spacing w:line="360" w:lineRule="auto"/>
        <w:jc w:val="both"/>
        <w:rPr>
          <w:rFonts w:ascii="Verdana" w:hAnsi="Verdana" w:cs="Verdana"/>
          <w:caps/>
          <w:color w:val="auto"/>
          <w:sz w:val="20"/>
          <w:szCs w:val="20"/>
          <w:lang w:eastAsia="en-US"/>
        </w:rPr>
      </w:pPr>
    </w:p>
    <w:p w:rsidR="00467B99" w:rsidRPr="00A51EAA" w:rsidRDefault="00467B99" w:rsidP="00467B99">
      <w:pPr>
        <w:spacing w:line="360" w:lineRule="auto"/>
        <w:ind w:firstLine="708"/>
        <w:rPr>
          <w:rFonts w:ascii="Verdana" w:hAnsi="Verdana" w:cs="Verdana"/>
          <w:b/>
          <w:bCs/>
          <w:color w:val="auto"/>
          <w:sz w:val="20"/>
          <w:szCs w:val="20"/>
        </w:rPr>
      </w:pPr>
      <w:r w:rsidRPr="00A51EAA">
        <w:rPr>
          <w:rFonts w:ascii="Verdana" w:hAnsi="Verdana" w:cs="Verdana"/>
          <w:b/>
          <w:bCs/>
          <w:color w:val="auto"/>
          <w:sz w:val="20"/>
          <w:szCs w:val="20"/>
        </w:rPr>
        <w:t xml:space="preserve">Чл. </w:t>
      </w:r>
      <w:r w:rsidR="0008002A">
        <w:rPr>
          <w:rFonts w:ascii="Verdana" w:hAnsi="Verdana" w:cs="Verdana"/>
          <w:b/>
          <w:bCs/>
          <w:color w:val="auto"/>
          <w:sz w:val="20"/>
          <w:szCs w:val="20"/>
        </w:rPr>
        <w:t>9</w:t>
      </w:r>
      <w:r w:rsidRPr="00A51EAA">
        <w:rPr>
          <w:rFonts w:ascii="Verdana" w:hAnsi="Verdana" w:cs="Verdana"/>
          <w:b/>
          <w:bCs/>
          <w:color w:val="auto"/>
          <w:sz w:val="20"/>
          <w:szCs w:val="20"/>
        </w:rPr>
        <w:t>.</w:t>
      </w:r>
      <w:r w:rsidRPr="00A51EAA">
        <w:rPr>
          <w:rFonts w:ascii="Verdana" w:hAnsi="Verdana" w:cs="Verdana"/>
          <w:color w:val="auto"/>
          <w:sz w:val="20"/>
          <w:szCs w:val="20"/>
        </w:rPr>
        <w:t xml:space="preserve"> (1)</w:t>
      </w:r>
      <w:r w:rsidRPr="00A51EAA">
        <w:rPr>
          <w:rFonts w:ascii="Verdana" w:hAnsi="Verdana" w:cs="Verdana"/>
          <w:b/>
          <w:bCs/>
          <w:color w:val="auto"/>
          <w:sz w:val="20"/>
          <w:szCs w:val="20"/>
        </w:rPr>
        <w:t>ВЪЗЛОЖИТЕЛЯТ</w:t>
      </w:r>
      <w:r w:rsidRPr="00A51EAA">
        <w:rPr>
          <w:rFonts w:ascii="Verdana" w:hAnsi="Verdana" w:cs="Verdana"/>
          <w:color w:val="auto"/>
          <w:sz w:val="20"/>
          <w:szCs w:val="20"/>
        </w:rPr>
        <w:t xml:space="preserve"> се задължава:</w:t>
      </w:r>
      <w:r w:rsidRPr="00A51EAA">
        <w:rPr>
          <w:rFonts w:ascii="Verdana" w:hAnsi="Verdana" w:cs="Verdana"/>
          <w:b/>
          <w:bCs/>
          <w:color w:val="auto"/>
          <w:sz w:val="20"/>
          <w:szCs w:val="20"/>
        </w:rPr>
        <w:t xml:space="preserve"> </w:t>
      </w:r>
    </w:p>
    <w:p w:rsidR="00467B99" w:rsidRPr="00A51EAA" w:rsidRDefault="00467B99" w:rsidP="00467B99">
      <w:pPr>
        <w:spacing w:line="360" w:lineRule="auto"/>
        <w:ind w:right="22" w:firstLine="708"/>
        <w:jc w:val="both"/>
        <w:rPr>
          <w:rFonts w:ascii="Verdana" w:hAnsi="Verdana" w:cs="Verdana"/>
          <w:color w:val="auto"/>
          <w:sz w:val="20"/>
          <w:szCs w:val="20"/>
        </w:rPr>
      </w:pPr>
      <w:r w:rsidRPr="00A51EAA">
        <w:rPr>
          <w:rFonts w:ascii="Verdana" w:hAnsi="Verdana" w:cs="Verdana"/>
          <w:color w:val="auto"/>
          <w:sz w:val="20"/>
          <w:szCs w:val="20"/>
        </w:rPr>
        <w:t xml:space="preserve">1. Да предоставя на </w:t>
      </w:r>
      <w:r w:rsidRPr="00A51EAA">
        <w:rPr>
          <w:rFonts w:ascii="Verdana" w:hAnsi="Verdana" w:cs="Verdana"/>
          <w:b/>
          <w:bCs/>
          <w:color w:val="auto"/>
          <w:spacing w:val="-1"/>
          <w:sz w:val="20"/>
          <w:szCs w:val="20"/>
        </w:rPr>
        <w:t>ИЗПЪЛНИТЕЛЯ</w:t>
      </w:r>
      <w:r w:rsidRPr="00A51EAA">
        <w:rPr>
          <w:rFonts w:ascii="Verdana" w:hAnsi="Verdana" w:cs="Verdana"/>
          <w:color w:val="auto"/>
          <w:sz w:val="20"/>
          <w:szCs w:val="20"/>
        </w:rPr>
        <w:t xml:space="preserve"> необходимите и налични документи и данни, намиращи се при </w:t>
      </w:r>
      <w:r w:rsidRPr="00A51EAA">
        <w:rPr>
          <w:rFonts w:ascii="Verdana" w:hAnsi="Verdana" w:cs="Verdana"/>
          <w:b/>
          <w:bCs/>
          <w:caps/>
          <w:color w:val="auto"/>
          <w:sz w:val="20"/>
          <w:szCs w:val="20"/>
        </w:rPr>
        <w:t>Възложителя</w:t>
      </w:r>
      <w:r w:rsidRPr="00A51EAA">
        <w:rPr>
          <w:rFonts w:ascii="Verdana" w:hAnsi="Verdana" w:cs="Verdana"/>
          <w:color w:val="auto"/>
          <w:sz w:val="20"/>
          <w:szCs w:val="20"/>
        </w:rPr>
        <w:t xml:space="preserve">, необходими за изпълнение на строежа. </w:t>
      </w:r>
    </w:p>
    <w:p w:rsidR="00467B99" w:rsidRPr="00A51EAA" w:rsidRDefault="00467B99" w:rsidP="00467B99">
      <w:pPr>
        <w:spacing w:line="360" w:lineRule="auto"/>
        <w:ind w:right="22" w:firstLine="708"/>
        <w:jc w:val="both"/>
        <w:rPr>
          <w:rFonts w:ascii="Verdana" w:hAnsi="Verdana" w:cs="Verdana"/>
          <w:color w:val="auto"/>
          <w:sz w:val="20"/>
          <w:szCs w:val="20"/>
        </w:rPr>
      </w:pPr>
      <w:r w:rsidRPr="00A51EAA">
        <w:rPr>
          <w:rFonts w:ascii="Verdana" w:hAnsi="Verdana" w:cs="Verdana"/>
          <w:color w:val="auto"/>
          <w:sz w:val="20"/>
          <w:szCs w:val="20"/>
        </w:rPr>
        <w:t xml:space="preserve">2. </w:t>
      </w:r>
      <w:r w:rsidRPr="00A51EAA">
        <w:rPr>
          <w:rFonts w:ascii="Verdana" w:hAnsi="Verdana" w:cs="Verdana"/>
          <w:b/>
          <w:bCs/>
          <w:caps/>
          <w:color w:val="auto"/>
          <w:sz w:val="20"/>
          <w:szCs w:val="20"/>
        </w:rPr>
        <w:t>Възложителят</w:t>
      </w:r>
      <w:r w:rsidRPr="00A51EAA">
        <w:rPr>
          <w:rFonts w:ascii="Verdana" w:hAnsi="Verdana" w:cs="Verdana"/>
          <w:color w:val="auto"/>
          <w:sz w:val="20"/>
          <w:szCs w:val="20"/>
        </w:rPr>
        <w:t xml:space="preserve"> е длъжен в срок от 5 /пет/ работни дни да реагира на писмено поставени въпроси, искани документи, срещи и др. от</w:t>
      </w:r>
      <w:r w:rsidRPr="00A51EAA">
        <w:rPr>
          <w:rFonts w:ascii="Verdana" w:hAnsi="Verdana" w:cs="Verdana"/>
          <w:b/>
          <w:bCs/>
          <w:color w:val="auto"/>
          <w:sz w:val="20"/>
          <w:szCs w:val="20"/>
        </w:rPr>
        <w:t xml:space="preserve"> ИЗПЪЛНИТЕЛЯ</w:t>
      </w:r>
      <w:r w:rsidRPr="00A51EAA">
        <w:rPr>
          <w:rFonts w:ascii="Verdana" w:hAnsi="Verdana" w:cs="Verdana"/>
          <w:color w:val="auto"/>
          <w:sz w:val="20"/>
          <w:szCs w:val="20"/>
        </w:rPr>
        <w:t>.</w:t>
      </w:r>
    </w:p>
    <w:p w:rsidR="00467B99" w:rsidRPr="00A51EAA" w:rsidRDefault="00467B99" w:rsidP="00467B99">
      <w:pPr>
        <w:spacing w:line="360" w:lineRule="auto"/>
        <w:ind w:right="22" w:firstLine="708"/>
        <w:jc w:val="both"/>
        <w:rPr>
          <w:rFonts w:ascii="Verdana" w:hAnsi="Verdana" w:cs="Verdana"/>
          <w:color w:val="auto"/>
          <w:sz w:val="20"/>
          <w:szCs w:val="20"/>
        </w:rPr>
      </w:pPr>
      <w:r w:rsidRPr="00A51EAA">
        <w:rPr>
          <w:rFonts w:ascii="Verdana" w:hAnsi="Verdana" w:cs="Verdana"/>
          <w:color w:val="auto"/>
          <w:sz w:val="20"/>
          <w:szCs w:val="20"/>
        </w:rPr>
        <w:t xml:space="preserve">3. Да окаже на </w:t>
      </w:r>
      <w:r w:rsidRPr="00A51EAA">
        <w:rPr>
          <w:rFonts w:ascii="Verdana" w:hAnsi="Verdana" w:cs="Verdana"/>
          <w:b/>
          <w:bCs/>
          <w:color w:val="auto"/>
          <w:spacing w:val="-1"/>
          <w:sz w:val="20"/>
          <w:szCs w:val="20"/>
        </w:rPr>
        <w:t>ИЗПЪЛНИТЕЛЯ</w:t>
      </w:r>
      <w:r w:rsidRPr="00A51EAA">
        <w:rPr>
          <w:rFonts w:ascii="Verdana" w:hAnsi="Verdana" w:cs="Verdana"/>
          <w:color w:val="auto"/>
          <w:sz w:val="20"/>
          <w:szCs w:val="20"/>
        </w:rPr>
        <w:t xml:space="preserve"> достъп до Строежа.</w:t>
      </w:r>
    </w:p>
    <w:p w:rsidR="00467B99" w:rsidRPr="00A51EAA" w:rsidRDefault="00467B99" w:rsidP="00467B99">
      <w:pPr>
        <w:spacing w:line="360" w:lineRule="auto"/>
        <w:ind w:right="22" w:firstLine="708"/>
        <w:jc w:val="both"/>
        <w:rPr>
          <w:rFonts w:ascii="Verdana" w:hAnsi="Verdana" w:cs="Verdana"/>
          <w:color w:val="auto"/>
          <w:sz w:val="20"/>
          <w:szCs w:val="20"/>
        </w:rPr>
      </w:pPr>
      <w:r w:rsidRPr="00A51EAA">
        <w:rPr>
          <w:rFonts w:ascii="Verdana" w:hAnsi="Verdana" w:cs="Verdana"/>
          <w:color w:val="auto"/>
          <w:sz w:val="20"/>
          <w:szCs w:val="20"/>
        </w:rPr>
        <w:t>4. Да разплати изпълнените работи по реда и условията посочени в договора.</w:t>
      </w:r>
    </w:p>
    <w:p w:rsidR="00467B99" w:rsidRPr="00A51EAA" w:rsidRDefault="00467B99" w:rsidP="00467B99">
      <w:pPr>
        <w:spacing w:line="360" w:lineRule="auto"/>
        <w:ind w:right="22" w:firstLine="708"/>
        <w:jc w:val="both"/>
        <w:rPr>
          <w:rFonts w:ascii="Verdana" w:hAnsi="Verdana" w:cs="Verdana"/>
          <w:color w:val="auto"/>
          <w:sz w:val="20"/>
          <w:szCs w:val="20"/>
        </w:rPr>
      </w:pPr>
      <w:r w:rsidRPr="00A51EAA">
        <w:rPr>
          <w:rFonts w:ascii="Verdana" w:hAnsi="Verdana" w:cs="Verdana"/>
          <w:color w:val="auto"/>
          <w:sz w:val="20"/>
          <w:szCs w:val="20"/>
        </w:rPr>
        <w:t>6. Да осигури  КОНСУЛТАНТ  за упражняване на строителен надзор по време на строителството.</w:t>
      </w:r>
    </w:p>
    <w:p w:rsidR="00467B99" w:rsidRPr="00A51EAA" w:rsidRDefault="00467B99" w:rsidP="00467B99">
      <w:pPr>
        <w:spacing w:line="360" w:lineRule="auto"/>
        <w:ind w:right="22" w:firstLine="708"/>
        <w:jc w:val="both"/>
        <w:rPr>
          <w:rFonts w:ascii="Verdana" w:hAnsi="Verdana" w:cs="Verdana"/>
          <w:color w:val="auto"/>
          <w:sz w:val="20"/>
          <w:szCs w:val="20"/>
        </w:rPr>
      </w:pPr>
      <w:r w:rsidRPr="00A51EAA">
        <w:rPr>
          <w:rFonts w:ascii="Verdana" w:hAnsi="Verdana" w:cs="Verdana"/>
          <w:color w:val="auto"/>
          <w:sz w:val="20"/>
          <w:szCs w:val="20"/>
        </w:rPr>
        <w:t>7. Да осигури при необходимост присъствието на ПРОЕКТАНТ на Строежа за осъществяване на авторски надзор.</w:t>
      </w:r>
    </w:p>
    <w:p w:rsidR="00467B99" w:rsidRPr="00A51EAA" w:rsidRDefault="00467B99" w:rsidP="00467B99">
      <w:pPr>
        <w:spacing w:line="360" w:lineRule="auto"/>
        <w:ind w:right="22" w:firstLine="708"/>
        <w:jc w:val="both"/>
        <w:rPr>
          <w:rFonts w:ascii="Verdana" w:hAnsi="Verdana" w:cs="Verdana"/>
          <w:color w:val="auto"/>
          <w:sz w:val="20"/>
          <w:szCs w:val="20"/>
        </w:rPr>
      </w:pPr>
      <w:r w:rsidRPr="00A51EAA">
        <w:rPr>
          <w:rFonts w:ascii="Verdana" w:hAnsi="Verdana" w:cs="Verdana"/>
          <w:color w:val="auto"/>
          <w:spacing w:val="-1"/>
          <w:sz w:val="20"/>
          <w:szCs w:val="20"/>
        </w:rPr>
        <w:t xml:space="preserve">8. </w:t>
      </w:r>
      <w:r w:rsidRPr="00A51EAA">
        <w:rPr>
          <w:rFonts w:ascii="Verdana" w:hAnsi="Verdana" w:cs="Verdana"/>
          <w:color w:val="auto"/>
          <w:sz w:val="20"/>
          <w:szCs w:val="20"/>
        </w:rPr>
        <w:t xml:space="preserve"> </w:t>
      </w:r>
      <w:r w:rsidRPr="00A51EAA">
        <w:rPr>
          <w:rFonts w:ascii="Verdana" w:hAnsi="Verdana" w:cs="Verdana"/>
          <w:caps/>
          <w:color w:val="auto"/>
          <w:sz w:val="20"/>
          <w:szCs w:val="20"/>
        </w:rPr>
        <w:t>С</w:t>
      </w:r>
      <w:r w:rsidRPr="00A51EAA">
        <w:rPr>
          <w:rFonts w:ascii="Verdana" w:hAnsi="Verdana" w:cs="Verdana"/>
          <w:color w:val="auto"/>
          <w:sz w:val="20"/>
          <w:szCs w:val="20"/>
        </w:rPr>
        <w:t>воевременно организиране и извършване на необходимите действия към съответните специализирани контролни органи, експлоатационни дружества, организации и служби при възникване на необходимост.</w:t>
      </w:r>
    </w:p>
    <w:p w:rsidR="00467B99" w:rsidRPr="00A51EAA" w:rsidRDefault="00467B99" w:rsidP="00467B99">
      <w:pPr>
        <w:spacing w:line="360" w:lineRule="auto"/>
        <w:ind w:right="22" w:firstLine="708"/>
        <w:jc w:val="both"/>
        <w:rPr>
          <w:rFonts w:ascii="Verdana" w:hAnsi="Verdana" w:cs="Verdana"/>
          <w:color w:val="auto"/>
          <w:sz w:val="20"/>
          <w:szCs w:val="20"/>
        </w:rPr>
      </w:pPr>
    </w:p>
    <w:p w:rsidR="00467B99" w:rsidRPr="00A51EAA" w:rsidRDefault="00467B99" w:rsidP="00467B99">
      <w:pPr>
        <w:spacing w:line="360" w:lineRule="auto"/>
        <w:ind w:firstLine="708"/>
        <w:jc w:val="both"/>
        <w:rPr>
          <w:rFonts w:ascii="Verdana" w:hAnsi="Verdana" w:cs="Verdana"/>
          <w:b/>
          <w:bCs/>
          <w:color w:val="auto"/>
          <w:sz w:val="20"/>
          <w:szCs w:val="20"/>
          <w:lang w:eastAsia="en-US"/>
        </w:rPr>
      </w:pPr>
      <w:r w:rsidRPr="00A51EAA">
        <w:rPr>
          <w:rFonts w:ascii="Verdana" w:hAnsi="Verdana" w:cs="Verdana"/>
          <w:b/>
          <w:bCs/>
          <w:color w:val="auto"/>
          <w:sz w:val="20"/>
          <w:szCs w:val="20"/>
          <w:lang w:eastAsia="en-US"/>
        </w:rPr>
        <w:t>Чл. 1</w:t>
      </w:r>
      <w:r w:rsidR="0008002A">
        <w:rPr>
          <w:rFonts w:ascii="Verdana" w:hAnsi="Verdana" w:cs="Verdana"/>
          <w:b/>
          <w:bCs/>
          <w:color w:val="auto"/>
          <w:sz w:val="20"/>
          <w:szCs w:val="20"/>
          <w:lang w:eastAsia="en-US"/>
        </w:rPr>
        <w:t>0</w:t>
      </w:r>
      <w:r w:rsidRPr="00A51EAA">
        <w:rPr>
          <w:rFonts w:ascii="Verdana" w:hAnsi="Verdana" w:cs="Verdana"/>
          <w:b/>
          <w:bCs/>
          <w:color w:val="auto"/>
          <w:sz w:val="20"/>
          <w:szCs w:val="20"/>
          <w:lang w:eastAsia="en-US"/>
        </w:rPr>
        <w:t>.</w:t>
      </w:r>
      <w:r w:rsidRPr="00A51EAA">
        <w:rPr>
          <w:rFonts w:ascii="Verdana" w:hAnsi="Verdana" w:cs="Verdana"/>
          <w:color w:val="auto"/>
          <w:sz w:val="20"/>
          <w:szCs w:val="20"/>
          <w:lang w:eastAsia="en-US"/>
        </w:rPr>
        <w:t xml:space="preserve"> </w:t>
      </w:r>
      <w:r w:rsidRPr="00A51EAA">
        <w:rPr>
          <w:rFonts w:ascii="Verdana" w:hAnsi="Verdana" w:cs="Verdana"/>
          <w:b/>
          <w:bCs/>
          <w:color w:val="auto"/>
          <w:sz w:val="20"/>
          <w:szCs w:val="20"/>
          <w:lang w:eastAsia="en-US"/>
        </w:rPr>
        <w:t xml:space="preserve">ВЪЗЛОЖИТЕЛЯТ </w:t>
      </w:r>
      <w:r w:rsidRPr="00A51EAA">
        <w:rPr>
          <w:rFonts w:ascii="Verdana" w:hAnsi="Verdana" w:cs="Verdana"/>
          <w:color w:val="auto"/>
          <w:sz w:val="20"/>
          <w:szCs w:val="20"/>
          <w:lang w:eastAsia="en-US"/>
        </w:rPr>
        <w:t>се задължава поне веднъж месечно да организира координационни срещи на площадката на обекта с присъствието на</w:t>
      </w:r>
      <w:r w:rsidRPr="00A51EAA">
        <w:rPr>
          <w:rFonts w:ascii="Verdana" w:hAnsi="Verdana" w:cs="Verdana"/>
          <w:b/>
          <w:bCs/>
          <w:color w:val="auto"/>
          <w:sz w:val="20"/>
          <w:szCs w:val="20"/>
          <w:lang w:eastAsia="en-US"/>
        </w:rPr>
        <w:t xml:space="preserve"> </w:t>
      </w:r>
      <w:r w:rsidRPr="00A51EAA">
        <w:rPr>
          <w:rFonts w:ascii="Verdana" w:hAnsi="Verdana" w:cs="Verdana"/>
          <w:color w:val="auto"/>
          <w:sz w:val="20"/>
          <w:szCs w:val="20"/>
          <w:lang w:eastAsia="en-US"/>
        </w:rPr>
        <w:t>КОНСУЛТАНТЪТ</w:t>
      </w:r>
      <w:r w:rsidRPr="00A51EAA">
        <w:rPr>
          <w:rFonts w:ascii="Verdana" w:hAnsi="Verdana" w:cs="Verdana"/>
          <w:b/>
          <w:bCs/>
          <w:color w:val="auto"/>
          <w:sz w:val="20"/>
          <w:szCs w:val="20"/>
          <w:lang w:eastAsia="en-US"/>
        </w:rPr>
        <w:t xml:space="preserve">, </w:t>
      </w:r>
      <w:r w:rsidRPr="00A51EAA">
        <w:rPr>
          <w:rFonts w:ascii="Verdana" w:hAnsi="Verdana" w:cs="Verdana"/>
          <w:color w:val="auto"/>
          <w:sz w:val="20"/>
          <w:szCs w:val="20"/>
          <w:lang w:eastAsia="en-US"/>
        </w:rPr>
        <w:lastRenderedPageBreak/>
        <w:t>ПРОКТАНТЪТ</w:t>
      </w:r>
      <w:r w:rsidRPr="00A51EAA">
        <w:rPr>
          <w:rFonts w:ascii="Verdana" w:hAnsi="Verdana" w:cs="Verdana"/>
          <w:b/>
          <w:bCs/>
          <w:color w:val="auto"/>
          <w:sz w:val="20"/>
          <w:szCs w:val="20"/>
          <w:lang w:eastAsia="en-US"/>
        </w:rPr>
        <w:t xml:space="preserve"> </w:t>
      </w:r>
      <w:r w:rsidRPr="00A51EAA">
        <w:rPr>
          <w:rFonts w:ascii="Verdana" w:hAnsi="Verdana" w:cs="Verdana"/>
          <w:color w:val="auto"/>
          <w:sz w:val="20"/>
          <w:szCs w:val="20"/>
          <w:lang w:eastAsia="en-US"/>
        </w:rPr>
        <w:t>и</w:t>
      </w:r>
      <w:r w:rsidRPr="00A51EAA">
        <w:rPr>
          <w:rFonts w:ascii="Verdana" w:hAnsi="Verdana" w:cs="Verdana"/>
          <w:b/>
          <w:bCs/>
          <w:color w:val="auto"/>
          <w:sz w:val="20"/>
          <w:szCs w:val="20"/>
          <w:lang w:eastAsia="en-US"/>
        </w:rPr>
        <w:t xml:space="preserve"> ИЗПЪЛНИТЕЛЯТ,</w:t>
      </w:r>
      <w:r w:rsidRPr="00A51EAA">
        <w:rPr>
          <w:rFonts w:ascii="Verdana" w:hAnsi="Verdana" w:cs="Verdana"/>
          <w:color w:val="auto"/>
          <w:sz w:val="20"/>
          <w:szCs w:val="20"/>
          <w:lang w:eastAsia="en-US"/>
        </w:rPr>
        <w:t xml:space="preserve"> а по искане на </w:t>
      </w:r>
      <w:r w:rsidRPr="00A51EAA">
        <w:rPr>
          <w:rFonts w:ascii="Verdana" w:hAnsi="Verdana" w:cs="Verdana"/>
          <w:b/>
          <w:bCs/>
          <w:color w:val="auto"/>
          <w:sz w:val="20"/>
          <w:szCs w:val="20"/>
          <w:lang w:eastAsia="en-US"/>
        </w:rPr>
        <w:t>ВЪЗЛОЖИТЕЛЯ</w:t>
      </w:r>
      <w:r w:rsidRPr="00A51EAA">
        <w:rPr>
          <w:rFonts w:ascii="Verdana" w:hAnsi="Verdana" w:cs="Verdana"/>
          <w:color w:val="auto"/>
          <w:sz w:val="20"/>
          <w:szCs w:val="20"/>
          <w:lang w:eastAsia="en-US"/>
        </w:rPr>
        <w:t xml:space="preserve"> - и с Подизпълнителите,  на които ще се обсъжда последователността на извършване, прогреса на СМР и изпълнението им в съответствие с клаузите на този Договор. За проведените срещи и направените обсъждания ще се съставя протокол от КОНСУЛТАНТА. Протокола се подписва от участниците. </w:t>
      </w:r>
    </w:p>
    <w:p w:rsidR="00467B99" w:rsidRPr="00A51EAA" w:rsidRDefault="00467B99" w:rsidP="00467B99">
      <w:pPr>
        <w:spacing w:line="360" w:lineRule="auto"/>
        <w:ind w:right="22" w:firstLine="708"/>
        <w:jc w:val="both"/>
        <w:rPr>
          <w:rFonts w:ascii="Verdana" w:hAnsi="Verdana" w:cs="Verdana"/>
          <w:color w:val="auto"/>
          <w:sz w:val="20"/>
          <w:szCs w:val="20"/>
        </w:rPr>
      </w:pPr>
      <w:r w:rsidRPr="00A51EAA">
        <w:rPr>
          <w:rFonts w:ascii="Verdana" w:hAnsi="Verdana" w:cs="Verdana"/>
          <w:b/>
          <w:bCs/>
          <w:color w:val="auto"/>
          <w:sz w:val="20"/>
          <w:szCs w:val="20"/>
        </w:rPr>
        <w:t>Чл. 1</w:t>
      </w:r>
      <w:r w:rsidR="0008002A">
        <w:rPr>
          <w:rFonts w:ascii="Verdana" w:hAnsi="Verdana" w:cs="Verdana"/>
          <w:b/>
          <w:bCs/>
          <w:color w:val="auto"/>
          <w:sz w:val="20"/>
          <w:szCs w:val="20"/>
        </w:rPr>
        <w:t>1</w:t>
      </w:r>
      <w:r w:rsidRPr="00A51EAA">
        <w:rPr>
          <w:rFonts w:ascii="Verdana" w:hAnsi="Verdana" w:cs="Verdana"/>
          <w:b/>
          <w:bCs/>
          <w:color w:val="auto"/>
          <w:sz w:val="20"/>
          <w:szCs w:val="20"/>
        </w:rPr>
        <w:t xml:space="preserve">. </w:t>
      </w:r>
      <w:r w:rsidRPr="00A51EAA">
        <w:rPr>
          <w:rFonts w:ascii="Verdana" w:hAnsi="Verdana" w:cs="Verdana"/>
          <w:color w:val="auto"/>
          <w:sz w:val="20"/>
          <w:szCs w:val="20"/>
        </w:rPr>
        <w:t xml:space="preserve">По всяко време в хода на строителството </w:t>
      </w:r>
      <w:r w:rsidRPr="00A51EAA">
        <w:rPr>
          <w:rFonts w:ascii="Verdana" w:hAnsi="Verdana" w:cs="Verdana"/>
          <w:b/>
          <w:bCs/>
          <w:color w:val="auto"/>
          <w:sz w:val="20"/>
          <w:szCs w:val="20"/>
        </w:rPr>
        <w:t>ВЪЗЛОЖИТЕЛЯТ</w:t>
      </w:r>
      <w:r w:rsidRPr="00A51EAA">
        <w:rPr>
          <w:rFonts w:ascii="Verdana" w:hAnsi="Verdana" w:cs="Verdana"/>
          <w:color w:val="auto"/>
          <w:sz w:val="20"/>
          <w:szCs w:val="20"/>
        </w:rPr>
        <w:t xml:space="preserve"> има право на достъп до Строителната площадка и Строежа за контролиране на прогреса и качеството на СМР, както и да изисква:</w:t>
      </w:r>
    </w:p>
    <w:p w:rsidR="00467B99" w:rsidRPr="00A51EAA" w:rsidRDefault="00467B99" w:rsidP="00467B99">
      <w:pPr>
        <w:spacing w:line="360" w:lineRule="auto"/>
        <w:jc w:val="both"/>
        <w:rPr>
          <w:rFonts w:ascii="Verdana" w:hAnsi="Verdana" w:cs="Verdana"/>
          <w:color w:val="auto"/>
          <w:sz w:val="20"/>
          <w:szCs w:val="20"/>
          <w:lang w:eastAsia="en-US"/>
        </w:rPr>
      </w:pPr>
      <w:r w:rsidRPr="00A51EAA">
        <w:rPr>
          <w:rFonts w:ascii="Verdana" w:hAnsi="Verdana" w:cs="Verdana"/>
          <w:color w:val="auto"/>
          <w:sz w:val="20"/>
          <w:szCs w:val="20"/>
          <w:lang w:eastAsia="en-US"/>
        </w:rPr>
        <w:tab/>
        <w:t xml:space="preserve">1. писмени и устни обяснения от </w:t>
      </w:r>
      <w:r w:rsidRPr="00A51EAA">
        <w:rPr>
          <w:rFonts w:ascii="Verdana" w:hAnsi="Verdana" w:cs="Verdana"/>
          <w:b/>
          <w:bCs/>
          <w:color w:val="auto"/>
          <w:sz w:val="20"/>
          <w:szCs w:val="20"/>
          <w:lang w:eastAsia="en-US"/>
        </w:rPr>
        <w:t>ИЗПЪЛНИТЕЛЯ</w:t>
      </w:r>
      <w:r w:rsidRPr="00A51EAA">
        <w:rPr>
          <w:rFonts w:ascii="Verdana" w:hAnsi="Verdana" w:cs="Verdana"/>
          <w:color w:val="auto"/>
          <w:sz w:val="20"/>
          <w:szCs w:val="20"/>
          <w:lang w:eastAsia="en-US"/>
        </w:rPr>
        <w:t xml:space="preserve"> и неговите служители и/или подизпълнители по въпроси, свързани с изпълнението на СМР;</w:t>
      </w:r>
    </w:p>
    <w:p w:rsidR="00467B99" w:rsidRPr="00A51EAA" w:rsidRDefault="00467B99" w:rsidP="00467B99">
      <w:pPr>
        <w:spacing w:line="360" w:lineRule="auto"/>
        <w:jc w:val="both"/>
        <w:rPr>
          <w:rFonts w:ascii="Verdana" w:hAnsi="Verdana" w:cs="Verdana"/>
          <w:color w:val="auto"/>
          <w:sz w:val="20"/>
          <w:szCs w:val="20"/>
          <w:lang w:eastAsia="en-US"/>
        </w:rPr>
      </w:pPr>
      <w:r w:rsidRPr="00A51EAA">
        <w:rPr>
          <w:rFonts w:ascii="Verdana" w:hAnsi="Verdana" w:cs="Verdana"/>
          <w:color w:val="auto"/>
          <w:sz w:val="20"/>
          <w:szCs w:val="20"/>
          <w:lang w:eastAsia="en-US"/>
        </w:rPr>
        <w:tab/>
        <w:t xml:space="preserve">2. всички данни и документи, както на хартиен носител, така и в електронен вариант, за целите на упражняването  на контрол върху дейността на </w:t>
      </w:r>
      <w:r w:rsidRPr="00A51EAA">
        <w:rPr>
          <w:rFonts w:ascii="Verdana" w:hAnsi="Verdana" w:cs="Verdana"/>
          <w:b/>
          <w:bCs/>
          <w:color w:val="auto"/>
          <w:sz w:val="20"/>
          <w:szCs w:val="20"/>
          <w:lang w:eastAsia="en-US"/>
        </w:rPr>
        <w:t xml:space="preserve">ИЗПЪЛНИТЕЛЯ </w:t>
      </w:r>
      <w:r w:rsidRPr="00A51EAA">
        <w:rPr>
          <w:rFonts w:ascii="Verdana" w:hAnsi="Verdana" w:cs="Verdana"/>
          <w:color w:val="auto"/>
          <w:sz w:val="20"/>
          <w:szCs w:val="20"/>
          <w:lang w:eastAsia="en-US"/>
        </w:rPr>
        <w:t>(включително копия на документи, извлечения, справки и други, всички договори и допълнителни споразумения с Подизпълнители, доклади и актове по изпълнение на Договора и др.)</w:t>
      </w:r>
    </w:p>
    <w:p w:rsidR="00467B99" w:rsidRPr="00A51EAA" w:rsidRDefault="00467B99" w:rsidP="00467B99">
      <w:pPr>
        <w:spacing w:line="360" w:lineRule="auto"/>
        <w:jc w:val="both"/>
        <w:rPr>
          <w:rFonts w:ascii="Verdana" w:hAnsi="Verdana" w:cs="Verdana"/>
          <w:color w:val="auto"/>
          <w:sz w:val="20"/>
          <w:szCs w:val="20"/>
          <w:lang w:eastAsia="en-US"/>
        </w:rPr>
      </w:pPr>
      <w:r w:rsidRPr="00A51EAA">
        <w:rPr>
          <w:rFonts w:ascii="Verdana" w:hAnsi="Verdana" w:cs="Verdana"/>
          <w:caps/>
          <w:color w:val="auto"/>
          <w:sz w:val="20"/>
          <w:szCs w:val="20"/>
          <w:lang w:eastAsia="en-US"/>
        </w:rPr>
        <w:t xml:space="preserve"> </w:t>
      </w:r>
      <w:r w:rsidRPr="00A51EAA">
        <w:rPr>
          <w:rFonts w:ascii="Verdana" w:hAnsi="Verdana" w:cs="Verdana"/>
          <w:b/>
          <w:bCs/>
          <w:color w:val="auto"/>
          <w:sz w:val="20"/>
          <w:szCs w:val="20"/>
          <w:lang w:eastAsia="en-US"/>
        </w:rPr>
        <w:t>Чл. 1</w:t>
      </w:r>
      <w:r w:rsidR="0008002A">
        <w:rPr>
          <w:rFonts w:ascii="Verdana" w:hAnsi="Verdana" w:cs="Verdana"/>
          <w:b/>
          <w:bCs/>
          <w:color w:val="auto"/>
          <w:sz w:val="20"/>
          <w:szCs w:val="20"/>
          <w:lang w:eastAsia="en-US"/>
        </w:rPr>
        <w:t>2</w:t>
      </w:r>
      <w:r w:rsidRPr="00A51EAA">
        <w:rPr>
          <w:rFonts w:ascii="Verdana" w:hAnsi="Verdana" w:cs="Verdana"/>
          <w:b/>
          <w:bCs/>
          <w:color w:val="auto"/>
          <w:sz w:val="20"/>
          <w:szCs w:val="20"/>
          <w:lang w:eastAsia="en-US"/>
        </w:rPr>
        <w:t xml:space="preserve">. </w:t>
      </w:r>
      <w:r w:rsidR="0008002A">
        <w:rPr>
          <w:rFonts w:ascii="Verdana" w:hAnsi="Verdana" w:cs="Verdana"/>
          <w:b/>
          <w:bCs/>
          <w:color w:val="auto"/>
          <w:sz w:val="20"/>
          <w:szCs w:val="20"/>
          <w:lang w:eastAsia="en-US"/>
        </w:rPr>
        <w:t xml:space="preserve"> </w:t>
      </w:r>
      <w:r w:rsidRPr="00A51EAA">
        <w:rPr>
          <w:rFonts w:ascii="Verdana" w:hAnsi="Verdana" w:cs="Verdana"/>
          <w:b/>
          <w:bCs/>
          <w:color w:val="auto"/>
          <w:sz w:val="20"/>
          <w:szCs w:val="20"/>
          <w:lang w:eastAsia="en-US"/>
        </w:rPr>
        <w:t xml:space="preserve"> ВЪЗЛОЖИТЕЛЯТ</w:t>
      </w:r>
      <w:r w:rsidRPr="00A51EAA">
        <w:rPr>
          <w:rFonts w:ascii="Verdana" w:hAnsi="Verdana" w:cs="Verdana"/>
          <w:color w:val="auto"/>
          <w:sz w:val="20"/>
          <w:szCs w:val="20"/>
          <w:lang w:eastAsia="en-US"/>
        </w:rPr>
        <w:t xml:space="preserve"> или КОНСУЛТАНТЪТ има право да дава мотивирани писмени указания на </w:t>
      </w:r>
      <w:r w:rsidRPr="00A51EAA">
        <w:rPr>
          <w:rFonts w:ascii="Verdana" w:hAnsi="Verdana" w:cs="Verdana"/>
          <w:b/>
          <w:bCs/>
          <w:color w:val="auto"/>
          <w:sz w:val="20"/>
          <w:szCs w:val="20"/>
          <w:lang w:eastAsia="en-US"/>
        </w:rPr>
        <w:t>ИЗПЪЛНИТЕЛЯ</w:t>
      </w:r>
      <w:r w:rsidRPr="00A51EAA">
        <w:rPr>
          <w:rFonts w:ascii="Verdana" w:hAnsi="Verdana" w:cs="Verdana"/>
          <w:color w:val="auto"/>
          <w:sz w:val="20"/>
          <w:szCs w:val="20"/>
          <w:lang w:eastAsia="en-US"/>
        </w:rPr>
        <w:t xml:space="preserve"> да забави началото или хода на всяка от дейностите, включени в Графика за изпълнение на СМР, както и да спре строителните дейности или част от тях за определен срок, за да бъдат осигурени оптимални условия за качественото изпълнение на СМР.</w:t>
      </w:r>
    </w:p>
    <w:p w:rsidR="00467B99" w:rsidRPr="00A51EAA" w:rsidRDefault="0008002A" w:rsidP="00467B99">
      <w:pPr>
        <w:shd w:val="clear" w:color="auto" w:fill="FFFFFF"/>
        <w:tabs>
          <w:tab w:val="left" w:pos="984"/>
        </w:tabs>
        <w:spacing w:line="360" w:lineRule="auto"/>
        <w:ind w:right="11" w:firstLine="720"/>
        <w:jc w:val="both"/>
        <w:rPr>
          <w:rFonts w:ascii="Verdana" w:hAnsi="Verdana" w:cs="Verdana"/>
          <w:color w:val="auto"/>
          <w:spacing w:val="6"/>
          <w:sz w:val="20"/>
          <w:szCs w:val="20"/>
          <w:lang w:eastAsia="en-US"/>
        </w:rPr>
      </w:pPr>
      <w:r w:rsidRPr="00A51EAA">
        <w:rPr>
          <w:rFonts w:ascii="Verdana" w:hAnsi="Verdana" w:cs="Verdana"/>
          <w:b/>
          <w:bCs/>
          <w:color w:val="auto"/>
          <w:sz w:val="20"/>
          <w:szCs w:val="20"/>
        </w:rPr>
        <w:t xml:space="preserve">Чл. </w:t>
      </w:r>
      <w:r>
        <w:rPr>
          <w:rFonts w:ascii="Verdana" w:hAnsi="Verdana" w:cs="Verdana"/>
          <w:b/>
          <w:bCs/>
          <w:color w:val="auto"/>
          <w:sz w:val="20"/>
          <w:szCs w:val="20"/>
        </w:rPr>
        <w:t>13</w:t>
      </w:r>
      <w:r w:rsidRPr="00A51EAA">
        <w:rPr>
          <w:rFonts w:ascii="Verdana" w:hAnsi="Verdana" w:cs="Verdana"/>
          <w:b/>
          <w:bCs/>
          <w:color w:val="auto"/>
          <w:sz w:val="20"/>
          <w:szCs w:val="20"/>
        </w:rPr>
        <w:t>.</w:t>
      </w:r>
      <w:r w:rsidRPr="00A51EAA">
        <w:rPr>
          <w:rFonts w:ascii="Verdana" w:hAnsi="Verdana" w:cs="Verdana"/>
          <w:color w:val="auto"/>
          <w:sz w:val="20"/>
          <w:szCs w:val="20"/>
        </w:rPr>
        <w:t xml:space="preserve"> </w:t>
      </w:r>
      <w:r w:rsidR="00467B99" w:rsidRPr="00A51EAA">
        <w:rPr>
          <w:rFonts w:ascii="Verdana" w:hAnsi="Verdana" w:cs="Verdana"/>
          <w:b/>
          <w:bCs/>
          <w:color w:val="auto"/>
          <w:sz w:val="20"/>
          <w:szCs w:val="20"/>
          <w:lang w:eastAsia="en-US"/>
        </w:rPr>
        <w:t>ВЪЗЛОЖИТЕЛЯТ</w:t>
      </w:r>
      <w:r w:rsidR="00467B99" w:rsidRPr="00A51EAA">
        <w:rPr>
          <w:rFonts w:ascii="Verdana" w:hAnsi="Verdana" w:cs="Verdana"/>
          <w:color w:val="auto"/>
          <w:sz w:val="20"/>
          <w:szCs w:val="20"/>
          <w:lang w:eastAsia="en-US"/>
        </w:rPr>
        <w:t xml:space="preserve"> или КОНСУЛТАНТЪТ</w:t>
      </w:r>
      <w:r w:rsidR="00467B99" w:rsidRPr="00A51EAA">
        <w:rPr>
          <w:rFonts w:ascii="Verdana" w:hAnsi="Verdana" w:cs="Verdana"/>
          <w:b/>
          <w:bCs/>
          <w:color w:val="auto"/>
          <w:sz w:val="20"/>
          <w:szCs w:val="20"/>
          <w:lang w:eastAsia="en-US"/>
        </w:rPr>
        <w:t xml:space="preserve"> </w:t>
      </w:r>
      <w:r w:rsidR="00467B99" w:rsidRPr="00A51EAA">
        <w:rPr>
          <w:rFonts w:ascii="Verdana" w:hAnsi="Verdana" w:cs="Verdana"/>
          <w:color w:val="auto"/>
          <w:sz w:val="20"/>
          <w:szCs w:val="20"/>
          <w:lang w:eastAsia="en-US"/>
        </w:rPr>
        <w:t xml:space="preserve">има право да спре строителните дейности във връзка със задължение по действащото законодателство или поради </w:t>
      </w:r>
      <w:r w:rsidR="00467B99" w:rsidRPr="00A51EAA">
        <w:rPr>
          <w:rFonts w:ascii="Verdana" w:hAnsi="Verdana" w:cs="Verdana"/>
          <w:color w:val="auto"/>
          <w:spacing w:val="6"/>
          <w:sz w:val="20"/>
          <w:szCs w:val="20"/>
          <w:lang w:eastAsia="en-US"/>
        </w:rPr>
        <w:t>неблагоприятни метеорологични условия отнасящи се за района на изпълнение на СМР.  Неблагоприятните метеорологични условия</w:t>
      </w:r>
      <w:r w:rsidR="00467B99" w:rsidRPr="00A51EAA">
        <w:rPr>
          <w:rFonts w:ascii="Verdana" w:hAnsi="Verdana" w:cs="Verdana"/>
          <w:color w:val="auto"/>
          <w:spacing w:val="6"/>
          <w:sz w:val="20"/>
          <w:szCs w:val="20"/>
          <w:lang w:val="be-BY" w:eastAsia="en-US"/>
        </w:rPr>
        <w:t xml:space="preserve"> се доказват със справка от БАН – “Национален Институт по Метеорология и Хидрология регионален център Варна”. </w:t>
      </w:r>
    </w:p>
    <w:p w:rsidR="00467B99" w:rsidRPr="00A51EAA" w:rsidRDefault="00467B99" w:rsidP="00467B99">
      <w:pPr>
        <w:tabs>
          <w:tab w:val="left" w:pos="993"/>
        </w:tabs>
        <w:spacing w:line="360" w:lineRule="auto"/>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ab/>
      </w:r>
      <w:r w:rsidR="0008002A" w:rsidRPr="00A51EAA">
        <w:rPr>
          <w:rFonts w:ascii="Verdana" w:hAnsi="Verdana" w:cs="Verdana"/>
          <w:b/>
          <w:bCs/>
          <w:color w:val="auto"/>
          <w:sz w:val="20"/>
          <w:szCs w:val="20"/>
        </w:rPr>
        <w:t xml:space="preserve">Чл. </w:t>
      </w:r>
      <w:r w:rsidR="0008002A">
        <w:rPr>
          <w:rFonts w:ascii="Verdana" w:hAnsi="Verdana" w:cs="Verdana"/>
          <w:b/>
          <w:bCs/>
          <w:color w:val="auto"/>
          <w:sz w:val="20"/>
          <w:szCs w:val="20"/>
        </w:rPr>
        <w:t>14</w:t>
      </w:r>
      <w:r w:rsidR="0008002A" w:rsidRPr="00A51EAA">
        <w:rPr>
          <w:rFonts w:ascii="Verdana" w:hAnsi="Verdana" w:cs="Verdana"/>
          <w:b/>
          <w:bCs/>
          <w:color w:val="auto"/>
          <w:sz w:val="20"/>
          <w:szCs w:val="20"/>
        </w:rPr>
        <w:t>.</w:t>
      </w:r>
      <w:r w:rsidR="0008002A" w:rsidRPr="00A51EAA">
        <w:rPr>
          <w:rFonts w:ascii="Verdana" w:hAnsi="Verdana" w:cs="Verdana"/>
          <w:color w:val="auto"/>
          <w:sz w:val="20"/>
          <w:szCs w:val="20"/>
        </w:rPr>
        <w:t xml:space="preserve"> </w:t>
      </w:r>
      <w:r w:rsidRPr="00A51EAA">
        <w:rPr>
          <w:rFonts w:ascii="Verdana" w:hAnsi="Verdana" w:cs="Verdana"/>
          <w:color w:val="auto"/>
          <w:sz w:val="20"/>
          <w:szCs w:val="20"/>
          <w:lang w:eastAsia="en-US"/>
        </w:rPr>
        <w:t>Указанията по предходните алинеи се отразяват в заповедната книга на обекта и през периода на „спиране” не тече срока за изпълнение на договора.</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Чл. 1</w:t>
      </w:r>
      <w:r w:rsidR="0008002A">
        <w:rPr>
          <w:rFonts w:ascii="Verdana" w:hAnsi="Verdana" w:cs="Verdana"/>
          <w:b/>
          <w:bCs/>
          <w:color w:val="auto"/>
          <w:sz w:val="20"/>
          <w:szCs w:val="20"/>
          <w:lang w:eastAsia="en-US"/>
        </w:rPr>
        <w:t>5</w:t>
      </w:r>
      <w:r w:rsidRPr="00A51EAA">
        <w:rPr>
          <w:rFonts w:ascii="Verdana" w:hAnsi="Verdana" w:cs="Verdana"/>
          <w:b/>
          <w:bCs/>
          <w:color w:val="auto"/>
          <w:sz w:val="20"/>
          <w:szCs w:val="20"/>
          <w:lang w:eastAsia="en-US"/>
        </w:rPr>
        <w:t xml:space="preserve">. </w:t>
      </w:r>
      <w:r w:rsidR="0008002A">
        <w:rPr>
          <w:rFonts w:ascii="Verdana" w:hAnsi="Verdana" w:cs="Verdana"/>
          <w:b/>
          <w:bCs/>
          <w:color w:val="auto"/>
          <w:sz w:val="20"/>
          <w:szCs w:val="20"/>
          <w:lang w:eastAsia="en-US"/>
        </w:rPr>
        <w:t xml:space="preserve"> </w:t>
      </w:r>
      <w:r w:rsidRPr="00A51EAA">
        <w:rPr>
          <w:rFonts w:ascii="Verdana" w:hAnsi="Verdana" w:cs="Verdana"/>
          <w:b/>
          <w:bCs/>
          <w:color w:val="auto"/>
          <w:sz w:val="20"/>
          <w:szCs w:val="20"/>
          <w:lang w:eastAsia="en-US"/>
        </w:rPr>
        <w:t xml:space="preserve"> ВЪЗЛОЖИТЕЛЯТ </w:t>
      </w:r>
      <w:r w:rsidRPr="00A51EAA">
        <w:rPr>
          <w:rFonts w:ascii="Verdana" w:hAnsi="Verdana" w:cs="Verdana"/>
          <w:color w:val="auto"/>
          <w:sz w:val="20"/>
          <w:szCs w:val="20"/>
          <w:lang w:eastAsia="en-US"/>
        </w:rPr>
        <w:t>има право да нареди на</w:t>
      </w:r>
      <w:r w:rsidRPr="00A51EAA">
        <w:rPr>
          <w:rFonts w:ascii="Verdana" w:hAnsi="Verdana" w:cs="Verdana"/>
          <w:b/>
          <w:bCs/>
          <w:color w:val="auto"/>
          <w:sz w:val="20"/>
          <w:szCs w:val="20"/>
          <w:lang w:eastAsia="en-US"/>
        </w:rPr>
        <w:t xml:space="preserve"> ИЗПЪЛНИТЕЛЯ</w:t>
      </w:r>
      <w:r w:rsidRPr="00A51EAA">
        <w:rPr>
          <w:rFonts w:ascii="Verdana" w:hAnsi="Verdana" w:cs="Verdana"/>
          <w:color w:val="auto"/>
          <w:sz w:val="20"/>
          <w:szCs w:val="20"/>
          <w:lang w:eastAsia="en-US"/>
        </w:rPr>
        <w:t xml:space="preserve"> временно преустановяване работата на Строежа, ако е констатирано неточно изпълнение, влагане на некачествени Строителни продукти и неспазване на Инвестиционния проект, както и на Технологично-строителната програма.</w:t>
      </w:r>
    </w:p>
    <w:p w:rsidR="00467B99" w:rsidRPr="00A51EAA" w:rsidRDefault="00467B99" w:rsidP="00467B99">
      <w:pPr>
        <w:spacing w:line="360" w:lineRule="auto"/>
        <w:jc w:val="both"/>
        <w:rPr>
          <w:rFonts w:ascii="Verdana" w:hAnsi="Verdana" w:cs="Verdana"/>
          <w:color w:val="auto"/>
          <w:sz w:val="20"/>
          <w:szCs w:val="20"/>
          <w:lang w:eastAsia="en-US"/>
        </w:rPr>
      </w:pPr>
      <w:r w:rsidRPr="00A51EAA">
        <w:rPr>
          <w:rFonts w:ascii="Verdana" w:hAnsi="Verdana" w:cs="Verdana"/>
          <w:color w:val="auto"/>
          <w:sz w:val="20"/>
          <w:szCs w:val="20"/>
          <w:lang w:eastAsia="en-US"/>
        </w:rPr>
        <w:tab/>
      </w:r>
      <w:r w:rsidR="0008002A" w:rsidRPr="00A51EAA">
        <w:rPr>
          <w:rFonts w:ascii="Verdana" w:hAnsi="Verdana" w:cs="Verdana"/>
          <w:b/>
          <w:bCs/>
          <w:color w:val="auto"/>
          <w:sz w:val="20"/>
          <w:szCs w:val="20"/>
          <w:lang w:eastAsia="en-US"/>
        </w:rPr>
        <w:t>Чл. 1</w:t>
      </w:r>
      <w:r w:rsidR="0008002A">
        <w:rPr>
          <w:rFonts w:ascii="Verdana" w:hAnsi="Verdana" w:cs="Verdana"/>
          <w:b/>
          <w:bCs/>
          <w:color w:val="auto"/>
          <w:sz w:val="20"/>
          <w:szCs w:val="20"/>
          <w:lang w:eastAsia="en-US"/>
        </w:rPr>
        <w:t>6</w:t>
      </w:r>
      <w:r w:rsidR="0008002A" w:rsidRPr="00A51EAA">
        <w:rPr>
          <w:rFonts w:ascii="Verdana" w:hAnsi="Verdana" w:cs="Verdana"/>
          <w:b/>
          <w:bCs/>
          <w:color w:val="auto"/>
          <w:sz w:val="20"/>
          <w:szCs w:val="20"/>
          <w:lang w:eastAsia="en-US"/>
        </w:rPr>
        <w:t xml:space="preserve">. </w:t>
      </w:r>
      <w:r w:rsidRPr="00A51EAA">
        <w:rPr>
          <w:rFonts w:ascii="Verdana" w:hAnsi="Verdana" w:cs="Verdana"/>
          <w:color w:val="auto"/>
          <w:sz w:val="20"/>
          <w:szCs w:val="20"/>
          <w:lang w:eastAsia="en-US"/>
        </w:rPr>
        <w:t xml:space="preserve">Спирането на СМР по силата на </w:t>
      </w:r>
      <w:r w:rsidR="0008002A">
        <w:rPr>
          <w:rFonts w:ascii="Verdana" w:hAnsi="Verdana" w:cs="Verdana"/>
          <w:color w:val="auto"/>
          <w:sz w:val="20"/>
          <w:szCs w:val="20"/>
          <w:lang w:eastAsia="en-US"/>
        </w:rPr>
        <w:t>предходния член</w:t>
      </w:r>
      <w:r w:rsidRPr="00A51EAA">
        <w:rPr>
          <w:rFonts w:ascii="Verdana" w:hAnsi="Verdana" w:cs="Verdana"/>
          <w:color w:val="auto"/>
          <w:sz w:val="20"/>
          <w:szCs w:val="20"/>
          <w:lang w:eastAsia="en-US"/>
        </w:rPr>
        <w:t xml:space="preserve"> не води до спиране на срока за изпълнение на договора и не може да служи за основание за удължаването му. </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b/>
          <w:bCs/>
          <w:color w:val="auto"/>
          <w:sz w:val="20"/>
          <w:szCs w:val="20"/>
        </w:rPr>
        <w:t>Чл. 1</w:t>
      </w:r>
      <w:r w:rsidRPr="00A51EAA">
        <w:rPr>
          <w:rFonts w:ascii="Verdana" w:hAnsi="Verdana" w:cs="Verdana"/>
          <w:b/>
          <w:bCs/>
          <w:color w:val="auto"/>
          <w:sz w:val="20"/>
          <w:szCs w:val="20"/>
          <w:lang w:val="en-US"/>
        </w:rPr>
        <w:t>7</w:t>
      </w:r>
      <w:r w:rsidRPr="00A51EAA">
        <w:rPr>
          <w:rFonts w:ascii="Verdana" w:hAnsi="Verdana" w:cs="Verdana"/>
          <w:b/>
          <w:bCs/>
          <w:color w:val="auto"/>
          <w:sz w:val="20"/>
          <w:szCs w:val="20"/>
        </w:rPr>
        <w:t xml:space="preserve">. (1) </w:t>
      </w:r>
      <w:r w:rsidRPr="00A51EAA">
        <w:rPr>
          <w:rFonts w:ascii="Verdana" w:hAnsi="Verdana" w:cs="Verdana"/>
          <w:color w:val="auto"/>
          <w:sz w:val="20"/>
          <w:szCs w:val="20"/>
        </w:rPr>
        <w:t xml:space="preserve">Ако в процеса на изпълнение на Договора, се констатира, че действителният напредък изостава (или ще изостане) от междинните срокове по Графика за изпълнение, то тогава </w:t>
      </w:r>
      <w:r w:rsidRPr="00A51EAA">
        <w:rPr>
          <w:rFonts w:ascii="Verdana" w:hAnsi="Verdana" w:cs="Verdana"/>
          <w:b/>
          <w:bCs/>
          <w:color w:val="auto"/>
          <w:sz w:val="20"/>
          <w:szCs w:val="20"/>
        </w:rPr>
        <w:t>ВЪЗЛОЖИТЕЛЯТ</w:t>
      </w:r>
      <w:r w:rsidRPr="00A51EAA">
        <w:rPr>
          <w:rFonts w:ascii="Verdana" w:hAnsi="Verdana" w:cs="Verdana"/>
          <w:color w:val="auto"/>
          <w:sz w:val="20"/>
          <w:szCs w:val="20"/>
        </w:rPr>
        <w:t xml:space="preserve"> предприемат действия за преодоляване на изоставането в следния ред:</w:t>
      </w:r>
    </w:p>
    <w:p w:rsidR="00467B99" w:rsidRPr="00A51EAA" w:rsidRDefault="00467B99" w:rsidP="00467B99">
      <w:pPr>
        <w:spacing w:line="360" w:lineRule="auto"/>
        <w:jc w:val="both"/>
        <w:rPr>
          <w:rFonts w:ascii="Verdana" w:hAnsi="Verdana" w:cs="Verdana"/>
          <w:color w:val="auto"/>
          <w:sz w:val="20"/>
          <w:szCs w:val="20"/>
        </w:rPr>
      </w:pPr>
      <w:r w:rsidRPr="00A51EAA">
        <w:rPr>
          <w:rFonts w:ascii="Verdana" w:hAnsi="Verdana" w:cs="Verdana"/>
          <w:color w:val="auto"/>
          <w:sz w:val="20"/>
          <w:szCs w:val="20"/>
        </w:rPr>
        <w:t>1.</w:t>
      </w:r>
      <w:r w:rsidRPr="00A51EAA">
        <w:rPr>
          <w:rFonts w:ascii="Verdana" w:hAnsi="Verdana" w:cs="Verdana"/>
          <w:b/>
          <w:bCs/>
          <w:color w:val="auto"/>
          <w:sz w:val="20"/>
          <w:szCs w:val="20"/>
        </w:rPr>
        <w:t xml:space="preserve"> </w:t>
      </w:r>
      <w:r w:rsidRPr="00A51EAA">
        <w:rPr>
          <w:rFonts w:ascii="Verdana" w:hAnsi="Verdana" w:cs="Verdana"/>
          <w:color w:val="auto"/>
          <w:sz w:val="20"/>
          <w:szCs w:val="20"/>
        </w:rPr>
        <w:t xml:space="preserve">предупреждават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и изискват от него да се поправи и да ускори </w:t>
      </w:r>
      <w:r w:rsidRPr="00A51EAA">
        <w:rPr>
          <w:rFonts w:ascii="Verdana" w:hAnsi="Verdana" w:cs="Verdana"/>
          <w:color w:val="auto"/>
          <w:sz w:val="20"/>
          <w:szCs w:val="20"/>
        </w:rPr>
        <w:lastRenderedPageBreak/>
        <w:t xml:space="preserve">работата; </w:t>
      </w:r>
    </w:p>
    <w:p w:rsidR="00467B99" w:rsidRPr="00A51EAA" w:rsidRDefault="00467B99" w:rsidP="00467B99">
      <w:pPr>
        <w:spacing w:line="360" w:lineRule="auto"/>
        <w:jc w:val="both"/>
        <w:rPr>
          <w:rFonts w:ascii="Verdana" w:hAnsi="Verdana" w:cs="Verdana"/>
          <w:color w:val="auto"/>
          <w:sz w:val="20"/>
          <w:szCs w:val="20"/>
        </w:rPr>
      </w:pPr>
      <w:r w:rsidRPr="00A51EAA">
        <w:rPr>
          <w:rFonts w:ascii="Verdana" w:hAnsi="Verdana" w:cs="Verdana"/>
          <w:color w:val="auto"/>
          <w:sz w:val="20"/>
          <w:szCs w:val="20"/>
        </w:rPr>
        <w:t>2.</w:t>
      </w:r>
      <w:r w:rsidRPr="00A51EAA">
        <w:rPr>
          <w:rFonts w:ascii="Verdana" w:hAnsi="Verdana" w:cs="Verdana"/>
          <w:b/>
          <w:bCs/>
          <w:color w:val="auto"/>
          <w:sz w:val="20"/>
          <w:szCs w:val="20"/>
        </w:rPr>
        <w:t xml:space="preserve"> </w:t>
      </w:r>
      <w:r w:rsidRPr="00A51EAA">
        <w:rPr>
          <w:rFonts w:ascii="Verdana" w:hAnsi="Verdana" w:cs="Verdana"/>
          <w:color w:val="auto"/>
          <w:sz w:val="20"/>
          <w:szCs w:val="20"/>
        </w:rPr>
        <w:t xml:space="preserve">ако след като са го предупредили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продължава да е в забава от междинните срокове по Графика за неизпълнение и има сериозни основания, че няма да спази срока на приключване, </w:t>
      </w:r>
      <w:r w:rsidRPr="00A51EAA">
        <w:rPr>
          <w:rFonts w:ascii="Verdana" w:hAnsi="Verdana" w:cs="Verdana"/>
          <w:b/>
          <w:bCs/>
          <w:color w:val="auto"/>
          <w:sz w:val="20"/>
          <w:szCs w:val="20"/>
        </w:rPr>
        <w:t>ВЪЗЛОЖИТЕЛЯТ</w:t>
      </w:r>
      <w:r w:rsidRPr="00A51EAA">
        <w:rPr>
          <w:rFonts w:ascii="Verdana" w:hAnsi="Verdana" w:cs="Verdana"/>
          <w:color w:val="auto"/>
          <w:sz w:val="20"/>
          <w:szCs w:val="20"/>
        </w:rPr>
        <w:t xml:space="preserve"> може да нареди на </w:t>
      </w:r>
      <w:r w:rsidRPr="00A51EAA">
        <w:rPr>
          <w:rFonts w:ascii="Verdana" w:hAnsi="Verdana" w:cs="Verdana"/>
          <w:b/>
          <w:bCs/>
          <w:color w:val="auto"/>
          <w:sz w:val="20"/>
          <w:szCs w:val="20"/>
        </w:rPr>
        <w:t>ИЗПЪЛНИТЕЛЯ</w:t>
      </w:r>
      <w:r w:rsidRPr="00A51EAA">
        <w:rPr>
          <w:rFonts w:ascii="Verdana" w:hAnsi="Verdana" w:cs="Verdana"/>
          <w:color w:val="auto"/>
          <w:sz w:val="20"/>
          <w:szCs w:val="20"/>
        </w:rPr>
        <w:t xml:space="preserve"> да представи ревизирана Технологично-строителна програма и придружаващ доклад, описващ ревизираните методи, които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предлага да възприеме, за да ускори напредъка и да завърши СМР в рамките на междинните срокове по Графика за изпълнение на СМР или до датата на подписване на Констативен Акт обр. 15.</w:t>
      </w:r>
    </w:p>
    <w:p w:rsidR="00467B99" w:rsidRPr="00A51EAA" w:rsidRDefault="00467B99" w:rsidP="00467B99">
      <w:pPr>
        <w:spacing w:line="360" w:lineRule="auto"/>
        <w:ind w:firstLine="720"/>
        <w:jc w:val="both"/>
        <w:rPr>
          <w:rFonts w:ascii="Verdana" w:hAnsi="Verdana" w:cs="Verdana"/>
          <w:color w:val="auto"/>
          <w:sz w:val="20"/>
          <w:szCs w:val="20"/>
        </w:rPr>
      </w:pPr>
      <w:r w:rsidRPr="00A51EAA">
        <w:rPr>
          <w:rFonts w:ascii="Verdana" w:hAnsi="Verdana" w:cs="Verdana"/>
          <w:b/>
          <w:bCs/>
          <w:color w:val="auto"/>
          <w:sz w:val="20"/>
          <w:szCs w:val="20"/>
        </w:rPr>
        <w:t xml:space="preserve">(2) </w:t>
      </w:r>
      <w:r w:rsidRPr="00A51EAA">
        <w:rPr>
          <w:rFonts w:ascii="Verdana" w:hAnsi="Verdana" w:cs="Verdana"/>
          <w:color w:val="auto"/>
          <w:sz w:val="20"/>
          <w:szCs w:val="20"/>
        </w:rPr>
        <w:t xml:space="preserve">Ако </w:t>
      </w:r>
      <w:r w:rsidRPr="00A51EAA">
        <w:rPr>
          <w:rFonts w:ascii="Verdana" w:hAnsi="Verdana" w:cs="Verdana"/>
          <w:b/>
          <w:bCs/>
          <w:color w:val="auto"/>
          <w:sz w:val="20"/>
          <w:szCs w:val="20"/>
        </w:rPr>
        <w:t>ВЪЗЛОЖИТЕЛЯТ</w:t>
      </w:r>
      <w:r w:rsidRPr="00A51EAA">
        <w:rPr>
          <w:rFonts w:ascii="Verdana" w:hAnsi="Verdana" w:cs="Verdana"/>
          <w:color w:val="auto"/>
          <w:sz w:val="20"/>
          <w:szCs w:val="20"/>
        </w:rPr>
        <w:t xml:space="preserve"> не одобри ревизираната програма </w:t>
      </w:r>
      <w:r w:rsidRPr="00A51EAA">
        <w:rPr>
          <w:rFonts w:ascii="Verdana" w:hAnsi="Verdana" w:cs="Verdana"/>
          <w:b/>
          <w:bCs/>
          <w:color w:val="auto"/>
          <w:sz w:val="20"/>
          <w:szCs w:val="20"/>
        </w:rPr>
        <w:t>ВЪЗЛОЖИТЕЛЯТ</w:t>
      </w:r>
      <w:r w:rsidRPr="00A51EAA">
        <w:rPr>
          <w:rFonts w:ascii="Verdana" w:hAnsi="Verdana" w:cs="Verdana"/>
          <w:color w:val="auto"/>
          <w:sz w:val="20"/>
          <w:szCs w:val="20"/>
        </w:rPr>
        <w:t xml:space="preserve">, може да даде друго нареждане, а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трябва да възприеме тези ревизирани методи.</w:t>
      </w:r>
    </w:p>
    <w:p w:rsidR="00467B99" w:rsidRPr="00A51EAA" w:rsidRDefault="00467B99" w:rsidP="00467B99">
      <w:pPr>
        <w:spacing w:line="360" w:lineRule="auto"/>
        <w:ind w:firstLine="720"/>
        <w:jc w:val="both"/>
        <w:rPr>
          <w:rFonts w:ascii="Verdana" w:hAnsi="Verdana" w:cs="Verdana"/>
          <w:color w:val="auto"/>
          <w:sz w:val="20"/>
          <w:szCs w:val="20"/>
        </w:rPr>
      </w:pPr>
      <w:r w:rsidRPr="00A51EAA">
        <w:rPr>
          <w:rFonts w:ascii="Verdana" w:hAnsi="Verdana" w:cs="Verdana"/>
          <w:b/>
          <w:bCs/>
          <w:color w:val="auto"/>
          <w:sz w:val="20"/>
          <w:szCs w:val="20"/>
        </w:rPr>
        <w:t>(3) ИЗПЪЛНИТЕЛЯТ</w:t>
      </w:r>
      <w:r w:rsidRPr="00A51EAA">
        <w:rPr>
          <w:rFonts w:ascii="Verdana" w:hAnsi="Verdana" w:cs="Verdana"/>
          <w:color w:val="auto"/>
          <w:sz w:val="20"/>
          <w:szCs w:val="20"/>
        </w:rPr>
        <w:t xml:space="preserve"> поема за своя сметка всички разходи във връзка с реализацията на ревизираната Технологично-строителна програма по ал.1 и 2 за ускоряване на СМР.</w:t>
      </w:r>
    </w:p>
    <w:p w:rsidR="00467B99" w:rsidRPr="00A51EAA" w:rsidRDefault="00467B99" w:rsidP="00467B99">
      <w:pPr>
        <w:spacing w:line="360" w:lineRule="auto"/>
        <w:ind w:firstLine="720"/>
        <w:jc w:val="both"/>
        <w:rPr>
          <w:rFonts w:ascii="Verdana" w:hAnsi="Verdana" w:cs="Verdana"/>
          <w:color w:val="auto"/>
          <w:sz w:val="20"/>
          <w:szCs w:val="20"/>
        </w:rPr>
      </w:pPr>
      <w:r w:rsidRPr="00A51EAA">
        <w:rPr>
          <w:rFonts w:ascii="Verdana" w:hAnsi="Verdana" w:cs="Verdana"/>
          <w:b/>
          <w:bCs/>
          <w:color w:val="auto"/>
          <w:sz w:val="20"/>
          <w:szCs w:val="20"/>
        </w:rPr>
        <w:t xml:space="preserve">(4) </w:t>
      </w:r>
      <w:r w:rsidRPr="00A51EAA">
        <w:rPr>
          <w:rFonts w:ascii="Verdana" w:hAnsi="Verdana" w:cs="Verdana"/>
          <w:color w:val="auto"/>
          <w:sz w:val="20"/>
          <w:szCs w:val="20"/>
        </w:rPr>
        <w:t xml:space="preserve">Ако вследствие на реализацията на ревизираната Технологично-строителна програма по ал. 1 и ал. 2 са причина </w:t>
      </w:r>
      <w:r w:rsidRPr="00A51EAA">
        <w:rPr>
          <w:rFonts w:ascii="Verdana" w:hAnsi="Verdana" w:cs="Verdana"/>
          <w:b/>
          <w:bCs/>
          <w:color w:val="auto"/>
          <w:sz w:val="20"/>
          <w:szCs w:val="20"/>
        </w:rPr>
        <w:t>ВЪЗЛОЖИТЕЛЯТ</w:t>
      </w:r>
      <w:r w:rsidRPr="00A51EAA">
        <w:rPr>
          <w:rFonts w:ascii="Verdana" w:hAnsi="Verdana" w:cs="Verdana"/>
          <w:color w:val="auto"/>
          <w:sz w:val="20"/>
          <w:szCs w:val="20"/>
        </w:rPr>
        <w:t xml:space="preserve"> да понася допълнителни разходи, </w:t>
      </w:r>
      <w:r w:rsidRPr="00A51EAA">
        <w:rPr>
          <w:rFonts w:ascii="Verdana" w:hAnsi="Verdana" w:cs="Verdana"/>
          <w:b/>
          <w:bCs/>
          <w:color w:val="auto"/>
          <w:sz w:val="20"/>
          <w:szCs w:val="20"/>
        </w:rPr>
        <w:t xml:space="preserve">ВЪЗЛОЖИТЕЛЯТ </w:t>
      </w:r>
      <w:r w:rsidRPr="00A51EAA">
        <w:rPr>
          <w:rFonts w:ascii="Verdana" w:hAnsi="Verdana" w:cs="Verdana"/>
          <w:color w:val="auto"/>
          <w:sz w:val="20"/>
          <w:szCs w:val="20"/>
        </w:rPr>
        <w:t>има право да получи обезщетение за тези разходи.</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Чл. 1</w:t>
      </w:r>
      <w:r w:rsidRPr="00A51EAA">
        <w:rPr>
          <w:rFonts w:ascii="Verdana" w:hAnsi="Verdana" w:cs="Verdana"/>
          <w:b/>
          <w:bCs/>
          <w:color w:val="auto"/>
          <w:sz w:val="20"/>
          <w:szCs w:val="20"/>
          <w:lang w:val="en-US" w:eastAsia="en-US"/>
        </w:rPr>
        <w:t>8</w:t>
      </w:r>
      <w:r w:rsidRPr="00A51EAA">
        <w:rPr>
          <w:rFonts w:ascii="Verdana" w:hAnsi="Verdana" w:cs="Verdana"/>
          <w:b/>
          <w:bCs/>
          <w:color w:val="auto"/>
          <w:sz w:val="20"/>
          <w:szCs w:val="20"/>
          <w:lang w:eastAsia="en-US"/>
        </w:rPr>
        <w:t xml:space="preserve">. (1) </w:t>
      </w:r>
      <w:r w:rsidRPr="00A51EAA">
        <w:rPr>
          <w:rFonts w:ascii="Verdana" w:hAnsi="Verdana" w:cs="Verdana"/>
          <w:color w:val="auto"/>
          <w:sz w:val="20"/>
          <w:szCs w:val="20"/>
          <w:lang w:eastAsia="en-US"/>
        </w:rPr>
        <w:t xml:space="preserve">При упражняването на правата и задълженията си по Договора или на приложимите Законови разпоредби, </w:t>
      </w:r>
      <w:r w:rsidRPr="00A51EAA">
        <w:rPr>
          <w:rFonts w:ascii="Verdana" w:hAnsi="Verdana" w:cs="Verdana"/>
          <w:b/>
          <w:bCs/>
          <w:color w:val="auto"/>
          <w:sz w:val="20"/>
          <w:szCs w:val="20"/>
          <w:lang w:eastAsia="en-US"/>
        </w:rPr>
        <w:t>ВЪЗЛОЖИТЕЛЯТ</w:t>
      </w:r>
      <w:r w:rsidRPr="00A51EAA">
        <w:rPr>
          <w:rFonts w:ascii="Verdana" w:hAnsi="Verdana" w:cs="Verdana"/>
          <w:color w:val="auto"/>
          <w:sz w:val="20"/>
          <w:szCs w:val="20"/>
          <w:lang w:eastAsia="en-US"/>
        </w:rPr>
        <w:t xml:space="preserve"> се представлява от </w:t>
      </w:r>
      <w:r w:rsidR="00782667">
        <w:rPr>
          <w:rFonts w:ascii="Verdana" w:hAnsi="Verdana" w:cs="Verdana"/>
          <w:color w:val="auto"/>
          <w:sz w:val="20"/>
          <w:szCs w:val="20"/>
          <w:lang w:eastAsia="en-US"/>
        </w:rPr>
        <w:t>Директора</w:t>
      </w:r>
      <w:r w:rsidRPr="00A51EAA">
        <w:rPr>
          <w:rFonts w:ascii="Verdana" w:hAnsi="Verdana" w:cs="Verdana"/>
          <w:color w:val="auto"/>
          <w:sz w:val="20"/>
          <w:szCs w:val="20"/>
          <w:lang w:eastAsia="en-US"/>
        </w:rPr>
        <w:t xml:space="preserve"> и/или упълномощени от него лица.</w:t>
      </w:r>
    </w:p>
    <w:p w:rsidR="0008002A" w:rsidRPr="002331A9" w:rsidRDefault="00467B99" w:rsidP="0008002A">
      <w:pPr>
        <w:spacing w:line="360" w:lineRule="auto"/>
        <w:jc w:val="both"/>
        <w:rPr>
          <w:rFonts w:ascii="Verdana" w:hAnsi="Verdana"/>
          <w:sz w:val="20"/>
          <w:szCs w:val="20"/>
        </w:rPr>
      </w:pPr>
      <w:r w:rsidRPr="00A51EAA">
        <w:rPr>
          <w:rFonts w:ascii="Verdana" w:hAnsi="Verdana"/>
          <w:sz w:val="20"/>
          <w:szCs w:val="20"/>
        </w:rPr>
        <w:t xml:space="preserve"> </w:t>
      </w:r>
      <w:r w:rsidRPr="00A51EAA">
        <w:rPr>
          <w:rFonts w:ascii="Verdana" w:hAnsi="Verdana"/>
          <w:sz w:val="20"/>
          <w:szCs w:val="20"/>
        </w:rPr>
        <w:tab/>
      </w:r>
      <w:r w:rsidRPr="00A51EAA">
        <w:rPr>
          <w:rFonts w:ascii="Verdana" w:hAnsi="Verdana"/>
          <w:b/>
          <w:sz w:val="20"/>
          <w:szCs w:val="20"/>
        </w:rPr>
        <w:t>(2)</w:t>
      </w:r>
      <w:r w:rsidRPr="00A51EAA">
        <w:rPr>
          <w:rFonts w:ascii="Verdana" w:hAnsi="Verdana"/>
          <w:sz w:val="20"/>
          <w:szCs w:val="20"/>
        </w:rPr>
        <w:t xml:space="preserve"> </w:t>
      </w:r>
      <w:r w:rsidR="0008002A" w:rsidRPr="002331A9">
        <w:rPr>
          <w:rFonts w:ascii="Verdana" w:hAnsi="Verdana" w:cs="Verdana"/>
          <w:b/>
          <w:color w:val="auto"/>
          <w:sz w:val="20"/>
          <w:szCs w:val="20"/>
        </w:rPr>
        <w:t xml:space="preserve">Контролът за надлежно изпълнение на поръчката ще се осъществява от </w:t>
      </w:r>
      <w:r w:rsidR="0008002A" w:rsidRPr="002331A9">
        <w:rPr>
          <w:rFonts w:ascii="Verdana" w:hAnsi="Verdana" w:cs="Verdana"/>
          <w:color w:val="auto"/>
          <w:sz w:val="20"/>
          <w:szCs w:val="20"/>
        </w:rPr>
        <w:t xml:space="preserve"> : </w:t>
      </w:r>
      <w:r w:rsidR="0008002A" w:rsidRPr="002331A9">
        <w:rPr>
          <w:rFonts w:ascii="Verdana" w:hAnsi="Verdana" w:cs="Verdana"/>
          <w:b/>
          <w:color w:val="auto"/>
          <w:sz w:val="20"/>
          <w:szCs w:val="20"/>
        </w:rPr>
        <w:t xml:space="preserve"> </w:t>
      </w:r>
      <w:r w:rsidR="0008002A" w:rsidRPr="002331A9">
        <w:rPr>
          <w:rFonts w:ascii="Verdana" w:hAnsi="Verdana" w:cs="Verdana"/>
          <w:bCs/>
          <w:sz w:val="20"/>
          <w:szCs w:val="20"/>
        </w:rPr>
        <w:t xml:space="preserve">Директора на </w:t>
      </w:r>
      <w:r w:rsidR="00375FD1">
        <w:rPr>
          <w:rFonts w:ascii="Verdana" w:eastAsia="Times New Roman" w:hAnsi="Verdana" w:cs="Times New Roman"/>
          <w:b/>
          <w:color w:val="auto"/>
          <w:sz w:val="20"/>
          <w:szCs w:val="20"/>
        </w:rPr>
        <w:t>Първа езикова гимназия -гр.Варна</w:t>
      </w:r>
      <w:r w:rsidR="0008002A" w:rsidRPr="002331A9">
        <w:rPr>
          <w:rFonts w:ascii="Verdana" w:hAnsi="Verdana"/>
          <w:sz w:val="20"/>
          <w:szCs w:val="20"/>
        </w:rPr>
        <w:t>.</w:t>
      </w:r>
    </w:p>
    <w:p w:rsidR="00467B99" w:rsidRPr="00A51EAA" w:rsidRDefault="00467B99" w:rsidP="0008002A">
      <w:pPr>
        <w:widowControl/>
        <w:spacing w:after="200" w:line="360" w:lineRule="auto"/>
        <w:jc w:val="both"/>
        <w:rPr>
          <w:rFonts w:ascii="Verdana" w:hAnsi="Verdana"/>
          <w:color w:val="auto"/>
          <w:sz w:val="20"/>
          <w:szCs w:val="20"/>
        </w:rPr>
      </w:pPr>
      <w:r w:rsidRPr="00A51EAA">
        <w:rPr>
          <w:rFonts w:ascii="Verdana" w:hAnsi="Verdana"/>
          <w:b/>
          <w:color w:val="auto"/>
          <w:sz w:val="20"/>
          <w:szCs w:val="20"/>
        </w:rPr>
        <w:tab/>
        <w:t>(3)</w:t>
      </w:r>
      <w:r w:rsidRPr="00A51EAA">
        <w:rPr>
          <w:rFonts w:ascii="Verdana" w:hAnsi="Verdana"/>
          <w:color w:val="auto"/>
          <w:sz w:val="20"/>
          <w:szCs w:val="20"/>
        </w:rPr>
        <w:t xml:space="preserve"> И</w:t>
      </w:r>
      <w:r w:rsidRPr="00A51EAA">
        <w:rPr>
          <w:rFonts w:ascii="Verdana" w:hAnsi="Verdana"/>
          <w:b/>
          <w:color w:val="auto"/>
          <w:sz w:val="20"/>
          <w:szCs w:val="20"/>
        </w:rPr>
        <w:t>нвеститорски контрол</w:t>
      </w:r>
      <w:r w:rsidRPr="00A51EAA">
        <w:rPr>
          <w:rFonts w:ascii="Verdana" w:hAnsi="Verdana"/>
          <w:color w:val="auto"/>
          <w:sz w:val="20"/>
          <w:szCs w:val="20"/>
        </w:rPr>
        <w:t xml:space="preserve"> при изпълнението на обществената поръчка ще се осъществява от </w:t>
      </w:r>
      <w:r w:rsidRPr="00A51EAA">
        <w:rPr>
          <w:rFonts w:ascii="Verdana" w:hAnsi="Verdana"/>
          <w:sz w:val="20"/>
          <w:szCs w:val="20"/>
        </w:rPr>
        <w:t>ОП “Инвестиционна политика”.</w:t>
      </w:r>
    </w:p>
    <w:p w:rsidR="00467B99" w:rsidRPr="00A51EAA" w:rsidRDefault="00467B99" w:rsidP="001670F2">
      <w:pPr>
        <w:spacing w:beforeLines="60" w:before="144" w:line="360" w:lineRule="auto"/>
        <w:jc w:val="both"/>
        <w:rPr>
          <w:rFonts w:ascii="Verdana" w:eastAsia="Times New Roman" w:hAnsi="Verdana" w:cs="Univers"/>
          <w:color w:val="auto"/>
          <w:sz w:val="20"/>
          <w:szCs w:val="20"/>
          <w:lang w:val="ru-RU" w:eastAsia="en-US"/>
        </w:rPr>
      </w:pPr>
    </w:p>
    <w:p w:rsidR="00467B99" w:rsidRPr="00A51EAA" w:rsidRDefault="00467B99" w:rsidP="00467B99">
      <w:pPr>
        <w:spacing w:line="360" w:lineRule="auto"/>
        <w:ind w:firstLine="708"/>
        <w:jc w:val="both"/>
        <w:rPr>
          <w:rFonts w:ascii="Verdana" w:hAnsi="Verdana" w:cs="Verdana"/>
          <w:color w:val="auto"/>
          <w:sz w:val="20"/>
          <w:szCs w:val="20"/>
        </w:rPr>
      </w:pPr>
    </w:p>
    <w:p w:rsidR="00467B99" w:rsidRPr="00A51EAA" w:rsidRDefault="00467B99" w:rsidP="00467B99">
      <w:pPr>
        <w:keepNext/>
        <w:spacing w:before="240" w:after="60" w:line="360" w:lineRule="auto"/>
        <w:ind w:firstLine="708"/>
        <w:jc w:val="both"/>
        <w:outlineLvl w:val="0"/>
        <w:rPr>
          <w:rFonts w:ascii="Verdana" w:hAnsi="Verdana" w:cs="Verdana"/>
          <w:b/>
          <w:bCs/>
          <w:caps/>
          <w:color w:val="auto"/>
          <w:kern w:val="32"/>
          <w:sz w:val="20"/>
          <w:szCs w:val="20"/>
          <w:lang w:eastAsia="en-US"/>
        </w:rPr>
      </w:pPr>
      <w:r w:rsidRPr="00A51EAA">
        <w:rPr>
          <w:rFonts w:ascii="Verdana" w:hAnsi="Verdana" w:cs="Verdana"/>
          <w:b/>
          <w:bCs/>
          <w:caps/>
          <w:color w:val="auto"/>
          <w:kern w:val="32"/>
          <w:sz w:val="20"/>
          <w:szCs w:val="20"/>
          <w:lang w:val="en-US" w:eastAsia="en-US"/>
        </w:rPr>
        <w:t>V</w:t>
      </w:r>
      <w:r w:rsidRPr="00A51EAA">
        <w:rPr>
          <w:rFonts w:ascii="Verdana" w:hAnsi="Verdana" w:cs="Verdana"/>
          <w:b/>
          <w:bCs/>
          <w:caps/>
          <w:color w:val="auto"/>
          <w:kern w:val="32"/>
          <w:sz w:val="20"/>
          <w:szCs w:val="20"/>
          <w:lang w:eastAsia="en-US"/>
        </w:rPr>
        <w:t>. ПРАВА И ЗАДЪЛЖЕНИЯ НА ИЗПЪЛНИТЕЛЯ</w:t>
      </w:r>
    </w:p>
    <w:p w:rsidR="00467B99" w:rsidRPr="00A51EAA" w:rsidRDefault="00467B99" w:rsidP="00467B99">
      <w:pPr>
        <w:spacing w:line="360" w:lineRule="auto"/>
        <w:jc w:val="both"/>
        <w:rPr>
          <w:rFonts w:ascii="Verdana" w:hAnsi="Verdana" w:cs="Verdana"/>
          <w:b/>
          <w:bCs/>
          <w:color w:val="auto"/>
          <w:sz w:val="20"/>
          <w:szCs w:val="20"/>
          <w:lang w:eastAsia="en-US"/>
        </w:rPr>
      </w:pPr>
    </w:p>
    <w:p w:rsidR="00467B99" w:rsidRPr="00A51EAA" w:rsidRDefault="00467B99" w:rsidP="00467B99">
      <w:pPr>
        <w:spacing w:line="360" w:lineRule="auto"/>
        <w:ind w:firstLine="708"/>
        <w:rPr>
          <w:rFonts w:ascii="Verdana" w:hAnsi="Verdana" w:cs="Verdana"/>
          <w:b/>
          <w:bCs/>
          <w:color w:val="auto"/>
          <w:sz w:val="20"/>
          <w:szCs w:val="20"/>
        </w:rPr>
      </w:pPr>
      <w:r w:rsidRPr="00A51EAA">
        <w:rPr>
          <w:rFonts w:ascii="Verdana" w:hAnsi="Verdana" w:cs="Verdana"/>
          <w:b/>
          <w:bCs/>
          <w:color w:val="auto"/>
          <w:sz w:val="20"/>
          <w:szCs w:val="20"/>
        </w:rPr>
        <w:t>Чл. 1</w:t>
      </w:r>
      <w:r w:rsidRPr="00A51EAA">
        <w:rPr>
          <w:rFonts w:ascii="Verdana" w:hAnsi="Verdana" w:cs="Verdana"/>
          <w:b/>
          <w:bCs/>
          <w:color w:val="auto"/>
          <w:sz w:val="20"/>
          <w:szCs w:val="20"/>
          <w:lang w:val="en-US"/>
        </w:rPr>
        <w:t>9</w:t>
      </w:r>
      <w:r w:rsidRPr="00A51EAA">
        <w:rPr>
          <w:rFonts w:ascii="Verdana" w:hAnsi="Verdana" w:cs="Verdana"/>
          <w:b/>
          <w:bCs/>
          <w:color w:val="auto"/>
          <w:sz w:val="20"/>
          <w:szCs w:val="20"/>
        </w:rPr>
        <w:t>.</w:t>
      </w:r>
      <w:r w:rsidRPr="00A51EAA">
        <w:rPr>
          <w:rFonts w:ascii="Verdana" w:hAnsi="Verdana" w:cs="Verdana"/>
          <w:color w:val="auto"/>
          <w:sz w:val="20"/>
          <w:szCs w:val="20"/>
        </w:rPr>
        <w:t xml:space="preserve"> </w:t>
      </w:r>
      <w:r w:rsidRPr="00A51EAA">
        <w:rPr>
          <w:rFonts w:ascii="Verdana" w:hAnsi="Verdana" w:cs="Verdana"/>
          <w:b/>
          <w:bCs/>
          <w:color w:val="auto"/>
          <w:sz w:val="20"/>
          <w:szCs w:val="20"/>
        </w:rPr>
        <w:t>ИЗПЪЛНИТЕЛЯ</w:t>
      </w:r>
      <w:r w:rsidRPr="00A51EAA">
        <w:rPr>
          <w:rFonts w:ascii="Verdana" w:hAnsi="Verdana" w:cs="Verdana"/>
          <w:color w:val="auto"/>
          <w:sz w:val="20"/>
          <w:szCs w:val="20"/>
        </w:rPr>
        <w:t xml:space="preserve"> има право :</w:t>
      </w:r>
      <w:r w:rsidRPr="00A51EAA">
        <w:rPr>
          <w:rFonts w:ascii="Verdana" w:hAnsi="Verdana" w:cs="Verdana"/>
          <w:b/>
          <w:bCs/>
          <w:color w:val="auto"/>
          <w:sz w:val="20"/>
          <w:szCs w:val="20"/>
        </w:rPr>
        <w:t xml:space="preserve"> </w:t>
      </w:r>
    </w:p>
    <w:p w:rsidR="00467B99" w:rsidRPr="00A51EAA" w:rsidRDefault="00467B99" w:rsidP="00467B99">
      <w:pPr>
        <w:spacing w:line="360" w:lineRule="auto"/>
        <w:ind w:right="22" w:firstLine="708"/>
        <w:jc w:val="both"/>
        <w:rPr>
          <w:rFonts w:ascii="Verdana" w:hAnsi="Verdana" w:cs="Verdana"/>
          <w:color w:val="auto"/>
          <w:sz w:val="20"/>
          <w:szCs w:val="20"/>
        </w:rPr>
      </w:pPr>
      <w:r w:rsidRPr="00A51EAA">
        <w:rPr>
          <w:rFonts w:ascii="Verdana" w:hAnsi="Verdana" w:cs="Verdana"/>
          <w:color w:val="auto"/>
          <w:sz w:val="20"/>
          <w:szCs w:val="20"/>
        </w:rPr>
        <w:t xml:space="preserve">1. Да получава необходимите и налични документи и данни, намиращи се при </w:t>
      </w:r>
      <w:r w:rsidRPr="00A51EAA">
        <w:rPr>
          <w:rFonts w:ascii="Verdana" w:hAnsi="Verdana" w:cs="Verdana"/>
          <w:b/>
          <w:bCs/>
          <w:caps/>
          <w:color w:val="auto"/>
          <w:sz w:val="20"/>
          <w:szCs w:val="20"/>
        </w:rPr>
        <w:t>Възложителя</w:t>
      </w:r>
      <w:r w:rsidRPr="00A51EAA">
        <w:rPr>
          <w:rFonts w:ascii="Verdana" w:hAnsi="Verdana" w:cs="Verdana"/>
          <w:color w:val="auto"/>
          <w:sz w:val="20"/>
          <w:szCs w:val="20"/>
        </w:rPr>
        <w:t xml:space="preserve">, необходими за изпълнение на строежа. </w:t>
      </w:r>
    </w:p>
    <w:p w:rsidR="00467B99" w:rsidRPr="00A51EAA" w:rsidRDefault="00467B99" w:rsidP="00467B99">
      <w:pPr>
        <w:spacing w:line="360" w:lineRule="auto"/>
        <w:ind w:right="22" w:firstLine="708"/>
        <w:jc w:val="both"/>
        <w:rPr>
          <w:rFonts w:ascii="Verdana" w:hAnsi="Verdana" w:cs="Verdana"/>
          <w:color w:val="auto"/>
          <w:sz w:val="20"/>
          <w:szCs w:val="20"/>
        </w:rPr>
      </w:pPr>
      <w:r w:rsidRPr="00A51EAA">
        <w:rPr>
          <w:rFonts w:ascii="Verdana" w:hAnsi="Verdana" w:cs="Verdana"/>
          <w:color w:val="auto"/>
          <w:sz w:val="20"/>
          <w:szCs w:val="20"/>
        </w:rPr>
        <w:t xml:space="preserve">2. Да получава отговори и съдействие в срок от 5 /пет/ работни дни при писмено поставени въпроси, искани документи, срещи и др. </w:t>
      </w:r>
    </w:p>
    <w:p w:rsidR="00467B99" w:rsidRPr="00A51EAA" w:rsidRDefault="00467B99" w:rsidP="00467B99">
      <w:pPr>
        <w:spacing w:line="360" w:lineRule="auto"/>
        <w:ind w:right="22" w:firstLine="708"/>
        <w:jc w:val="both"/>
        <w:rPr>
          <w:rFonts w:ascii="Verdana" w:hAnsi="Verdana" w:cs="Verdana"/>
          <w:color w:val="auto"/>
          <w:sz w:val="20"/>
          <w:szCs w:val="20"/>
        </w:rPr>
      </w:pPr>
      <w:r w:rsidRPr="00A51EAA">
        <w:rPr>
          <w:rFonts w:ascii="Verdana" w:hAnsi="Verdana" w:cs="Verdana"/>
          <w:color w:val="auto"/>
          <w:sz w:val="20"/>
          <w:szCs w:val="20"/>
        </w:rPr>
        <w:t>3. Да получи достъп до строителната площадка на Строежа.</w:t>
      </w:r>
    </w:p>
    <w:p w:rsidR="00467B99" w:rsidRPr="00A51EAA" w:rsidRDefault="00467B99" w:rsidP="00467B99">
      <w:pPr>
        <w:spacing w:line="360" w:lineRule="auto"/>
        <w:ind w:right="22" w:firstLine="708"/>
        <w:jc w:val="both"/>
        <w:rPr>
          <w:rFonts w:ascii="Verdana" w:hAnsi="Verdana" w:cs="Verdana"/>
          <w:color w:val="auto"/>
          <w:sz w:val="20"/>
          <w:szCs w:val="20"/>
        </w:rPr>
      </w:pPr>
      <w:r w:rsidRPr="00A51EAA">
        <w:rPr>
          <w:rFonts w:ascii="Verdana" w:hAnsi="Verdana" w:cs="Verdana"/>
          <w:color w:val="auto"/>
          <w:sz w:val="20"/>
          <w:szCs w:val="20"/>
        </w:rPr>
        <w:t>4. На заплащане за  изпълнените работи по реда и условията посочени в договора.</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 xml:space="preserve">Чл. </w:t>
      </w:r>
      <w:r w:rsidRPr="00A51EAA">
        <w:rPr>
          <w:rFonts w:ascii="Verdana" w:hAnsi="Verdana" w:cs="Verdana"/>
          <w:b/>
          <w:bCs/>
          <w:color w:val="auto"/>
          <w:sz w:val="20"/>
          <w:szCs w:val="20"/>
          <w:lang w:val="en-US" w:eastAsia="en-US"/>
        </w:rPr>
        <w:t>20</w:t>
      </w:r>
      <w:r w:rsidRPr="00A51EAA">
        <w:rPr>
          <w:rFonts w:ascii="Verdana" w:hAnsi="Verdana" w:cs="Verdana"/>
          <w:b/>
          <w:bCs/>
          <w:color w:val="auto"/>
          <w:sz w:val="20"/>
          <w:szCs w:val="20"/>
          <w:lang w:eastAsia="en-US"/>
        </w:rPr>
        <w:t>. (1)</w:t>
      </w:r>
      <w:r w:rsidRPr="00A51EAA">
        <w:rPr>
          <w:rFonts w:ascii="Verdana" w:hAnsi="Verdana" w:cs="Verdana"/>
          <w:color w:val="auto"/>
          <w:sz w:val="20"/>
          <w:szCs w:val="20"/>
          <w:lang w:eastAsia="en-US"/>
        </w:rPr>
        <w:t xml:space="preserve">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се задължава да осигурява необходимата  механизация, транспортни средства и оборудване съгласно Технологично-</w:t>
      </w:r>
      <w:r w:rsidRPr="00A51EAA">
        <w:rPr>
          <w:rFonts w:ascii="Verdana" w:hAnsi="Verdana" w:cs="Verdana"/>
          <w:color w:val="auto"/>
          <w:sz w:val="20"/>
          <w:szCs w:val="20"/>
          <w:lang w:eastAsia="en-US"/>
        </w:rPr>
        <w:lastRenderedPageBreak/>
        <w:t>строителната програма, което му е необходимо за точното изпълнение на Договора.</w:t>
      </w:r>
    </w:p>
    <w:p w:rsidR="00467B99" w:rsidRPr="00A51EAA" w:rsidRDefault="00467B99" w:rsidP="00467B99">
      <w:pPr>
        <w:shd w:val="clear" w:color="auto" w:fill="FFFFFF"/>
        <w:tabs>
          <w:tab w:val="num" w:pos="900"/>
        </w:tabs>
        <w:spacing w:line="360" w:lineRule="auto"/>
        <w:ind w:firstLine="748"/>
        <w:jc w:val="both"/>
        <w:rPr>
          <w:rFonts w:ascii="Verdana" w:hAnsi="Verdana" w:cs="Verdana"/>
          <w:color w:val="auto"/>
          <w:sz w:val="20"/>
          <w:szCs w:val="20"/>
        </w:rPr>
      </w:pPr>
      <w:r w:rsidRPr="00A51EAA">
        <w:rPr>
          <w:rFonts w:ascii="Verdana" w:hAnsi="Verdana" w:cs="Verdana"/>
          <w:b/>
          <w:bCs/>
          <w:color w:val="auto"/>
          <w:sz w:val="20"/>
          <w:szCs w:val="20"/>
        </w:rPr>
        <w:t xml:space="preserve">(2) </w:t>
      </w:r>
      <w:r w:rsidRPr="00A51EAA">
        <w:rPr>
          <w:rFonts w:ascii="Verdana" w:hAnsi="Verdana" w:cs="Verdana"/>
          <w:color w:val="auto"/>
          <w:sz w:val="20"/>
          <w:szCs w:val="20"/>
        </w:rPr>
        <w:t xml:space="preserve">При изпълнение на СМР и на другите Дейности по договора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ще разполага и използва механизация, транспортни средства и оборудване със статут на собствено, наето, на лизинг или от подизпълнители.</w:t>
      </w:r>
    </w:p>
    <w:p w:rsidR="00467B99" w:rsidRPr="00A51EAA" w:rsidRDefault="00467B99" w:rsidP="00467B99">
      <w:pPr>
        <w:shd w:val="clear" w:color="auto" w:fill="FFFFFF"/>
        <w:tabs>
          <w:tab w:val="num" w:pos="900"/>
        </w:tabs>
        <w:spacing w:line="360" w:lineRule="auto"/>
        <w:ind w:firstLine="748"/>
        <w:jc w:val="both"/>
        <w:rPr>
          <w:rFonts w:ascii="Verdana" w:hAnsi="Verdana" w:cs="Verdana"/>
          <w:color w:val="auto"/>
          <w:sz w:val="20"/>
          <w:szCs w:val="20"/>
        </w:rPr>
      </w:pPr>
      <w:r w:rsidRPr="00A51EAA">
        <w:rPr>
          <w:rFonts w:ascii="Verdana" w:hAnsi="Verdana" w:cs="Verdana"/>
          <w:b/>
          <w:bCs/>
          <w:color w:val="auto"/>
          <w:sz w:val="20"/>
          <w:szCs w:val="20"/>
        </w:rPr>
        <w:t>(3) ИЗПЪЛНИТЕЛЯТ</w:t>
      </w:r>
      <w:r w:rsidRPr="00A51EAA">
        <w:rPr>
          <w:rFonts w:ascii="Verdana" w:hAnsi="Verdana" w:cs="Verdana"/>
          <w:color w:val="auto"/>
          <w:sz w:val="20"/>
          <w:szCs w:val="20"/>
        </w:rPr>
        <w:t xml:space="preserve"> ще разполага и ще използва акредитирана строителна лаборатория, с което ще се осигурява контрол на качеството на производството на строителни продукти и елементи и на изпълнените СМР.</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 xml:space="preserve"> (4) ИЗПЪЛНИТЕЛЯТ </w:t>
      </w:r>
      <w:r w:rsidRPr="00A51EAA">
        <w:rPr>
          <w:rFonts w:ascii="Verdana" w:hAnsi="Verdana" w:cs="Verdana"/>
          <w:color w:val="auto"/>
          <w:sz w:val="20"/>
          <w:szCs w:val="20"/>
          <w:lang w:eastAsia="en-US"/>
        </w:rPr>
        <w:t xml:space="preserve">се задължава да поддържа технически изправно, безопасно и в пълна наличност необходимото механизация, транспортни и плавателни средства и оборудване. </w:t>
      </w:r>
    </w:p>
    <w:p w:rsidR="00467B99" w:rsidRPr="00A51EAA" w:rsidRDefault="00467B99" w:rsidP="00467B99">
      <w:pPr>
        <w:spacing w:line="360" w:lineRule="auto"/>
        <w:jc w:val="both"/>
        <w:rPr>
          <w:rFonts w:ascii="Verdana" w:eastAsia="Times New Roman" w:hAnsi="Verdana" w:cs="Verdana"/>
          <w:b/>
          <w:color w:val="auto"/>
          <w:sz w:val="20"/>
          <w:szCs w:val="20"/>
        </w:rPr>
      </w:pPr>
      <w:r w:rsidRPr="00A51EAA">
        <w:rPr>
          <w:rFonts w:ascii="Verdana" w:hAnsi="Verdana" w:cs="Verdana"/>
          <w:b/>
          <w:bCs/>
          <w:color w:val="auto"/>
          <w:sz w:val="20"/>
          <w:szCs w:val="20"/>
        </w:rPr>
        <w:t xml:space="preserve">Чл. </w:t>
      </w:r>
      <w:r w:rsidRPr="00A51EAA">
        <w:rPr>
          <w:rFonts w:ascii="Verdana" w:hAnsi="Verdana" w:cs="Verdana"/>
          <w:b/>
          <w:bCs/>
          <w:color w:val="auto"/>
          <w:sz w:val="20"/>
          <w:szCs w:val="20"/>
          <w:lang w:val="en-US"/>
        </w:rPr>
        <w:t>21</w:t>
      </w:r>
      <w:r w:rsidRPr="00A51EAA">
        <w:rPr>
          <w:rFonts w:ascii="Verdana" w:hAnsi="Verdana" w:cs="Verdana"/>
          <w:b/>
          <w:bCs/>
          <w:color w:val="auto"/>
          <w:sz w:val="20"/>
          <w:szCs w:val="20"/>
        </w:rPr>
        <w:t xml:space="preserve">. (1) </w:t>
      </w:r>
      <w:r w:rsidRPr="00A51EAA">
        <w:rPr>
          <w:rFonts w:ascii="Verdana" w:hAnsi="Verdana" w:cs="Verdana"/>
          <w:color w:val="auto"/>
          <w:sz w:val="20"/>
          <w:szCs w:val="20"/>
        </w:rPr>
        <w:t xml:space="preserve">За изпълнението на строежа,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е длъжен да разполага с Екип от инженерно-технически персонал за осигуряване техническото ръководство при изпълнение на договора. Списъка с лицата които ще осигуряват техническото ръководство се представя на ВЪЗЛОЖИТЕЛЯ в 14 дневен срок след датата на подписване на договора</w:t>
      </w:r>
      <w:r w:rsidRPr="00A51EAA">
        <w:rPr>
          <w:rFonts w:ascii="Verdana" w:eastAsia="Times New Roman" w:hAnsi="Verdana" w:cs="Verdana"/>
          <w:color w:val="auto"/>
          <w:sz w:val="20"/>
          <w:szCs w:val="20"/>
        </w:rPr>
        <w:t>,но не по-късно от откриване на строителна площадка.</w:t>
      </w:r>
    </w:p>
    <w:p w:rsidR="00467B99" w:rsidRPr="00A51EAA" w:rsidRDefault="00467B99" w:rsidP="00467B99">
      <w:pPr>
        <w:spacing w:line="360" w:lineRule="auto"/>
        <w:ind w:firstLine="708"/>
        <w:jc w:val="both"/>
        <w:rPr>
          <w:rFonts w:ascii="Verdana" w:hAnsi="Verdana" w:cs="Verdana"/>
          <w:color w:val="auto"/>
          <w:sz w:val="20"/>
          <w:szCs w:val="20"/>
        </w:rPr>
      </w:pPr>
    </w:p>
    <w:p w:rsidR="00467B99" w:rsidRPr="00A51EAA" w:rsidRDefault="00467B99" w:rsidP="00467B99">
      <w:pPr>
        <w:spacing w:line="360" w:lineRule="auto"/>
        <w:ind w:right="22" w:firstLine="708"/>
        <w:jc w:val="both"/>
        <w:rPr>
          <w:rFonts w:ascii="Verdana" w:hAnsi="Verdana" w:cs="Verdana"/>
          <w:color w:val="auto"/>
          <w:sz w:val="20"/>
          <w:szCs w:val="20"/>
        </w:rPr>
      </w:pPr>
      <w:r w:rsidRPr="00A51EAA">
        <w:rPr>
          <w:rFonts w:ascii="Verdana" w:hAnsi="Verdana" w:cs="Verdana"/>
          <w:b/>
          <w:bCs/>
          <w:color w:val="auto"/>
          <w:sz w:val="20"/>
          <w:szCs w:val="20"/>
        </w:rPr>
        <w:t>(2) Ръководителя на Строежа</w:t>
      </w:r>
      <w:r w:rsidRPr="00A51EAA">
        <w:rPr>
          <w:rFonts w:ascii="Verdana" w:hAnsi="Verdana" w:cs="Verdana"/>
          <w:color w:val="auto"/>
          <w:sz w:val="20"/>
          <w:szCs w:val="20"/>
        </w:rPr>
        <w:t xml:space="preserve">, ще организира извършването на работите във връзка с изпълнението на  Строежа от страна на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и ще бъде в пряка връзка с</w:t>
      </w:r>
      <w:r w:rsidRPr="00A51EAA">
        <w:rPr>
          <w:rFonts w:ascii="Verdana" w:hAnsi="Verdana" w:cs="Verdana"/>
          <w:b/>
          <w:bCs/>
          <w:color w:val="auto"/>
          <w:sz w:val="20"/>
          <w:szCs w:val="20"/>
        </w:rPr>
        <w:t xml:space="preserve"> ВЪЗЛОЖИТЕЛЯ</w:t>
      </w:r>
      <w:r w:rsidRPr="00A51EAA">
        <w:rPr>
          <w:rFonts w:ascii="Verdana" w:hAnsi="Verdana" w:cs="Verdana"/>
          <w:color w:val="auto"/>
          <w:sz w:val="20"/>
          <w:szCs w:val="20"/>
        </w:rPr>
        <w:t xml:space="preserve"> по всички въпроси, касаещи задълженията и отговорностите на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по този Договор.</w:t>
      </w:r>
    </w:p>
    <w:p w:rsidR="00467B99" w:rsidRPr="00A51EAA" w:rsidRDefault="00467B99" w:rsidP="00467B99">
      <w:pPr>
        <w:spacing w:line="360" w:lineRule="auto"/>
        <w:ind w:firstLine="720"/>
        <w:jc w:val="both"/>
        <w:rPr>
          <w:rFonts w:ascii="Verdana" w:hAnsi="Verdana" w:cs="Verdana"/>
          <w:color w:val="auto"/>
          <w:sz w:val="20"/>
          <w:szCs w:val="20"/>
        </w:rPr>
      </w:pPr>
      <w:r w:rsidRPr="00A51EAA">
        <w:rPr>
          <w:rFonts w:ascii="Verdana" w:hAnsi="Verdana" w:cs="Verdana"/>
          <w:b/>
          <w:bCs/>
          <w:color w:val="auto"/>
          <w:sz w:val="20"/>
          <w:szCs w:val="20"/>
        </w:rPr>
        <w:t xml:space="preserve">(3) </w:t>
      </w:r>
      <w:r w:rsidRPr="00A51EAA">
        <w:rPr>
          <w:rFonts w:ascii="Verdana" w:hAnsi="Verdana" w:cs="Verdana"/>
          <w:color w:val="auto"/>
          <w:sz w:val="20"/>
          <w:szCs w:val="20"/>
        </w:rPr>
        <w:t xml:space="preserve">Замяната на член от екипа от инженерно-технически персонал е допустима в случай на непредвидени обстоятелства, след предварителното писмено съгласие на </w:t>
      </w:r>
      <w:r w:rsidRPr="00A51EAA">
        <w:rPr>
          <w:rFonts w:ascii="Verdana" w:hAnsi="Verdana" w:cs="Verdana"/>
          <w:b/>
          <w:bCs/>
          <w:color w:val="auto"/>
          <w:sz w:val="20"/>
          <w:szCs w:val="20"/>
        </w:rPr>
        <w:t>ВЪЗЛОЖИТЕЛЯ</w:t>
      </w:r>
      <w:r w:rsidRPr="00A51EAA">
        <w:rPr>
          <w:rFonts w:ascii="Verdana" w:hAnsi="Verdana" w:cs="Verdana"/>
          <w:color w:val="auto"/>
          <w:sz w:val="20"/>
          <w:szCs w:val="20"/>
        </w:rPr>
        <w:t xml:space="preserve">. </w:t>
      </w:r>
    </w:p>
    <w:p w:rsidR="00467B99" w:rsidRPr="00A51EAA" w:rsidRDefault="00467B99" w:rsidP="00467B99">
      <w:pPr>
        <w:spacing w:line="360" w:lineRule="auto"/>
        <w:jc w:val="both"/>
        <w:rPr>
          <w:rFonts w:ascii="Verdana" w:hAnsi="Verdana" w:cs="Verdana"/>
          <w:b/>
          <w:bCs/>
          <w:color w:val="auto"/>
          <w:sz w:val="20"/>
          <w:szCs w:val="20"/>
        </w:rPr>
      </w:pPr>
      <w:r w:rsidRPr="00A51EAA">
        <w:rPr>
          <w:rFonts w:ascii="Verdana" w:hAnsi="Verdana" w:cs="Verdana"/>
          <w:color w:val="auto"/>
          <w:sz w:val="20"/>
          <w:szCs w:val="20"/>
        </w:rPr>
        <w:tab/>
      </w:r>
      <w:r w:rsidRPr="00A51EAA">
        <w:rPr>
          <w:rFonts w:ascii="Verdana" w:hAnsi="Verdana" w:cs="Verdana"/>
          <w:b/>
          <w:bCs/>
          <w:color w:val="auto"/>
          <w:sz w:val="20"/>
          <w:szCs w:val="20"/>
        </w:rPr>
        <w:t xml:space="preserve">(4) ИЗПЪЛНИТЕЛЯТ </w:t>
      </w:r>
      <w:r w:rsidRPr="00A51EAA">
        <w:rPr>
          <w:rFonts w:ascii="Verdana" w:hAnsi="Verdana" w:cs="Verdana"/>
          <w:color w:val="auto"/>
          <w:sz w:val="20"/>
          <w:szCs w:val="20"/>
        </w:rPr>
        <w:t xml:space="preserve">осигурява постоянно и непрекъснато присъствие на строежа на Екипа от инженерно-технически персонал за осигуряване техническото ръководство при изпълнение на договора, включително и при сменен режим на работа, извънреден труд и др.). </w:t>
      </w:r>
      <w:r w:rsidRPr="00A51EAA">
        <w:rPr>
          <w:rFonts w:ascii="Verdana" w:hAnsi="Verdana" w:cs="Verdana"/>
          <w:b/>
          <w:bCs/>
          <w:color w:val="auto"/>
          <w:sz w:val="20"/>
          <w:szCs w:val="20"/>
        </w:rPr>
        <w:t xml:space="preserve"> </w:t>
      </w:r>
      <w:r w:rsidRPr="00A51EAA">
        <w:rPr>
          <w:rFonts w:ascii="Verdana" w:hAnsi="Verdana" w:cs="Verdana"/>
          <w:color w:val="auto"/>
          <w:sz w:val="20"/>
          <w:szCs w:val="20"/>
        </w:rPr>
        <w:t xml:space="preserve"> </w:t>
      </w:r>
      <w:r w:rsidRPr="00A51EAA">
        <w:rPr>
          <w:rFonts w:ascii="Verdana" w:hAnsi="Verdana" w:cs="Verdana"/>
          <w:b/>
          <w:bCs/>
          <w:color w:val="auto"/>
          <w:sz w:val="20"/>
          <w:szCs w:val="20"/>
        </w:rPr>
        <w:t xml:space="preserve"> </w:t>
      </w:r>
    </w:p>
    <w:p w:rsidR="00467B99" w:rsidRPr="00A51EAA" w:rsidRDefault="00467B99" w:rsidP="00467B99">
      <w:pPr>
        <w:spacing w:line="360" w:lineRule="auto"/>
        <w:ind w:firstLine="720"/>
        <w:jc w:val="both"/>
        <w:rPr>
          <w:rFonts w:ascii="Verdana" w:hAnsi="Verdana" w:cs="Verdana"/>
          <w:color w:val="auto"/>
          <w:sz w:val="20"/>
          <w:szCs w:val="20"/>
        </w:rPr>
      </w:pPr>
      <w:r w:rsidRPr="00A51EAA">
        <w:rPr>
          <w:rFonts w:ascii="Verdana" w:hAnsi="Verdana" w:cs="Verdana"/>
          <w:b/>
          <w:bCs/>
          <w:color w:val="auto"/>
          <w:sz w:val="20"/>
          <w:szCs w:val="20"/>
        </w:rPr>
        <w:t>(5) ВЪЗЛОЖИТЕЛЯТ</w:t>
      </w:r>
      <w:r w:rsidRPr="00A51EAA">
        <w:rPr>
          <w:rFonts w:ascii="Verdana" w:hAnsi="Verdana" w:cs="Verdana"/>
          <w:color w:val="auto"/>
          <w:sz w:val="20"/>
          <w:szCs w:val="20"/>
        </w:rPr>
        <w:t xml:space="preserve"> може да поиска от </w:t>
      </w:r>
      <w:r w:rsidRPr="00A51EAA">
        <w:rPr>
          <w:rFonts w:ascii="Verdana" w:hAnsi="Verdana" w:cs="Verdana"/>
          <w:b/>
          <w:bCs/>
          <w:color w:val="auto"/>
          <w:sz w:val="20"/>
          <w:szCs w:val="20"/>
        </w:rPr>
        <w:t>ИЗПЪЛНИТЕЛЯ</w:t>
      </w:r>
      <w:r w:rsidRPr="00A51EAA">
        <w:rPr>
          <w:rFonts w:ascii="Verdana" w:hAnsi="Verdana" w:cs="Verdana"/>
          <w:color w:val="auto"/>
          <w:sz w:val="20"/>
          <w:szCs w:val="20"/>
        </w:rPr>
        <w:t xml:space="preserve"> да отстрани от изпълнение на Дейности по договора ръководен служител или работник, който се държи неприемливо, проявява некомпетентност или небрежност при изпълнението на задълженията си. Отстраненото лице трябва да напусне Строителната площадка в 3-дневен срок от получаване на искането от </w:t>
      </w:r>
      <w:r w:rsidRPr="00A51EAA">
        <w:rPr>
          <w:rFonts w:ascii="Verdana" w:hAnsi="Verdana" w:cs="Verdana"/>
          <w:b/>
          <w:bCs/>
          <w:color w:val="auto"/>
          <w:sz w:val="20"/>
          <w:szCs w:val="20"/>
        </w:rPr>
        <w:t>ИЗПЪЛНИТЕЛЯ</w:t>
      </w:r>
      <w:r w:rsidRPr="00A51EAA">
        <w:rPr>
          <w:rFonts w:ascii="Verdana" w:hAnsi="Verdana" w:cs="Verdana"/>
          <w:color w:val="auto"/>
          <w:sz w:val="20"/>
          <w:szCs w:val="20"/>
        </w:rPr>
        <w:t>. След отстраняването, на това лице не може да бъде възлагано извършването на каквато и да е Дейност по договора.</w:t>
      </w:r>
    </w:p>
    <w:p w:rsidR="00467B99" w:rsidRPr="00A51EAA" w:rsidRDefault="00467B99" w:rsidP="00467B99">
      <w:pPr>
        <w:spacing w:line="360" w:lineRule="auto"/>
        <w:ind w:firstLine="720"/>
        <w:jc w:val="both"/>
        <w:rPr>
          <w:rFonts w:ascii="Verdana" w:hAnsi="Verdana" w:cs="Verdana"/>
          <w:color w:val="auto"/>
          <w:sz w:val="20"/>
          <w:szCs w:val="20"/>
        </w:rPr>
      </w:pPr>
      <w:r w:rsidRPr="00A51EAA">
        <w:rPr>
          <w:rFonts w:ascii="Verdana" w:hAnsi="Verdana" w:cs="Verdana"/>
          <w:b/>
          <w:bCs/>
          <w:color w:val="auto"/>
          <w:sz w:val="20"/>
          <w:szCs w:val="20"/>
        </w:rPr>
        <w:t xml:space="preserve">(6) </w:t>
      </w:r>
      <w:r w:rsidRPr="00A51EAA">
        <w:rPr>
          <w:rFonts w:ascii="Verdana" w:hAnsi="Verdana" w:cs="Verdana"/>
          <w:color w:val="auto"/>
          <w:sz w:val="20"/>
          <w:szCs w:val="20"/>
        </w:rPr>
        <w:t xml:space="preserve">Всички разходи, възникнали поради напускане, оттегляне или замяна на ръководен служител или работник на </w:t>
      </w:r>
      <w:r w:rsidRPr="00A51EAA">
        <w:rPr>
          <w:rFonts w:ascii="Verdana" w:hAnsi="Verdana" w:cs="Verdana"/>
          <w:b/>
          <w:bCs/>
          <w:color w:val="auto"/>
          <w:sz w:val="20"/>
          <w:szCs w:val="20"/>
        </w:rPr>
        <w:t>ИЗПЪЛНИТЕЛЯ</w:t>
      </w:r>
      <w:r w:rsidRPr="00A51EAA">
        <w:rPr>
          <w:rFonts w:ascii="Verdana" w:hAnsi="Verdana" w:cs="Verdana"/>
          <w:color w:val="auto"/>
          <w:sz w:val="20"/>
          <w:szCs w:val="20"/>
        </w:rPr>
        <w:t xml:space="preserve">, се поемат от </w:t>
      </w:r>
      <w:r w:rsidRPr="00A51EAA">
        <w:rPr>
          <w:rFonts w:ascii="Verdana" w:hAnsi="Verdana" w:cs="Verdana"/>
          <w:b/>
          <w:bCs/>
          <w:color w:val="auto"/>
          <w:sz w:val="20"/>
          <w:szCs w:val="20"/>
        </w:rPr>
        <w:t>ИЗПЪЛНИТЕЛЯ</w:t>
      </w:r>
      <w:r w:rsidRPr="00A51EAA">
        <w:rPr>
          <w:rFonts w:ascii="Verdana" w:hAnsi="Verdana" w:cs="Verdana"/>
          <w:color w:val="auto"/>
          <w:sz w:val="20"/>
          <w:szCs w:val="20"/>
        </w:rPr>
        <w:t>.</w:t>
      </w:r>
    </w:p>
    <w:p w:rsidR="00467B99" w:rsidRPr="00A51EAA" w:rsidRDefault="00467B99" w:rsidP="00467B99">
      <w:pPr>
        <w:spacing w:before="120" w:after="120" w:line="360" w:lineRule="auto"/>
        <w:ind w:firstLine="706"/>
        <w:jc w:val="both"/>
        <w:rPr>
          <w:rFonts w:ascii="Verdana" w:hAnsi="Verdana" w:cs="Tahoma"/>
          <w:sz w:val="20"/>
          <w:szCs w:val="20"/>
        </w:rPr>
      </w:pPr>
      <w:r w:rsidRPr="00A51EAA">
        <w:rPr>
          <w:rFonts w:ascii="Verdana" w:hAnsi="Verdana" w:cs="Verdana"/>
          <w:b/>
          <w:bCs/>
          <w:color w:val="auto"/>
          <w:sz w:val="20"/>
          <w:szCs w:val="20"/>
        </w:rPr>
        <w:t xml:space="preserve">Чл. 22. </w:t>
      </w:r>
      <w:r w:rsidRPr="00A51EAA">
        <w:rPr>
          <w:rFonts w:ascii="Verdana" w:hAnsi="Verdana" w:cs="Tahoma"/>
          <w:sz w:val="20"/>
          <w:szCs w:val="20"/>
        </w:rPr>
        <w:t>При наличие на подизпълнители по договора:</w:t>
      </w:r>
    </w:p>
    <w:p w:rsidR="00467B99" w:rsidRPr="00A51EAA" w:rsidRDefault="00467B99" w:rsidP="00467B99">
      <w:pPr>
        <w:spacing w:after="299" w:line="360" w:lineRule="auto"/>
        <w:ind w:left="40" w:right="23"/>
        <w:jc w:val="both"/>
        <w:rPr>
          <w:rFonts w:ascii="Verdana" w:eastAsia="Times New Roman" w:hAnsi="Verdana" w:cs="Tahoma"/>
          <w:bCs/>
          <w:sz w:val="20"/>
          <w:szCs w:val="20"/>
          <w:lang w:bidi="bg-BG"/>
        </w:rPr>
      </w:pPr>
      <w:r w:rsidRPr="00A51EAA">
        <w:rPr>
          <w:rFonts w:ascii="Verdana" w:eastAsia="Times New Roman" w:hAnsi="Verdana" w:cs="Tahoma"/>
          <w:bCs/>
          <w:sz w:val="20"/>
          <w:szCs w:val="20"/>
          <w:lang w:bidi="bg-BG"/>
        </w:rPr>
        <w:t xml:space="preserve">(1)Изпълнителят сключва договор за подизпълнение с подизпълнителя/те, посочен/и в Офертата му за изпълнение на обществена поръчка. Сключването на договор за подизпълнение не освобождава Изпълнителя от отговорността му за изпълнение на </w:t>
      </w:r>
      <w:r w:rsidRPr="00A51EAA">
        <w:rPr>
          <w:rFonts w:ascii="Verdana" w:eastAsia="Times New Roman" w:hAnsi="Verdana" w:cs="Tahoma"/>
          <w:bCs/>
          <w:sz w:val="20"/>
          <w:szCs w:val="20"/>
          <w:lang w:bidi="bg-BG"/>
        </w:rPr>
        <w:lastRenderedPageBreak/>
        <w:t>Договора. Изпълнителят се задължава да обезпечи спазването на изискванията на Договора при изпълнението на Възложените СМР от подизпълнителите. За действията на подизпълнителите Изпълнителят отговаря пред Възложителя като за свои действия.</w:t>
      </w:r>
    </w:p>
    <w:p w:rsidR="00467B99" w:rsidRPr="00A51EAA" w:rsidRDefault="00467B99" w:rsidP="00467B99">
      <w:pPr>
        <w:spacing w:line="360" w:lineRule="auto"/>
        <w:ind w:left="20" w:right="23"/>
        <w:jc w:val="both"/>
        <w:rPr>
          <w:rFonts w:ascii="Verdana" w:eastAsia="Times New Roman" w:hAnsi="Verdana" w:cs="Tahoma"/>
          <w:bCs/>
          <w:sz w:val="20"/>
          <w:szCs w:val="20"/>
          <w:lang w:bidi="bg-BG"/>
        </w:rPr>
      </w:pPr>
      <w:r w:rsidRPr="00A51EAA">
        <w:rPr>
          <w:rFonts w:ascii="Verdana" w:eastAsia="Times New Roman" w:hAnsi="Verdana" w:cs="Tahoma"/>
          <w:bCs/>
          <w:sz w:val="20"/>
          <w:szCs w:val="20"/>
          <w:lang w:bidi="bg-BG"/>
        </w:rPr>
        <w:t>(2) Подизпълнителите нямат право да превъзлагат една или повече от дейностите, които са включени в предмета на договора за подизпълнение.</w:t>
      </w:r>
    </w:p>
    <w:p w:rsidR="00467B99" w:rsidRPr="00A51EAA" w:rsidRDefault="00467B99" w:rsidP="00467B99">
      <w:pPr>
        <w:spacing w:after="240" w:line="360" w:lineRule="auto"/>
        <w:ind w:left="20" w:right="23"/>
        <w:jc w:val="both"/>
        <w:rPr>
          <w:rFonts w:ascii="Verdana" w:eastAsia="Times New Roman" w:hAnsi="Verdana" w:cs="Tahoma"/>
          <w:bCs/>
          <w:sz w:val="20"/>
          <w:szCs w:val="20"/>
          <w:lang w:bidi="bg-BG"/>
        </w:rPr>
      </w:pPr>
      <w:r w:rsidRPr="00A51EAA">
        <w:rPr>
          <w:rFonts w:ascii="Verdana" w:eastAsia="Times New Roman" w:hAnsi="Verdana" w:cs="Tahoma"/>
          <w:bCs/>
          <w:sz w:val="20"/>
          <w:szCs w:val="20"/>
          <w:lang w:bidi="bg-BG"/>
        </w:rPr>
        <w:t>(3) Не е нарушение на забраната по ал. 2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съответно от договора за подизпълнение.</w:t>
      </w:r>
    </w:p>
    <w:p w:rsidR="00467B99" w:rsidRPr="00A51EAA" w:rsidRDefault="00467B99" w:rsidP="00467B99">
      <w:pPr>
        <w:spacing w:after="299" w:line="360" w:lineRule="auto"/>
        <w:ind w:left="20" w:right="23"/>
        <w:jc w:val="both"/>
        <w:rPr>
          <w:rFonts w:ascii="Verdana" w:eastAsia="Times New Roman" w:hAnsi="Verdana" w:cs="Tahoma"/>
          <w:bCs/>
          <w:sz w:val="20"/>
          <w:szCs w:val="20"/>
          <w:lang w:bidi="bg-BG"/>
        </w:rPr>
      </w:pPr>
      <w:r w:rsidRPr="00A51EAA">
        <w:rPr>
          <w:rFonts w:ascii="Verdana" w:eastAsia="Times New Roman" w:hAnsi="Verdana" w:cs="Tahoma"/>
          <w:bCs/>
          <w:sz w:val="20"/>
          <w:szCs w:val="20"/>
          <w:lang w:bidi="bg-BG"/>
        </w:rPr>
        <w:t>(4)След влизане в сила на Договора и преди започване на изпълнението на Възложените СМР Изпълнителят се задължава да уведоми Възложителя за имената, данните за контакт и представителите на подизпълнителите. В срок до 3 дни от сключването на договора за подизпълнение Изпълнителят изпраща копие на договора на Възложителя.</w:t>
      </w:r>
    </w:p>
    <w:p w:rsidR="00467B99" w:rsidRPr="00A51EAA" w:rsidRDefault="00467B99" w:rsidP="00467B99">
      <w:pPr>
        <w:spacing w:after="60" w:line="360" w:lineRule="auto"/>
        <w:ind w:left="20" w:right="23"/>
        <w:jc w:val="both"/>
        <w:rPr>
          <w:rFonts w:ascii="Verdana" w:eastAsia="Times New Roman" w:hAnsi="Verdana" w:cs="Tahoma"/>
          <w:bCs/>
          <w:sz w:val="20"/>
          <w:szCs w:val="20"/>
          <w:lang w:bidi="bg-BG"/>
        </w:rPr>
      </w:pPr>
      <w:r w:rsidRPr="00A51EAA">
        <w:rPr>
          <w:rFonts w:ascii="Verdana" w:eastAsia="Times New Roman" w:hAnsi="Verdana" w:cs="Tahoma"/>
          <w:bCs/>
          <w:sz w:val="20"/>
          <w:szCs w:val="20"/>
          <w:lang w:bidi="bg-BG"/>
        </w:rPr>
        <w:t>(5)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цената на извършените от подизпълнителя СМР директно на подизпълнителя.</w:t>
      </w:r>
    </w:p>
    <w:p w:rsidR="00467B99" w:rsidRPr="00A51EAA" w:rsidRDefault="00467B99" w:rsidP="00467B99">
      <w:pPr>
        <w:spacing w:after="60" w:line="360" w:lineRule="auto"/>
        <w:ind w:right="23"/>
        <w:jc w:val="both"/>
        <w:rPr>
          <w:rFonts w:ascii="Verdana" w:eastAsia="Times New Roman" w:hAnsi="Verdana" w:cs="Tahoma"/>
          <w:bCs/>
          <w:sz w:val="20"/>
          <w:szCs w:val="20"/>
          <w:lang w:bidi="bg-BG"/>
        </w:rPr>
      </w:pPr>
      <w:r w:rsidRPr="00A51EAA">
        <w:rPr>
          <w:rFonts w:ascii="Verdana" w:eastAsia="Times New Roman" w:hAnsi="Verdana" w:cs="Tahoma"/>
          <w:bCs/>
          <w:sz w:val="20"/>
          <w:szCs w:val="20"/>
          <w:lang w:bidi="bg-BG"/>
        </w:rPr>
        <w:t>(6) В случаите по ал. 5 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w:t>
      </w:r>
    </w:p>
    <w:p w:rsidR="00467B99" w:rsidRPr="00A51EAA" w:rsidRDefault="00467B99" w:rsidP="00467B99">
      <w:pPr>
        <w:spacing w:after="299" w:line="360" w:lineRule="auto"/>
        <w:ind w:right="23"/>
        <w:jc w:val="both"/>
        <w:rPr>
          <w:rFonts w:ascii="Verdana" w:eastAsia="Times New Roman" w:hAnsi="Verdana" w:cs="Tahoma"/>
          <w:bCs/>
          <w:sz w:val="20"/>
          <w:szCs w:val="20"/>
          <w:lang w:bidi="bg-BG"/>
        </w:rPr>
      </w:pPr>
      <w:r w:rsidRPr="00A51EAA">
        <w:rPr>
          <w:rFonts w:ascii="Verdana" w:eastAsia="Times New Roman" w:hAnsi="Verdana" w:cs="Tahoma"/>
          <w:bCs/>
          <w:sz w:val="20"/>
          <w:szCs w:val="20"/>
          <w:lang w:bidi="bg-BG"/>
        </w:rPr>
        <w:t>(7) Възложителят има право да откаже плащане по ал. 6, когато искането за плащане е оспорено, до момента на отстраняване на причината за отказа.</w:t>
      </w:r>
    </w:p>
    <w:p w:rsidR="00467B99" w:rsidRPr="00A51EAA" w:rsidRDefault="00467B99" w:rsidP="00467B99">
      <w:pPr>
        <w:spacing w:after="60" w:line="360" w:lineRule="auto"/>
        <w:ind w:left="20" w:right="23"/>
        <w:jc w:val="both"/>
        <w:rPr>
          <w:rFonts w:ascii="Verdana" w:eastAsia="Times New Roman" w:hAnsi="Verdana" w:cs="Tahoma"/>
          <w:bCs/>
          <w:sz w:val="20"/>
          <w:szCs w:val="20"/>
          <w:lang w:bidi="bg-BG"/>
        </w:rPr>
      </w:pPr>
      <w:r w:rsidRPr="00A51EAA">
        <w:rPr>
          <w:rFonts w:ascii="Verdana" w:eastAsia="Times New Roman" w:hAnsi="Verdana" w:cs="Tahoma"/>
          <w:bCs/>
          <w:sz w:val="20"/>
          <w:szCs w:val="20"/>
          <w:lang w:bidi="bg-BG"/>
        </w:rPr>
        <w:t>(8) Замяна или включване на подизпълнител по време на изпълнение на Възложените СМР се допуска по изключение, когато възникне необходимост, ако са изпълнени едновременно следните условия:</w:t>
      </w:r>
    </w:p>
    <w:p w:rsidR="00467B99" w:rsidRPr="00A51EAA" w:rsidRDefault="00467B99" w:rsidP="00467B99">
      <w:pPr>
        <w:widowControl/>
        <w:numPr>
          <w:ilvl w:val="0"/>
          <w:numId w:val="18"/>
        </w:numPr>
        <w:spacing w:after="64" w:line="360" w:lineRule="auto"/>
        <w:ind w:right="23"/>
        <w:jc w:val="both"/>
        <w:rPr>
          <w:rFonts w:ascii="Verdana" w:eastAsia="Times New Roman" w:hAnsi="Verdana" w:cs="Tahoma"/>
          <w:bCs/>
          <w:sz w:val="20"/>
          <w:szCs w:val="20"/>
          <w:lang w:bidi="bg-BG"/>
        </w:rPr>
      </w:pPr>
      <w:r w:rsidRPr="00A51EAA">
        <w:rPr>
          <w:rFonts w:ascii="Verdana" w:eastAsia="Times New Roman" w:hAnsi="Verdana" w:cs="Tahoma"/>
          <w:bCs/>
          <w:sz w:val="20"/>
          <w:szCs w:val="20"/>
          <w:lang w:bidi="bg-BG"/>
        </w:rPr>
        <w:t xml:space="preserve"> за новия подизпълнител не са налице основанията за отстраняване в процедурата за обществената поръчка.</w:t>
      </w:r>
    </w:p>
    <w:p w:rsidR="00467B99" w:rsidRPr="00A51EAA" w:rsidRDefault="00467B99" w:rsidP="00467B99">
      <w:pPr>
        <w:widowControl/>
        <w:numPr>
          <w:ilvl w:val="0"/>
          <w:numId w:val="18"/>
        </w:numPr>
        <w:spacing w:after="56" w:line="360" w:lineRule="auto"/>
        <w:ind w:right="23"/>
        <w:jc w:val="both"/>
        <w:rPr>
          <w:rFonts w:ascii="Verdana" w:eastAsia="Times New Roman" w:hAnsi="Verdana" w:cs="Tahoma"/>
          <w:bCs/>
          <w:sz w:val="20"/>
          <w:szCs w:val="20"/>
          <w:lang w:bidi="bg-BG"/>
        </w:rPr>
      </w:pPr>
      <w:r w:rsidRPr="00A51EAA">
        <w:rPr>
          <w:rFonts w:ascii="Verdana" w:eastAsia="Times New Roman" w:hAnsi="Verdana" w:cs="Tahoma"/>
          <w:bCs/>
          <w:sz w:val="20"/>
          <w:szCs w:val="20"/>
          <w:lang w:bidi="bg-BG"/>
        </w:rPr>
        <w:t xml:space="preserve">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467B99" w:rsidRPr="00A51EAA" w:rsidRDefault="00467B99" w:rsidP="00467B99">
      <w:pPr>
        <w:spacing w:after="244" w:line="360" w:lineRule="auto"/>
        <w:ind w:left="20" w:right="23"/>
        <w:jc w:val="both"/>
        <w:rPr>
          <w:rFonts w:ascii="Verdana" w:eastAsia="Times New Roman" w:hAnsi="Verdana" w:cs="Tahoma"/>
          <w:bCs/>
          <w:sz w:val="20"/>
          <w:szCs w:val="20"/>
          <w:lang w:bidi="bg-BG"/>
        </w:rPr>
      </w:pPr>
      <w:r w:rsidRPr="00A51EAA">
        <w:rPr>
          <w:rFonts w:ascii="Verdana" w:eastAsia="Times New Roman" w:hAnsi="Verdana" w:cs="Tahoma"/>
          <w:bCs/>
          <w:sz w:val="20"/>
          <w:szCs w:val="20"/>
          <w:lang w:bidi="bg-BG"/>
        </w:rPr>
        <w:t xml:space="preserve">(9) При замяна или включване на подизпълнител Изпълнителят представя на </w:t>
      </w:r>
      <w:r w:rsidRPr="00A51EAA">
        <w:rPr>
          <w:rFonts w:ascii="Verdana" w:eastAsia="Times New Roman" w:hAnsi="Verdana" w:cs="Tahoma"/>
          <w:bCs/>
          <w:sz w:val="20"/>
          <w:szCs w:val="20"/>
          <w:lang w:bidi="bg-BG"/>
        </w:rPr>
        <w:lastRenderedPageBreak/>
        <w:t>Възложителя в срок от 3 (три) дни копие от допълнителното споразумение и всички документи, които доказват изпълнението на условията по ал. 8.</w:t>
      </w:r>
    </w:p>
    <w:p w:rsidR="00467B99" w:rsidRPr="00A51EAA" w:rsidRDefault="00467B99" w:rsidP="00467B99">
      <w:pPr>
        <w:spacing w:line="360" w:lineRule="auto"/>
        <w:jc w:val="both"/>
        <w:rPr>
          <w:rFonts w:ascii="Verdana" w:hAnsi="Verdana" w:cs="Verdana"/>
          <w:b/>
          <w:bCs/>
          <w:color w:val="auto"/>
          <w:sz w:val="20"/>
          <w:szCs w:val="20"/>
        </w:rPr>
      </w:pPr>
    </w:p>
    <w:p w:rsidR="00467B99" w:rsidRPr="00A51EAA" w:rsidRDefault="00467B99" w:rsidP="00467B99">
      <w:pPr>
        <w:spacing w:line="360" w:lineRule="auto"/>
        <w:ind w:firstLine="708"/>
        <w:jc w:val="both"/>
        <w:rPr>
          <w:rFonts w:ascii="Verdana" w:eastAsia="Times New Roman" w:hAnsi="Verdana" w:cs="Tahoma"/>
          <w:color w:val="auto"/>
          <w:sz w:val="20"/>
          <w:szCs w:val="20"/>
        </w:rPr>
      </w:pPr>
      <w:r w:rsidRPr="00A51EAA">
        <w:rPr>
          <w:rFonts w:ascii="Verdana" w:hAnsi="Verdana" w:cs="Verdana"/>
          <w:b/>
          <w:bCs/>
          <w:color w:val="auto"/>
          <w:sz w:val="20"/>
          <w:szCs w:val="20"/>
        </w:rPr>
        <w:t xml:space="preserve">Чл. 23. </w:t>
      </w:r>
      <w:r w:rsidRPr="00A51EAA">
        <w:rPr>
          <w:rFonts w:ascii="Verdana" w:eastAsia="Times New Roman" w:hAnsi="Verdana" w:cs="Tahoma"/>
          <w:color w:val="auto"/>
          <w:sz w:val="20"/>
          <w:szCs w:val="20"/>
        </w:rPr>
        <w:t xml:space="preserve">При сключването на договорите с Подизпълнителите </w:t>
      </w:r>
      <w:r w:rsidRPr="00A51EAA">
        <w:rPr>
          <w:rFonts w:ascii="Verdana" w:eastAsia="Times New Roman" w:hAnsi="Verdana" w:cs="Tahoma"/>
          <w:b/>
          <w:color w:val="auto"/>
          <w:sz w:val="20"/>
          <w:szCs w:val="20"/>
        </w:rPr>
        <w:t>ИЗПЪЛНИТЕЛЯТ</w:t>
      </w:r>
      <w:r w:rsidRPr="00A51EAA">
        <w:rPr>
          <w:rFonts w:ascii="Verdana" w:eastAsia="Times New Roman" w:hAnsi="Verdana" w:cs="Tahoma"/>
          <w:color w:val="auto"/>
          <w:sz w:val="20"/>
          <w:szCs w:val="20"/>
        </w:rPr>
        <w:t xml:space="preserve"> е длъжен да създаде условия и гаранции, че:</w:t>
      </w:r>
    </w:p>
    <w:p w:rsidR="00467B99" w:rsidRPr="00A51EAA" w:rsidRDefault="00467B99" w:rsidP="00467B99">
      <w:pPr>
        <w:widowControl/>
        <w:spacing w:line="360" w:lineRule="auto"/>
        <w:ind w:firstLine="720"/>
        <w:jc w:val="both"/>
        <w:rPr>
          <w:rFonts w:ascii="Verdana" w:eastAsia="Times New Roman" w:hAnsi="Verdana" w:cs="Tahoma"/>
          <w:color w:val="auto"/>
          <w:sz w:val="20"/>
          <w:szCs w:val="20"/>
        </w:rPr>
      </w:pPr>
      <w:r w:rsidRPr="00A51EAA">
        <w:rPr>
          <w:rFonts w:ascii="Verdana" w:eastAsia="Times New Roman" w:hAnsi="Verdana" w:cs="Tahoma"/>
          <w:color w:val="auto"/>
          <w:sz w:val="20"/>
          <w:szCs w:val="20"/>
        </w:rPr>
        <w:t>1. приложимите клаузи на Договора са задължителни за изпълнение от подизпълнителите;</w:t>
      </w:r>
    </w:p>
    <w:p w:rsidR="00467B99" w:rsidRPr="00A51EAA" w:rsidRDefault="00467B99" w:rsidP="00467B99">
      <w:pPr>
        <w:widowControl/>
        <w:spacing w:line="360" w:lineRule="auto"/>
        <w:ind w:firstLine="720"/>
        <w:jc w:val="both"/>
        <w:rPr>
          <w:rFonts w:ascii="Verdana" w:eastAsia="Times New Roman" w:hAnsi="Verdana" w:cs="Tahoma"/>
          <w:color w:val="auto"/>
          <w:sz w:val="20"/>
          <w:szCs w:val="20"/>
        </w:rPr>
      </w:pPr>
      <w:r w:rsidRPr="00A51EAA">
        <w:rPr>
          <w:rFonts w:ascii="Verdana" w:eastAsia="Times New Roman" w:hAnsi="Verdana" w:cs="Tahoma"/>
          <w:color w:val="auto"/>
          <w:sz w:val="20"/>
          <w:szCs w:val="20"/>
        </w:rPr>
        <w:t>2. действията на Подизпълнителите няма да доведат пряко или косвено до неизпълнение на Договора;</w:t>
      </w:r>
    </w:p>
    <w:p w:rsidR="00467B99" w:rsidRPr="00A51EAA" w:rsidRDefault="00467B99" w:rsidP="00467B99">
      <w:pPr>
        <w:widowControl/>
        <w:spacing w:line="360" w:lineRule="auto"/>
        <w:ind w:firstLine="720"/>
        <w:jc w:val="both"/>
        <w:rPr>
          <w:rFonts w:ascii="Verdana" w:eastAsia="Times New Roman" w:hAnsi="Verdana" w:cs="Tahoma"/>
          <w:color w:val="auto"/>
          <w:sz w:val="20"/>
          <w:szCs w:val="20"/>
        </w:rPr>
      </w:pPr>
      <w:r w:rsidRPr="00A51EAA">
        <w:rPr>
          <w:rFonts w:ascii="Verdana" w:eastAsia="Times New Roman" w:hAnsi="Verdana" w:cs="Tahoma"/>
          <w:color w:val="auto"/>
          <w:sz w:val="20"/>
          <w:szCs w:val="20"/>
        </w:rPr>
        <w:t xml:space="preserve">3. при осъществяване на контролните си функции по Договора </w:t>
      </w:r>
      <w:r w:rsidRPr="00A51EAA">
        <w:rPr>
          <w:rFonts w:ascii="Verdana" w:eastAsia="Times New Roman" w:hAnsi="Verdana" w:cs="Tahoma"/>
          <w:b/>
          <w:color w:val="auto"/>
          <w:sz w:val="20"/>
          <w:szCs w:val="20"/>
        </w:rPr>
        <w:t>ВЪЗЛОЖИТЕЛЯТ</w:t>
      </w:r>
      <w:r w:rsidRPr="00A51EAA">
        <w:rPr>
          <w:rFonts w:ascii="Verdana" w:eastAsia="Times New Roman" w:hAnsi="Verdana" w:cs="Tahoma"/>
          <w:color w:val="auto"/>
          <w:sz w:val="20"/>
          <w:szCs w:val="20"/>
        </w:rPr>
        <w:t xml:space="preserve"> ще може безпрепятствено да извършва проверка на дейността и документацията на Подизпълнителите.</w:t>
      </w:r>
    </w:p>
    <w:p w:rsidR="00467B99" w:rsidRPr="00A51EAA" w:rsidRDefault="00467B99" w:rsidP="00467B99">
      <w:pPr>
        <w:spacing w:line="360" w:lineRule="auto"/>
        <w:jc w:val="both"/>
        <w:rPr>
          <w:rFonts w:ascii="Verdana" w:hAnsi="Verdana" w:cs="Verdana"/>
          <w:color w:val="auto"/>
          <w:sz w:val="20"/>
          <w:szCs w:val="20"/>
        </w:rPr>
      </w:pPr>
      <w:r w:rsidRPr="00A51EAA">
        <w:rPr>
          <w:rFonts w:ascii="Verdana" w:hAnsi="Verdana" w:cs="Verdana"/>
          <w:b/>
          <w:bCs/>
          <w:color w:val="auto"/>
          <w:sz w:val="20"/>
          <w:szCs w:val="20"/>
        </w:rPr>
        <w:t>Чл. 2</w:t>
      </w:r>
      <w:r w:rsidRPr="00A51EAA">
        <w:rPr>
          <w:rFonts w:ascii="Verdana" w:hAnsi="Verdana" w:cs="Verdana"/>
          <w:b/>
          <w:bCs/>
          <w:color w:val="auto"/>
          <w:sz w:val="20"/>
          <w:szCs w:val="20"/>
          <w:lang w:val="en-US"/>
        </w:rPr>
        <w:t>4</w:t>
      </w:r>
      <w:r w:rsidRPr="00A51EAA">
        <w:rPr>
          <w:rFonts w:ascii="Verdana" w:hAnsi="Verdana" w:cs="Verdana"/>
          <w:b/>
          <w:bCs/>
          <w:color w:val="auto"/>
          <w:sz w:val="20"/>
          <w:szCs w:val="20"/>
        </w:rPr>
        <w:t>. (1)</w:t>
      </w:r>
      <w:r w:rsidRPr="00A51EAA">
        <w:rPr>
          <w:rFonts w:ascii="Verdana" w:hAnsi="Verdana" w:cs="Verdana"/>
          <w:color w:val="auto"/>
          <w:sz w:val="20"/>
          <w:szCs w:val="20"/>
        </w:rPr>
        <w:t xml:space="preserve"> След осигуряване на достъп до Строителната площадка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се задължава, при спазване разпоредбата на чл.7, ал. 3, т.5 и т.6 от Наредба № 3 от 31.07.2003 г. да извърши прецизно геодезическо замерване на теренната основа на Строежа. Резултатите от замерването се отразяват в надлежно изготвен, проверен и подписан от ПРОЕКТАНТА протокол, който се представя на </w:t>
      </w:r>
      <w:r w:rsidRPr="00A51EAA">
        <w:rPr>
          <w:rFonts w:ascii="Verdana" w:hAnsi="Verdana" w:cs="Verdana"/>
          <w:b/>
          <w:bCs/>
          <w:color w:val="auto"/>
          <w:sz w:val="20"/>
          <w:szCs w:val="20"/>
        </w:rPr>
        <w:t>ВЪЗЛОЖИТЕЛЯ</w:t>
      </w:r>
      <w:r w:rsidRPr="00A51EAA">
        <w:rPr>
          <w:rFonts w:ascii="Verdana" w:hAnsi="Verdana" w:cs="Verdana"/>
          <w:color w:val="auto"/>
          <w:sz w:val="20"/>
          <w:szCs w:val="20"/>
        </w:rPr>
        <w:t xml:space="preserve"> за одобрение.</w:t>
      </w:r>
    </w:p>
    <w:p w:rsidR="00467B99" w:rsidRPr="00A51EAA" w:rsidRDefault="00467B99" w:rsidP="00467B99">
      <w:pPr>
        <w:spacing w:line="360" w:lineRule="auto"/>
        <w:ind w:firstLine="720"/>
        <w:jc w:val="both"/>
        <w:rPr>
          <w:rFonts w:ascii="Verdana" w:hAnsi="Verdana" w:cs="Verdana"/>
          <w:color w:val="auto"/>
          <w:sz w:val="20"/>
          <w:szCs w:val="20"/>
        </w:rPr>
      </w:pPr>
      <w:r w:rsidRPr="00A51EAA">
        <w:rPr>
          <w:rFonts w:ascii="Verdana" w:hAnsi="Verdana" w:cs="Verdana"/>
          <w:b/>
          <w:bCs/>
          <w:color w:val="auto"/>
          <w:sz w:val="20"/>
          <w:szCs w:val="20"/>
        </w:rPr>
        <w:t>(2)</w:t>
      </w:r>
      <w:r w:rsidRPr="00A51EAA">
        <w:rPr>
          <w:rFonts w:ascii="Verdana" w:hAnsi="Verdana" w:cs="Verdana"/>
          <w:color w:val="auto"/>
          <w:sz w:val="20"/>
          <w:szCs w:val="20"/>
        </w:rPr>
        <w:t xml:space="preserve">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предоставя на </w:t>
      </w:r>
      <w:r w:rsidRPr="00A51EAA">
        <w:rPr>
          <w:rFonts w:ascii="Verdana" w:hAnsi="Verdana" w:cs="Verdana"/>
          <w:b/>
          <w:bCs/>
          <w:color w:val="auto"/>
          <w:sz w:val="20"/>
          <w:szCs w:val="20"/>
        </w:rPr>
        <w:t xml:space="preserve">ВЪЗЛОЖИТЕЛЯ </w:t>
      </w:r>
      <w:r w:rsidRPr="00A51EAA">
        <w:rPr>
          <w:rFonts w:ascii="Verdana" w:hAnsi="Verdana" w:cs="Verdana"/>
          <w:color w:val="auto"/>
          <w:sz w:val="20"/>
          <w:szCs w:val="20"/>
        </w:rPr>
        <w:t xml:space="preserve">И ПРОЕКТАНТА таблица за съпоставка между проектните и екзекутивните данни и на евентуални различия в количествата на отделните видове работи за изпълнение на Строежа. Към таблицата със съпоставката се съставя и Заменителна таблица и количествено стойностна сметка подписана от проектанта, изпълнител и възложителя, за да стане видно и финансовото отражение на евентуалните различия. </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b/>
          <w:bCs/>
          <w:color w:val="auto"/>
          <w:sz w:val="20"/>
          <w:szCs w:val="20"/>
        </w:rPr>
        <w:t>Чл. 2</w:t>
      </w:r>
      <w:r w:rsidRPr="00A51EAA">
        <w:rPr>
          <w:rFonts w:ascii="Verdana" w:hAnsi="Verdana" w:cs="Verdana"/>
          <w:b/>
          <w:bCs/>
          <w:color w:val="auto"/>
          <w:sz w:val="20"/>
          <w:szCs w:val="20"/>
          <w:lang w:val="en-US"/>
        </w:rPr>
        <w:t>5</w:t>
      </w:r>
      <w:r w:rsidRPr="00A51EAA">
        <w:rPr>
          <w:rFonts w:ascii="Verdana" w:hAnsi="Verdana" w:cs="Verdana"/>
          <w:b/>
          <w:bCs/>
          <w:color w:val="auto"/>
          <w:sz w:val="20"/>
          <w:szCs w:val="20"/>
        </w:rPr>
        <w:t xml:space="preserve">. (1) ИЗПЪЛНИТЕЛЯТ </w:t>
      </w:r>
      <w:r w:rsidRPr="00A51EAA">
        <w:rPr>
          <w:rFonts w:ascii="Verdana" w:hAnsi="Verdana" w:cs="Verdana"/>
          <w:color w:val="auto"/>
          <w:sz w:val="20"/>
          <w:szCs w:val="20"/>
        </w:rPr>
        <w:t xml:space="preserve">се задължава да осигурява достъп на </w:t>
      </w:r>
      <w:r w:rsidRPr="00A51EAA">
        <w:rPr>
          <w:rFonts w:ascii="Verdana" w:hAnsi="Verdana" w:cs="Verdana"/>
          <w:b/>
          <w:bCs/>
          <w:color w:val="auto"/>
          <w:sz w:val="20"/>
          <w:szCs w:val="20"/>
        </w:rPr>
        <w:t xml:space="preserve">ВЪЗЛОЖИТЕЛЯ </w:t>
      </w:r>
      <w:r w:rsidRPr="00A51EAA">
        <w:rPr>
          <w:rFonts w:ascii="Verdana" w:hAnsi="Verdana" w:cs="Verdana"/>
          <w:color w:val="auto"/>
          <w:sz w:val="20"/>
          <w:szCs w:val="20"/>
        </w:rPr>
        <w:t>и КОНСУЛТАНТА до Строителната площадка и Строежа за изпълнение на договора.</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b/>
          <w:bCs/>
          <w:color w:val="auto"/>
          <w:sz w:val="20"/>
          <w:szCs w:val="20"/>
        </w:rPr>
        <w:t>Чл. 2</w:t>
      </w:r>
      <w:r w:rsidRPr="00A51EAA">
        <w:rPr>
          <w:rFonts w:ascii="Verdana" w:hAnsi="Verdana" w:cs="Verdana"/>
          <w:b/>
          <w:bCs/>
          <w:color w:val="auto"/>
          <w:sz w:val="20"/>
          <w:szCs w:val="20"/>
          <w:lang w:val="en-US"/>
        </w:rPr>
        <w:t>6</w:t>
      </w:r>
      <w:r w:rsidRPr="00A51EAA">
        <w:rPr>
          <w:rFonts w:ascii="Verdana" w:hAnsi="Verdana" w:cs="Verdana"/>
          <w:b/>
          <w:bCs/>
          <w:color w:val="auto"/>
          <w:sz w:val="20"/>
          <w:szCs w:val="20"/>
        </w:rPr>
        <w:t>. ИЗПЪЛНИТЕЛЯТ</w:t>
      </w:r>
      <w:r w:rsidRPr="00A51EAA">
        <w:rPr>
          <w:rFonts w:ascii="Verdana" w:hAnsi="Verdana" w:cs="Verdana"/>
          <w:color w:val="auto"/>
          <w:sz w:val="20"/>
          <w:szCs w:val="20"/>
        </w:rPr>
        <w:t xml:space="preserve"> ще подсигури, че по което и да е време той ще разполага с компетентно отговорно лице на Строителната площадка или Строежа, така че каквито и да са предписания, инструкции и/или заповеди, дадени от КОНСУЛТАНТА във връзка с СМР по този Договор, ще бъдат счетени за предоставени и надлежно получени от </w:t>
      </w:r>
      <w:r w:rsidRPr="00A51EAA">
        <w:rPr>
          <w:rFonts w:ascii="Verdana" w:hAnsi="Verdana" w:cs="Verdana"/>
          <w:b/>
          <w:bCs/>
          <w:color w:val="auto"/>
          <w:sz w:val="20"/>
          <w:szCs w:val="20"/>
        </w:rPr>
        <w:t>ИЗПЪЛНИТЕЛЯ</w:t>
      </w:r>
      <w:r w:rsidRPr="00A51EAA">
        <w:rPr>
          <w:rFonts w:ascii="Verdana" w:hAnsi="Verdana" w:cs="Verdana"/>
          <w:color w:val="auto"/>
          <w:sz w:val="20"/>
          <w:szCs w:val="20"/>
        </w:rPr>
        <w:t xml:space="preserve">. </w:t>
      </w:r>
    </w:p>
    <w:p w:rsidR="00467B99" w:rsidRPr="00A51EAA" w:rsidRDefault="00467B99" w:rsidP="00467B99">
      <w:pPr>
        <w:spacing w:line="360" w:lineRule="auto"/>
        <w:ind w:firstLine="708"/>
        <w:jc w:val="both"/>
        <w:rPr>
          <w:rFonts w:ascii="Verdana" w:hAnsi="Verdana" w:cs="Verdana"/>
          <w:b/>
          <w:bCs/>
          <w:color w:val="auto"/>
          <w:sz w:val="20"/>
          <w:szCs w:val="20"/>
        </w:rPr>
      </w:pPr>
      <w:r w:rsidRPr="00A51EAA">
        <w:rPr>
          <w:rFonts w:ascii="Verdana" w:hAnsi="Verdana" w:cs="Verdana"/>
          <w:b/>
          <w:bCs/>
          <w:color w:val="auto"/>
          <w:sz w:val="20"/>
          <w:szCs w:val="20"/>
        </w:rPr>
        <w:t>Чл. 2</w:t>
      </w:r>
      <w:r w:rsidRPr="00A51EAA">
        <w:rPr>
          <w:rFonts w:ascii="Verdana" w:hAnsi="Verdana" w:cs="Verdana"/>
          <w:b/>
          <w:bCs/>
          <w:color w:val="auto"/>
          <w:sz w:val="20"/>
          <w:szCs w:val="20"/>
          <w:lang w:val="en-US"/>
        </w:rPr>
        <w:t>7</w:t>
      </w:r>
      <w:r w:rsidRPr="00A51EAA">
        <w:rPr>
          <w:rFonts w:ascii="Verdana" w:hAnsi="Verdana" w:cs="Verdana"/>
          <w:b/>
          <w:bCs/>
          <w:color w:val="auto"/>
          <w:sz w:val="20"/>
          <w:szCs w:val="20"/>
        </w:rPr>
        <w:t xml:space="preserve">. </w:t>
      </w:r>
      <w:r w:rsidRPr="00A51EAA">
        <w:rPr>
          <w:rFonts w:ascii="Verdana" w:hAnsi="Verdana" w:cs="Verdana"/>
          <w:color w:val="auto"/>
          <w:sz w:val="20"/>
          <w:szCs w:val="20"/>
        </w:rPr>
        <w:t xml:space="preserve">При изпълнение на своите задължения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color w:val="auto"/>
          <w:sz w:val="20"/>
          <w:szCs w:val="20"/>
        </w:rPr>
        <w:t>1. поема пълна отговорност за качественото и срочно изпълнение на възложените работи, гарантирайки цялостна охрана и безопасност на труда;</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color w:val="auto"/>
          <w:sz w:val="20"/>
          <w:szCs w:val="20"/>
        </w:rPr>
        <w:t>2. осигурява високо квалифицирано техническо ръководство за изпълнението на договореното строителство през целия период на изпълнението на Строежа;</w:t>
      </w:r>
    </w:p>
    <w:p w:rsidR="00467B99" w:rsidRPr="00A51EAA" w:rsidRDefault="00467B99" w:rsidP="00467B99">
      <w:pPr>
        <w:tabs>
          <w:tab w:val="left" w:pos="4111"/>
        </w:tabs>
        <w:spacing w:line="360" w:lineRule="auto"/>
        <w:jc w:val="both"/>
        <w:rPr>
          <w:rFonts w:ascii="Verdana" w:hAnsi="Verdana" w:cs="Verdana"/>
          <w:color w:val="auto"/>
          <w:sz w:val="20"/>
          <w:szCs w:val="20"/>
        </w:rPr>
      </w:pPr>
      <w:r w:rsidRPr="00A51EAA">
        <w:rPr>
          <w:rFonts w:ascii="Verdana" w:hAnsi="Verdana" w:cs="Verdana"/>
          <w:color w:val="auto"/>
          <w:sz w:val="20"/>
          <w:szCs w:val="20"/>
        </w:rPr>
        <w:t xml:space="preserve">           3.</w:t>
      </w:r>
      <w:r w:rsidRPr="00A51EAA">
        <w:rPr>
          <w:rFonts w:ascii="Verdana" w:hAnsi="Verdana" w:cs="Verdana"/>
          <w:b/>
          <w:bCs/>
          <w:color w:val="auto"/>
          <w:sz w:val="20"/>
          <w:szCs w:val="20"/>
        </w:rPr>
        <w:t xml:space="preserve"> </w:t>
      </w:r>
      <w:r w:rsidRPr="00A51EAA">
        <w:rPr>
          <w:rFonts w:ascii="Verdana" w:hAnsi="Verdana" w:cs="Verdana"/>
          <w:color w:val="auto"/>
          <w:sz w:val="20"/>
          <w:szCs w:val="20"/>
        </w:rPr>
        <w:t xml:space="preserve">извършва и приключва </w:t>
      </w:r>
      <w:r w:rsidRPr="00A51EAA">
        <w:rPr>
          <w:rFonts w:ascii="Verdana" w:hAnsi="Verdana" w:cs="Verdana"/>
          <w:color w:val="auto"/>
          <w:sz w:val="20"/>
          <w:szCs w:val="20"/>
          <w:lang w:val="ru-RU"/>
        </w:rPr>
        <w:t>СМР</w:t>
      </w:r>
      <w:r w:rsidRPr="00A51EAA">
        <w:rPr>
          <w:rFonts w:ascii="Verdana" w:hAnsi="Verdana" w:cs="Verdana"/>
          <w:color w:val="auto"/>
          <w:sz w:val="20"/>
          <w:szCs w:val="20"/>
        </w:rPr>
        <w:t xml:space="preserve">, както и осигурява, че неговите представители, служители или Подизпълнители ще извършват и приключват </w:t>
      </w:r>
      <w:r w:rsidRPr="00A51EAA">
        <w:rPr>
          <w:rFonts w:ascii="Verdana" w:hAnsi="Verdana" w:cs="Verdana"/>
          <w:color w:val="auto"/>
          <w:sz w:val="20"/>
          <w:szCs w:val="20"/>
          <w:lang w:val="ru-RU"/>
        </w:rPr>
        <w:t>СМР</w:t>
      </w:r>
      <w:r w:rsidRPr="00A51EAA">
        <w:rPr>
          <w:rFonts w:ascii="Verdana" w:hAnsi="Verdana" w:cs="Verdana"/>
          <w:color w:val="auto"/>
          <w:sz w:val="20"/>
          <w:szCs w:val="20"/>
        </w:rPr>
        <w:t xml:space="preserve"> по начин, който няма да накърнява или уврежда доброто име и репутация на </w:t>
      </w:r>
      <w:r w:rsidRPr="00A51EAA">
        <w:rPr>
          <w:rFonts w:ascii="Verdana" w:hAnsi="Verdana" w:cs="Verdana"/>
          <w:b/>
          <w:bCs/>
          <w:color w:val="auto"/>
          <w:sz w:val="20"/>
          <w:szCs w:val="20"/>
        </w:rPr>
        <w:t>ВЪЗЛОЖИТЕЛЯ</w:t>
      </w:r>
      <w:r w:rsidRPr="00A51EAA">
        <w:rPr>
          <w:rFonts w:ascii="Verdana" w:hAnsi="Verdana" w:cs="Verdana"/>
          <w:color w:val="auto"/>
          <w:sz w:val="20"/>
          <w:szCs w:val="20"/>
        </w:rPr>
        <w:t>;</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color w:val="auto"/>
          <w:sz w:val="20"/>
          <w:szCs w:val="20"/>
          <w:lang w:val="ru-RU"/>
        </w:rPr>
        <w:lastRenderedPageBreak/>
        <w:t>4.</w:t>
      </w:r>
      <w:r w:rsidRPr="00A51EAA">
        <w:rPr>
          <w:rFonts w:ascii="Verdana" w:hAnsi="Verdana" w:cs="Verdana"/>
          <w:color w:val="auto"/>
          <w:sz w:val="20"/>
          <w:szCs w:val="20"/>
        </w:rPr>
        <w:t xml:space="preserve"> взема необходимите мерки за опазване на пътищата, ползвани от него по време на строителството и за сигурността на съществуващия пътен трафик, за което носи пълна отговорност;</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color w:val="auto"/>
          <w:sz w:val="20"/>
          <w:szCs w:val="20"/>
          <w:lang w:val="ru-RU"/>
        </w:rPr>
        <w:t>5. о</w:t>
      </w:r>
      <w:r w:rsidRPr="00A51EAA">
        <w:rPr>
          <w:rFonts w:ascii="Verdana" w:hAnsi="Verdana" w:cs="Verdana"/>
          <w:color w:val="auto"/>
          <w:sz w:val="20"/>
          <w:szCs w:val="20"/>
        </w:rPr>
        <w:t>рганизира и изпълнява всички появили се по време на строителството въпроси, свързани с временната организация на пътния трафик и съгласувания с другите заинтересовани страни;</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color w:val="auto"/>
          <w:sz w:val="20"/>
          <w:szCs w:val="20"/>
          <w:lang w:val="ru-RU"/>
        </w:rPr>
        <w:t>6. о</w:t>
      </w:r>
      <w:r w:rsidRPr="00A51EAA">
        <w:rPr>
          <w:rFonts w:ascii="Verdana" w:hAnsi="Verdana" w:cs="Verdana"/>
          <w:color w:val="auto"/>
          <w:sz w:val="20"/>
          <w:szCs w:val="20"/>
        </w:rPr>
        <w:t>сигурява и поддържа цялостно наблюдение, необходимото осветление и охрана на Строежа по всяко време, с което поема пълна отговорност за състоянието му и за съответните наличности;</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color w:val="auto"/>
          <w:sz w:val="20"/>
          <w:szCs w:val="20"/>
          <w:lang w:val="ru-RU"/>
        </w:rPr>
        <w:t>7. с</w:t>
      </w:r>
      <w:r w:rsidRPr="00A51EAA">
        <w:rPr>
          <w:rFonts w:ascii="Verdana" w:hAnsi="Verdana" w:cs="Verdana"/>
          <w:color w:val="auto"/>
          <w:sz w:val="20"/>
          <w:szCs w:val="20"/>
        </w:rPr>
        <w:t xml:space="preserve">ъгласува всички налагащи се промени в Технологично-строителната си програма по време на изпълнение на Строежа с </w:t>
      </w:r>
      <w:r w:rsidRPr="00A51EAA">
        <w:rPr>
          <w:rFonts w:ascii="Verdana" w:hAnsi="Verdana" w:cs="Verdana"/>
          <w:b/>
          <w:bCs/>
          <w:color w:val="auto"/>
          <w:sz w:val="20"/>
          <w:szCs w:val="20"/>
        </w:rPr>
        <w:t>ВЪЗЛОЖИТЕЛЯ;</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color w:val="auto"/>
          <w:sz w:val="20"/>
          <w:szCs w:val="20"/>
          <w:lang w:val="ru-RU"/>
        </w:rPr>
        <w:t>8. п</w:t>
      </w:r>
      <w:r w:rsidRPr="00A51EAA">
        <w:rPr>
          <w:rFonts w:ascii="Verdana" w:hAnsi="Verdana" w:cs="Verdana"/>
          <w:color w:val="auto"/>
          <w:sz w:val="20"/>
          <w:szCs w:val="20"/>
        </w:rPr>
        <w:t>редоставя възможност за контролиране и приемане на изпълнените видове работи;</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color w:val="auto"/>
          <w:sz w:val="20"/>
          <w:szCs w:val="20"/>
          <w:lang w:val="ru-RU"/>
        </w:rPr>
        <w:t>9. з</w:t>
      </w:r>
      <w:r w:rsidRPr="00A51EAA">
        <w:rPr>
          <w:rFonts w:ascii="Verdana" w:hAnsi="Verdana" w:cs="Verdana"/>
          <w:color w:val="auto"/>
          <w:sz w:val="20"/>
          <w:szCs w:val="20"/>
        </w:rPr>
        <w:t>апочва изпълнението на следващия по програма вид работа, само след като изпълнените предхождащи видове работи са приети по съответния ред;</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color w:val="auto"/>
          <w:sz w:val="20"/>
          <w:szCs w:val="20"/>
          <w:lang w:val="ru-RU"/>
        </w:rPr>
        <w:t>10. о</w:t>
      </w:r>
      <w:r w:rsidRPr="00A51EAA">
        <w:rPr>
          <w:rFonts w:ascii="Verdana" w:hAnsi="Verdana" w:cs="Verdana"/>
          <w:color w:val="auto"/>
          <w:sz w:val="20"/>
          <w:szCs w:val="20"/>
        </w:rPr>
        <w:t xml:space="preserve">съществява лабораторен контрол с акредитирана строителна лаборатория при спазване изискванията на действащите нормативни документи. </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color w:val="auto"/>
          <w:sz w:val="20"/>
          <w:szCs w:val="20"/>
          <w:lang w:val="ru-RU"/>
        </w:rPr>
        <w:t>11. п</w:t>
      </w:r>
      <w:r w:rsidRPr="00A51EAA">
        <w:rPr>
          <w:rFonts w:ascii="Verdana" w:hAnsi="Verdana" w:cs="Verdana"/>
          <w:color w:val="auto"/>
          <w:sz w:val="20"/>
          <w:szCs w:val="20"/>
        </w:rPr>
        <w:t>оддържа временните пътища и площадки, свързани със строителните нужди в нормални условия за движение. Средствата за това са включени в Цената за изпълнение Договора;</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color w:val="auto"/>
          <w:sz w:val="20"/>
          <w:szCs w:val="20"/>
          <w:lang w:val="ru-RU"/>
        </w:rPr>
        <w:t>12. в</w:t>
      </w:r>
      <w:r w:rsidRPr="00A51EAA">
        <w:rPr>
          <w:rFonts w:ascii="Verdana" w:hAnsi="Verdana" w:cs="Verdana"/>
          <w:color w:val="auto"/>
          <w:sz w:val="20"/>
          <w:szCs w:val="20"/>
        </w:rPr>
        <w:t>лага в Строежа Строителни продукти и оборудване   само с предварително доказани качества, отговарящи на нормативните изисквания, стандарти и условията на Инвестционния проект, притежават съответните сертификати за качество и декларация за съответствие на продуктите;</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color w:val="auto"/>
          <w:sz w:val="20"/>
          <w:szCs w:val="20"/>
          <w:lang w:val="ru-RU"/>
        </w:rPr>
        <w:t>13. н</w:t>
      </w:r>
      <w:r w:rsidRPr="00A51EAA">
        <w:rPr>
          <w:rFonts w:ascii="Verdana" w:hAnsi="Verdana" w:cs="Verdana"/>
          <w:color w:val="auto"/>
          <w:sz w:val="20"/>
          <w:szCs w:val="20"/>
        </w:rPr>
        <w:t xml:space="preserve">е изпълнява </w:t>
      </w:r>
      <w:r w:rsidRPr="00A51EAA">
        <w:rPr>
          <w:rFonts w:ascii="Verdana" w:hAnsi="Verdana" w:cs="Verdana"/>
          <w:color w:val="auto"/>
          <w:sz w:val="20"/>
          <w:szCs w:val="20"/>
          <w:lang w:val="ru-RU"/>
        </w:rPr>
        <w:t>СМР</w:t>
      </w:r>
      <w:r w:rsidRPr="00A51EAA">
        <w:rPr>
          <w:rFonts w:ascii="Verdana" w:hAnsi="Verdana" w:cs="Verdana"/>
          <w:color w:val="auto"/>
          <w:sz w:val="20"/>
          <w:szCs w:val="20"/>
        </w:rPr>
        <w:t>, за които съществуват ограничения за изпълнението им при изключително неблагоприятни климатични условия;</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color w:val="auto"/>
          <w:sz w:val="20"/>
          <w:szCs w:val="20"/>
          <w:lang w:val="ru-RU"/>
        </w:rPr>
        <w:t>14. н</w:t>
      </w:r>
      <w:r w:rsidRPr="00A51EAA">
        <w:rPr>
          <w:rFonts w:ascii="Verdana" w:hAnsi="Verdana" w:cs="Verdana"/>
          <w:color w:val="auto"/>
          <w:sz w:val="20"/>
          <w:szCs w:val="20"/>
        </w:rPr>
        <w:t xml:space="preserve">оси пълна отговорност за изпълнените видове работи до цялостното завършване и приемане на Строежа. Приемането на отделни елементи или видове работи по време на строителството не освобождава </w:t>
      </w:r>
      <w:r w:rsidRPr="00A51EAA">
        <w:rPr>
          <w:rFonts w:ascii="Verdana" w:hAnsi="Verdana" w:cs="Verdana"/>
          <w:b/>
          <w:bCs/>
          <w:color w:val="auto"/>
          <w:sz w:val="20"/>
          <w:szCs w:val="20"/>
        </w:rPr>
        <w:t xml:space="preserve">ИЗПЪЛНИТЕЛЯ </w:t>
      </w:r>
      <w:r w:rsidRPr="00A51EAA">
        <w:rPr>
          <w:rFonts w:ascii="Verdana" w:hAnsi="Verdana" w:cs="Verdana"/>
          <w:color w:val="auto"/>
          <w:sz w:val="20"/>
          <w:szCs w:val="20"/>
        </w:rPr>
        <w:t>от тази отговорност;</w:t>
      </w:r>
    </w:p>
    <w:p w:rsidR="00467B99" w:rsidRPr="00A51EAA" w:rsidRDefault="00467B99" w:rsidP="00467B99">
      <w:pPr>
        <w:autoSpaceDE w:val="0"/>
        <w:autoSpaceDN w:val="0"/>
        <w:adjustRightInd w:val="0"/>
        <w:spacing w:line="360" w:lineRule="auto"/>
        <w:ind w:firstLine="708"/>
        <w:jc w:val="both"/>
        <w:rPr>
          <w:rFonts w:ascii="Verdana" w:hAnsi="Verdana" w:cs="Verdana"/>
          <w:color w:val="auto"/>
          <w:sz w:val="20"/>
          <w:szCs w:val="20"/>
        </w:rPr>
      </w:pPr>
      <w:r w:rsidRPr="00A51EAA">
        <w:rPr>
          <w:rFonts w:ascii="Verdana" w:hAnsi="Verdana" w:cs="Verdana"/>
          <w:color w:val="auto"/>
          <w:sz w:val="20"/>
          <w:szCs w:val="20"/>
        </w:rPr>
        <w:t xml:space="preserve">15.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е длъжен да предостави възможност и осигурява достъп за извършване на проверки на място.</w:t>
      </w:r>
    </w:p>
    <w:p w:rsidR="00467B99" w:rsidRPr="00A51EAA" w:rsidRDefault="00467B99" w:rsidP="00467B99">
      <w:pPr>
        <w:spacing w:line="360" w:lineRule="auto"/>
        <w:ind w:firstLine="708"/>
        <w:jc w:val="both"/>
        <w:rPr>
          <w:rFonts w:ascii="Verdana" w:hAnsi="Verdana" w:cs="Verdana"/>
          <w:color w:val="auto"/>
          <w:sz w:val="20"/>
          <w:szCs w:val="20"/>
          <w:lang w:val="ru-RU"/>
        </w:rPr>
      </w:pPr>
      <w:r w:rsidRPr="00A51EAA">
        <w:rPr>
          <w:rFonts w:ascii="Verdana" w:hAnsi="Verdana" w:cs="Verdana"/>
          <w:color w:val="auto"/>
          <w:sz w:val="20"/>
          <w:szCs w:val="20"/>
        </w:rPr>
        <w:t>16.</w:t>
      </w:r>
      <w:r w:rsidRPr="00A51EAA">
        <w:rPr>
          <w:rFonts w:ascii="Verdana" w:hAnsi="Verdana" w:cs="Verdana"/>
          <w:b/>
          <w:bCs/>
          <w:color w:val="auto"/>
          <w:sz w:val="20"/>
          <w:szCs w:val="20"/>
        </w:rPr>
        <w:t xml:space="preserve"> ИЗПЪЛНИТЕЛЯТ</w:t>
      </w:r>
      <w:r w:rsidRPr="00A51EAA">
        <w:rPr>
          <w:rFonts w:ascii="Verdana" w:hAnsi="Verdana" w:cs="Verdana"/>
          <w:color w:val="auto"/>
          <w:sz w:val="20"/>
          <w:szCs w:val="20"/>
        </w:rPr>
        <w:t xml:space="preserve"> е длъжен да информира </w:t>
      </w:r>
      <w:r w:rsidRPr="00A51EAA">
        <w:rPr>
          <w:rFonts w:ascii="Verdana" w:hAnsi="Verdana" w:cs="Verdana"/>
          <w:b/>
          <w:bCs/>
          <w:color w:val="auto"/>
          <w:sz w:val="20"/>
          <w:szCs w:val="20"/>
        </w:rPr>
        <w:t>ВЪЗЛОЖИТЕЛЯ</w:t>
      </w:r>
      <w:r w:rsidRPr="00A51EAA">
        <w:rPr>
          <w:rFonts w:ascii="Verdana" w:hAnsi="Verdana" w:cs="Verdana"/>
          <w:color w:val="auto"/>
          <w:sz w:val="20"/>
          <w:szCs w:val="20"/>
        </w:rPr>
        <w:t xml:space="preserve"> за възникнали проблеми при изпълнението на Строежа и за предприетите мерки за тяхното решаване;</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color w:val="auto"/>
          <w:sz w:val="20"/>
          <w:szCs w:val="20"/>
        </w:rPr>
        <w:t>1</w:t>
      </w:r>
      <w:r w:rsidRPr="00A51EAA">
        <w:rPr>
          <w:rFonts w:ascii="Verdana" w:hAnsi="Verdana" w:cs="Verdana"/>
          <w:color w:val="auto"/>
          <w:sz w:val="20"/>
          <w:szCs w:val="20"/>
          <w:lang w:val="ru-RU"/>
        </w:rPr>
        <w:t>7</w:t>
      </w:r>
      <w:r w:rsidRPr="00A51EAA">
        <w:rPr>
          <w:rFonts w:ascii="Verdana" w:hAnsi="Verdana" w:cs="Verdana"/>
          <w:b/>
          <w:bCs/>
          <w:color w:val="auto"/>
          <w:sz w:val="20"/>
          <w:szCs w:val="20"/>
        </w:rPr>
        <w:t>. ИЗПЪЛНИТЕЛЯТ</w:t>
      </w:r>
      <w:r w:rsidRPr="00A51EAA">
        <w:rPr>
          <w:rFonts w:ascii="Verdana" w:hAnsi="Verdana" w:cs="Verdana"/>
          <w:color w:val="auto"/>
          <w:sz w:val="20"/>
          <w:szCs w:val="20"/>
          <w:lang w:val="ru-RU"/>
        </w:rPr>
        <w:t xml:space="preserve"> </w:t>
      </w:r>
      <w:r w:rsidRPr="00A51EAA">
        <w:rPr>
          <w:rFonts w:ascii="Verdana" w:hAnsi="Verdana" w:cs="Verdana"/>
          <w:color w:val="auto"/>
          <w:sz w:val="20"/>
          <w:szCs w:val="20"/>
        </w:rPr>
        <w:t xml:space="preserve">се задължава да изпълнява мерките и препоръките на </w:t>
      </w:r>
      <w:r w:rsidRPr="00A51EAA">
        <w:rPr>
          <w:rFonts w:ascii="Verdana" w:hAnsi="Verdana" w:cs="Verdana"/>
          <w:b/>
          <w:bCs/>
          <w:color w:val="auto"/>
          <w:sz w:val="20"/>
          <w:szCs w:val="20"/>
        </w:rPr>
        <w:t>ВЪЗЛОЖИТЕЛЯ</w:t>
      </w:r>
      <w:r w:rsidRPr="00A51EAA">
        <w:rPr>
          <w:rFonts w:ascii="Verdana" w:hAnsi="Verdana" w:cs="Verdana"/>
          <w:color w:val="auto"/>
          <w:sz w:val="20"/>
          <w:szCs w:val="20"/>
        </w:rPr>
        <w:t>, съдържащи се в докладите от проверки на място;</w:t>
      </w:r>
    </w:p>
    <w:p w:rsidR="00467B99" w:rsidRPr="00A51EAA" w:rsidRDefault="00467B99" w:rsidP="00467B99">
      <w:pPr>
        <w:spacing w:line="360" w:lineRule="auto"/>
        <w:ind w:firstLine="708"/>
        <w:jc w:val="both"/>
        <w:rPr>
          <w:rFonts w:ascii="Verdana" w:hAnsi="Verdana" w:cs="Verdana"/>
          <w:b/>
          <w:bCs/>
          <w:color w:val="auto"/>
          <w:sz w:val="20"/>
          <w:szCs w:val="20"/>
          <w:lang w:eastAsia="en-US"/>
        </w:rPr>
      </w:pPr>
      <w:r w:rsidRPr="00A51EAA">
        <w:rPr>
          <w:rFonts w:ascii="Verdana" w:hAnsi="Verdana" w:cs="Verdana"/>
          <w:color w:val="auto"/>
          <w:sz w:val="20"/>
          <w:szCs w:val="20"/>
          <w:lang w:eastAsia="en-US"/>
        </w:rPr>
        <w:t xml:space="preserve">18.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се задължава да подпомага </w:t>
      </w:r>
      <w:r w:rsidRPr="00A51EAA">
        <w:rPr>
          <w:rFonts w:ascii="Verdana" w:hAnsi="Verdana" w:cs="Verdana"/>
          <w:b/>
          <w:bCs/>
          <w:color w:val="auto"/>
          <w:sz w:val="20"/>
          <w:szCs w:val="20"/>
          <w:lang w:eastAsia="en-US"/>
        </w:rPr>
        <w:t xml:space="preserve">ВЪЗЛОЖИТЕЛЯ </w:t>
      </w:r>
      <w:r w:rsidRPr="00A51EAA">
        <w:rPr>
          <w:rFonts w:ascii="Verdana" w:hAnsi="Verdana" w:cs="Verdana"/>
          <w:color w:val="auto"/>
          <w:sz w:val="20"/>
          <w:szCs w:val="20"/>
          <w:lang w:eastAsia="en-US"/>
        </w:rPr>
        <w:t>при</w:t>
      </w:r>
      <w:r w:rsidRPr="00A51EAA">
        <w:rPr>
          <w:rFonts w:ascii="Verdana" w:hAnsi="Verdana" w:cs="Verdana"/>
          <w:b/>
          <w:bCs/>
          <w:color w:val="auto"/>
          <w:sz w:val="20"/>
          <w:szCs w:val="20"/>
          <w:lang w:eastAsia="en-US"/>
        </w:rPr>
        <w:t xml:space="preserve"> </w:t>
      </w:r>
      <w:r w:rsidRPr="00A51EAA">
        <w:rPr>
          <w:rFonts w:ascii="Verdana" w:hAnsi="Verdana" w:cs="Verdana"/>
          <w:color w:val="auto"/>
          <w:sz w:val="20"/>
          <w:szCs w:val="20"/>
          <w:lang w:eastAsia="en-US"/>
        </w:rPr>
        <w:t>организирането на мероприятие „Първа копка”, „Откриване на строежа” и др.</w:t>
      </w:r>
    </w:p>
    <w:p w:rsidR="00467B99" w:rsidRPr="00A51EAA" w:rsidRDefault="00467B99" w:rsidP="00467B99">
      <w:pPr>
        <w:tabs>
          <w:tab w:val="left" w:pos="1181"/>
        </w:tabs>
        <w:spacing w:line="360" w:lineRule="auto"/>
        <w:jc w:val="both"/>
        <w:rPr>
          <w:rFonts w:ascii="Verdana" w:hAnsi="Verdana" w:cs="Verdana"/>
          <w:color w:val="auto"/>
          <w:sz w:val="20"/>
          <w:szCs w:val="20"/>
        </w:rPr>
      </w:pPr>
      <w:r w:rsidRPr="00A51EAA">
        <w:rPr>
          <w:rFonts w:ascii="Verdana" w:hAnsi="Verdana" w:cs="Verdana"/>
          <w:color w:val="auto"/>
          <w:sz w:val="20"/>
          <w:szCs w:val="20"/>
        </w:rPr>
        <w:t xml:space="preserve">           19.</w:t>
      </w:r>
      <w:r w:rsidRPr="00A51EAA">
        <w:rPr>
          <w:rFonts w:ascii="Verdana" w:hAnsi="Verdana" w:cs="Verdana"/>
          <w:b/>
          <w:bCs/>
          <w:color w:val="auto"/>
          <w:sz w:val="20"/>
          <w:szCs w:val="20"/>
        </w:rPr>
        <w:t xml:space="preserve"> ИЗПЪЛНИТЕЛЯТ</w:t>
      </w:r>
      <w:r w:rsidRPr="00A51EAA">
        <w:rPr>
          <w:rFonts w:ascii="Verdana" w:hAnsi="Verdana" w:cs="Verdana"/>
          <w:color w:val="auto"/>
          <w:sz w:val="20"/>
          <w:szCs w:val="20"/>
        </w:rPr>
        <w:t xml:space="preserve">  се задължава да осигури обектов офис с основна </w:t>
      </w:r>
      <w:r w:rsidRPr="00A51EAA">
        <w:rPr>
          <w:rFonts w:ascii="Verdana" w:hAnsi="Verdana" w:cs="Verdana"/>
          <w:color w:val="auto"/>
          <w:sz w:val="20"/>
          <w:szCs w:val="20"/>
        </w:rPr>
        <w:lastRenderedPageBreak/>
        <w:t xml:space="preserve">мебелировка, необходим за изпълнение на настоящия договор и за упражняване на строителния надзор, както и лабораторно оборудване (акредитирана лаборатория), необходимо във връзка с извършването на изпитвания и вземането на проби от </w:t>
      </w:r>
      <w:r w:rsidRPr="00A51EAA">
        <w:rPr>
          <w:rFonts w:ascii="Verdana" w:hAnsi="Verdana" w:cs="Verdana"/>
          <w:b/>
          <w:bCs/>
          <w:color w:val="auto"/>
          <w:sz w:val="20"/>
          <w:szCs w:val="20"/>
        </w:rPr>
        <w:t xml:space="preserve">КОНСУЛТАНТА. </w:t>
      </w:r>
      <w:r w:rsidRPr="00A51EAA">
        <w:rPr>
          <w:rFonts w:ascii="Verdana" w:hAnsi="Verdana" w:cs="Verdana"/>
          <w:color w:val="auto"/>
          <w:sz w:val="20"/>
          <w:szCs w:val="20"/>
        </w:rPr>
        <w:t xml:space="preserve">Разходите за поддържане на обектовия офис използван от </w:t>
      </w:r>
      <w:r w:rsidRPr="00A51EAA">
        <w:rPr>
          <w:rFonts w:ascii="Verdana" w:hAnsi="Verdana" w:cs="Verdana"/>
          <w:b/>
          <w:bCs/>
          <w:color w:val="auto"/>
          <w:sz w:val="20"/>
          <w:szCs w:val="20"/>
        </w:rPr>
        <w:t xml:space="preserve">КОНСУЛТАНТА </w:t>
      </w:r>
      <w:r w:rsidRPr="00A51EAA">
        <w:rPr>
          <w:rFonts w:ascii="Verdana" w:hAnsi="Verdana" w:cs="Verdana"/>
          <w:color w:val="auto"/>
          <w:sz w:val="20"/>
          <w:szCs w:val="20"/>
        </w:rPr>
        <w:t>са за негова сметка.</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b/>
          <w:bCs/>
          <w:color w:val="auto"/>
          <w:sz w:val="20"/>
          <w:szCs w:val="20"/>
        </w:rPr>
        <w:t>Чл. 2</w:t>
      </w:r>
      <w:r w:rsidRPr="00A51EAA">
        <w:rPr>
          <w:rFonts w:ascii="Verdana" w:hAnsi="Verdana" w:cs="Verdana"/>
          <w:b/>
          <w:bCs/>
          <w:color w:val="auto"/>
          <w:sz w:val="20"/>
          <w:szCs w:val="20"/>
          <w:lang w:val="en-US"/>
        </w:rPr>
        <w:t>8</w:t>
      </w:r>
      <w:r w:rsidRPr="00A51EAA">
        <w:rPr>
          <w:rFonts w:ascii="Verdana" w:hAnsi="Verdana" w:cs="Verdana"/>
          <w:b/>
          <w:bCs/>
          <w:color w:val="auto"/>
          <w:sz w:val="20"/>
          <w:szCs w:val="20"/>
        </w:rPr>
        <w:t>. ИЗПЪЛНИТЕЛЯТ</w:t>
      </w:r>
      <w:r w:rsidRPr="00A51EAA">
        <w:rPr>
          <w:rFonts w:ascii="Verdana" w:hAnsi="Verdana" w:cs="Verdana"/>
          <w:color w:val="auto"/>
          <w:sz w:val="20"/>
          <w:szCs w:val="20"/>
        </w:rPr>
        <w:t xml:space="preserve"> е длъжен да спазва приложимите Законови разпоредби, регулиращи наемането на работници и служители и осигуряване на безопасни и здравословни условия на труд. Отговорността за неспазването на приложимите Законови разпоредби се носи само от </w:t>
      </w:r>
      <w:r w:rsidRPr="00A51EAA">
        <w:rPr>
          <w:rFonts w:ascii="Verdana" w:hAnsi="Verdana" w:cs="Verdana"/>
          <w:b/>
          <w:bCs/>
          <w:color w:val="auto"/>
          <w:sz w:val="20"/>
          <w:szCs w:val="20"/>
        </w:rPr>
        <w:t>ИЗПЪЛНИТЕЛЯ</w:t>
      </w:r>
      <w:r w:rsidRPr="00A51EAA">
        <w:rPr>
          <w:rFonts w:ascii="Verdana" w:hAnsi="Verdana" w:cs="Verdana"/>
          <w:color w:val="auto"/>
          <w:sz w:val="20"/>
          <w:szCs w:val="20"/>
        </w:rPr>
        <w:t xml:space="preserve">. </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b/>
          <w:bCs/>
          <w:color w:val="auto"/>
          <w:sz w:val="20"/>
          <w:szCs w:val="20"/>
        </w:rPr>
        <w:t>Чл. 2</w:t>
      </w:r>
      <w:r w:rsidRPr="00A51EAA">
        <w:rPr>
          <w:rFonts w:ascii="Verdana" w:hAnsi="Verdana" w:cs="Verdana"/>
          <w:b/>
          <w:bCs/>
          <w:color w:val="auto"/>
          <w:sz w:val="20"/>
          <w:szCs w:val="20"/>
          <w:lang w:val="en-US"/>
        </w:rPr>
        <w:t>9</w:t>
      </w:r>
      <w:r w:rsidRPr="00A51EAA">
        <w:rPr>
          <w:rFonts w:ascii="Verdana" w:hAnsi="Verdana" w:cs="Verdana"/>
          <w:b/>
          <w:bCs/>
          <w:color w:val="auto"/>
          <w:sz w:val="20"/>
          <w:szCs w:val="20"/>
        </w:rPr>
        <w:t>. (1) ИЗПЪЛНИТЕЛЯТ</w:t>
      </w:r>
      <w:r w:rsidRPr="00A51EAA">
        <w:rPr>
          <w:rFonts w:ascii="Verdana" w:hAnsi="Verdana" w:cs="Verdana"/>
          <w:color w:val="auto"/>
          <w:sz w:val="20"/>
          <w:szCs w:val="20"/>
        </w:rPr>
        <w:t xml:space="preserve"> носи отговорност и за безопасността на всички дейности по изпълнението на Строежа.</w:t>
      </w:r>
    </w:p>
    <w:p w:rsidR="00467B99" w:rsidRPr="00A51EAA" w:rsidRDefault="00467B99" w:rsidP="00467B99">
      <w:pPr>
        <w:spacing w:line="360" w:lineRule="auto"/>
        <w:ind w:firstLine="720"/>
        <w:jc w:val="both"/>
        <w:rPr>
          <w:rFonts w:ascii="Verdana" w:hAnsi="Verdana" w:cs="Verdana"/>
          <w:color w:val="auto"/>
          <w:sz w:val="20"/>
          <w:szCs w:val="20"/>
        </w:rPr>
      </w:pPr>
      <w:r w:rsidRPr="00A51EAA">
        <w:rPr>
          <w:rFonts w:ascii="Verdana" w:hAnsi="Verdana" w:cs="Verdana"/>
          <w:b/>
          <w:bCs/>
          <w:color w:val="auto"/>
          <w:sz w:val="20"/>
          <w:szCs w:val="20"/>
        </w:rPr>
        <w:t>(2) ИЗПЪЛНИТЕЛЯТ</w:t>
      </w:r>
      <w:r w:rsidRPr="00A51EAA">
        <w:rPr>
          <w:rFonts w:ascii="Verdana" w:hAnsi="Verdana" w:cs="Verdana"/>
          <w:color w:val="auto"/>
          <w:sz w:val="20"/>
          <w:szCs w:val="20"/>
        </w:rPr>
        <w:t xml:space="preserve"> отговаря за вреди от трудова злополука, претърпяна от негов служител при и по повод изпълнението на Строежа, независимо от това дали негов орган или друг негов служител има вина за настъпването им.</w:t>
      </w:r>
    </w:p>
    <w:p w:rsidR="00467B99" w:rsidRPr="00A51EAA" w:rsidRDefault="00467B99" w:rsidP="00467B99">
      <w:pPr>
        <w:spacing w:line="360" w:lineRule="auto"/>
        <w:ind w:firstLine="720"/>
        <w:jc w:val="both"/>
        <w:rPr>
          <w:rFonts w:ascii="Verdana" w:hAnsi="Verdana" w:cs="Verdana"/>
          <w:color w:val="auto"/>
          <w:sz w:val="20"/>
          <w:szCs w:val="20"/>
        </w:rPr>
      </w:pPr>
      <w:r w:rsidRPr="00A51EAA">
        <w:rPr>
          <w:rFonts w:ascii="Verdana" w:hAnsi="Verdana" w:cs="Verdana"/>
          <w:b/>
          <w:bCs/>
          <w:color w:val="auto"/>
          <w:sz w:val="20"/>
          <w:szCs w:val="20"/>
        </w:rPr>
        <w:t>(3) ИЗПЪЛНИТЕЛЯТ</w:t>
      </w:r>
      <w:r w:rsidRPr="00A51EAA">
        <w:rPr>
          <w:rFonts w:ascii="Verdana" w:hAnsi="Verdana" w:cs="Verdana"/>
          <w:color w:val="auto"/>
          <w:sz w:val="20"/>
          <w:szCs w:val="20"/>
        </w:rPr>
        <w:t xml:space="preserve"> отговаря и когато трудовата злополука е причинена от Форсмажорно обстоятелство при или по повод изпълнението на Дейностите по договора.</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 xml:space="preserve">Чл. </w:t>
      </w:r>
      <w:r w:rsidRPr="00A51EAA">
        <w:rPr>
          <w:rFonts w:ascii="Verdana" w:hAnsi="Verdana" w:cs="Verdana"/>
          <w:b/>
          <w:bCs/>
          <w:color w:val="auto"/>
          <w:sz w:val="20"/>
          <w:szCs w:val="20"/>
          <w:lang w:val="en-US" w:eastAsia="en-US"/>
        </w:rPr>
        <w:t>30</w:t>
      </w:r>
      <w:r w:rsidRPr="00A51EAA">
        <w:rPr>
          <w:rFonts w:ascii="Verdana" w:hAnsi="Verdana" w:cs="Verdana"/>
          <w:b/>
          <w:bCs/>
          <w:color w:val="auto"/>
          <w:sz w:val="20"/>
          <w:szCs w:val="20"/>
          <w:lang w:eastAsia="en-US"/>
        </w:rPr>
        <w:t xml:space="preserve">. (1) ИЗПЪЛНИТЕЛЯ </w:t>
      </w:r>
      <w:r w:rsidRPr="00A51EAA">
        <w:rPr>
          <w:rFonts w:ascii="Verdana" w:hAnsi="Verdana" w:cs="Verdana"/>
          <w:color w:val="auto"/>
          <w:sz w:val="20"/>
          <w:szCs w:val="20"/>
          <w:lang w:eastAsia="en-US"/>
        </w:rPr>
        <w:t>се задължава да извършва</w:t>
      </w:r>
      <w:r w:rsidRPr="00A51EAA">
        <w:rPr>
          <w:rFonts w:ascii="Verdana" w:hAnsi="Verdana" w:cs="Verdana"/>
          <w:b/>
          <w:bCs/>
          <w:color w:val="auto"/>
          <w:sz w:val="20"/>
          <w:szCs w:val="20"/>
          <w:lang w:eastAsia="en-US"/>
        </w:rPr>
        <w:t xml:space="preserve">  </w:t>
      </w:r>
      <w:r w:rsidRPr="00A51EAA">
        <w:rPr>
          <w:rFonts w:ascii="Verdana" w:hAnsi="Verdana" w:cs="Verdana"/>
          <w:color w:val="auto"/>
          <w:sz w:val="20"/>
          <w:szCs w:val="20"/>
          <w:lang w:eastAsia="en-US"/>
        </w:rPr>
        <w:t>строителството по начин, че да не се създават пречки за достъпа до или за ползването на пътища или имоти, собственост на</w:t>
      </w:r>
      <w:r w:rsidRPr="00A51EAA">
        <w:rPr>
          <w:rFonts w:ascii="Verdana" w:hAnsi="Verdana" w:cs="Verdana"/>
          <w:b/>
          <w:bCs/>
          <w:color w:val="auto"/>
          <w:sz w:val="20"/>
          <w:szCs w:val="20"/>
          <w:lang w:eastAsia="en-US"/>
        </w:rPr>
        <w:t xml:space="preserve"> ВЪЗЛОЖИТЕЛЯ</w:t>
      </w:r>
      <w:r w:rsidRPr="00A51EAA">
        <w:rPr>
          <w:rFonts w:ascii="Verdana" w:hAnsi="Verdana" w:cs="Verdana"/>
          <w:color w:val="auto"/>
          <w:sz w:val="20"/>
          <w:szCs w:val="20"/>
          <w:lang w:eastAsia="en-US"/>
        </w:rPr>
        <w:t xml:space="preserve"> или на трети лица. Всички такси и разноски във връзка с изпълнението на това задължение са за сметка на </w:t>
      </w:r>
      <w:r w:rsidRPr="00A51EAA">
        <w:rPr>
          <w:rFonts w:ascii="Verdana" w:hAnsi="Verdana" w:cs="Verdana"/>
          <w:b/>
          <w:bCs/>
          <w:color w:val="auto"/>
          <w:sz w:val="20"/>
          <w:szCs w:val="20"/>
          <w:lang w:eastAsia="en-US"/>
        </w:rPr>
        <w:t>ИЗПЪЛНИТЕЛЯ</w:t>
      </w:r>
      <w:r w:rsidRPr="00A51EAA">
        <w:rPr>
          <w:rFonts w:ascii="Verdana" w:hAnsi="Verdana" w:cs="Verdana"/>
          <w:color w:val="auto"/>
          <w:sz w:val="20"/>
          <w:szCs w:val="20"/>
          <w:lang w:eastAsia="en-US"/>
        </w:rPr>
        <w:t>. Той носи и отговорността за вреди поради неизпълнение на задължението.</w:t>
      </w:r>
    </w:p>
    <w:p w:rsidR="00467B99" w:rsidRPr="00A51EAA" w:rsidRDefault="00467B99" w:rsidP="00467B99">
      <w:pPr>
        <w:spacing w:line="360" w:lineRule="auto"/>
        <w:jc w:val="both"/>
        <w:rPr>
          <w:rFonts w:ascii="Verdana" w:hAnsi="Verdana" w:cs="Verdana"/>
          <w:color w:val="auto"/>
          <w:sz w:val="20"/>
          <w:szCs w:val="20"/>
          <w:lang w:eastAsia="en-US"/>
        </w:rPr>
      </w:pPr>
      <w:r w:rsidRPr="00A51EAA">
        <w:rPr>
          <w:rFonts w:ascii="Verdana" w:hAnsi="Verdana" w:cs="Verdana"/>
          <w:color w:val="auto"/>
          <w:sz w:val="20"/>
          <w:szCs w:val="20"/>
          <w:lang w:eastAsia="en-US"/>
        </w:rPr>
        <w:tab/>
      </w:r>
      <w:r w:rsidRPr="00A51EAA">
        <w:rPr>
          <w:rFonts w:ascii="Verdana" w:hAnsi="Verdana" w:cs="Verdana"/>
          <w:b/>
          <w:bCs/>
          <w:color w:val="auto"/>
          <w:sz w:val="20"/>
          <w:szCs w:val="20"/>
          <w:lang w:eastAsia="en-US"/>
        </w:rPr>
        <w:t>(2) ИЗПЪЛНИТЕЛЯТ</w:t>
      </w:r>
      <w:r w:rsidRPr="00A51EAA">
        <w:rPr>
          <w:rFonts w:ascii="Verdana" w:hAnsi="Verdana" w:cs="Verdana"/>
          <w:color w:val="auto"/>
          <w:sz w:val="20"/>
          <w:szCs w:val="20"/>
          <w:lang w:eastAsia="en-US"/>
        </w:rPr>
        <w:t xml:space="preserve"> е длъжен преди започване на изпълнението, на каквито и да било работи по Строежа до неговото приключване, за своя сметка да вземе необходимите мерки за осигуряване на безопасността на гражданите, като постави предупредителни знаци, указания за отбиване на движението, подходящо осветление и др. подобни, съгласно изискванията на нормативните актове.</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 xml:space="preserve">Чл. </w:t>
      </w:r>
      <w:r w:rsidRPr="00A51EAA">
        <w:rPr>
          <w:rFonts w:ascii="Verdana" w:hAnsi="Verdana" w:cs="Verdana"/>
          <w:b/>
          <w:bCs/>
          <w:color w:val="auto"/>
          <w:sz w:val="20"/>
          <w:szCs w:val="20"/>
          <w:lang w:val="en-US" w:eastAsia="en-US"/>
        </w:rPr>
        <w:t>31</w:t>
      </w:r>
      <w:r w:rsidRPr="00A51EAA">
        <w:rPr>
          <w:rFonts w:ascii="Verdana" w:hAnsi="Verdana" w:cs="Verdana"/>
          <w:b/>
          <w:bCs/>
          <w:color w:val="auto"/>
          <w:sz w:val="20"/>
          <w:szCs w:val="20"/>
          <w:lang w:eastAsia="en-US"/>
        </w:rPr>
        <w:t>. ИЗПЪЛНИТЕЛЯТ</w:t>
      </w:r>
      <w:r w:rsidRPr="00A51EAA">
        <w:rPr>
          <w:rFonts w:ascii="Verdana" w:hAnsi="Verdana" w:cs="Verdana"/>
          <w:color w:val="auto"/>
          <w:sz w:val="20"/>
          <w:szCs w:val="20"/>
          <w:lang w:eastAsia="en-US"/>
        </w:rPr>
        <w:t xml:space="preserve"> е длъжен да уведомява незабавно компетентните органи и съответното експлоатационно дружество за:</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color w:val="auto"/>
          <w:sz w:val="20"/>
          <w:szCs w:val="20"/>
          <w:lang w:eastAsia="en-US"/>
        </w:rPr>
        <w:t>1. открити при изпълнение на строителството подземни и надземни мрежи и съоръжения, необозначени в съответните специализирани карти и регистри, както и да вземе необходимите мерки за запазване на същите от повреди и разместване;</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color w:val="auto"/>
          <w:sz w:val="20"/>
          <w:szCs w:val="20"/>
          <w:lang w:eastAsia="en-US"/>
        </w:rPr>
        <w:t>2</w:t>
      </w:r>
      <w:r w:rsidRPr="00A51EAA">
        <w:rPr>
          <w:rFonts w:ascii="Verdana" w:hAnsi="Verdana" w:cs="Verdana"/>
          <w:b/>
          <w:bCs/>
          <w:color w:val="auto"/>
          <w:sz w:val="20"/>
          <w:szCs w:val="20"/>
          <w:lang w:eastAsia="en-US"/>
        </w:rPr>
        <w:t>.</w:t>
      </w:r>
      <w:r w:rsidRPr="00A51EAA">
        <w:rPr>
          <w:rFonts w:ascii="Verdana" w:hAnsi="Verdana" w:cs="Verdana"/>
          <w:color w:val="auto"/>
          <w:sz w:val="20"/>
          <w:szCs w:val="20"/>
          <w:lang w:eastAsia="en-US"/>
        </w:rPr>
        <w:t xml:space="preserve"> евентуални повреди на мрежите и съоръженията, произлезли при извършване на СМР, както и да поеме за своя сметка разходите по възстановяване на причинените вреди.</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Чл. 3</w:t>
      </w:r>
      <w:r w:rsidRPr="00A51EAA">
        <w:rPr>
          <w:rFonts w:ascii="Verdana" w:hAnsi="Verdana" w:cs="Verdana"/>
          <w:b/>
          <w:bCs/>
          <w:color w:val="auto"/>
          <w:sz w:val="20"/>
          <w:szCs w:val="20"/>
          <w:lang w:val="en-US" w:eastAsia="en-US"/>
        </w:rPr>
        <w:t>2</w:t>
      </w:r>
      <w:r w:rsidRPr="00A51EAA">
        <w:rPr>
          <w:rFonts w:ascii="Verdana" w:hAnsi="Verdana" w:cs="Verdana"/>
          <w:b/>
          <w:bCs/>
          <w:color w:val="auto"/>
          <w:sz w:val="20"/>
          <w:szCs w:val="20"/>
          <w:lang w:eastAsia="en-US"/>
        </w:rPr>
        <w:t>. (1)</w:t>
      </w:r>
      <w:r w:rsidRPr="00A51EAA">
        <w:rPr>
          <w:rFonts w:ascii="Verdana" w:hAnsi="Verdana" w:cs="Verdana"/>
          <w:color w:val="auto"/>
          <w:sz w:val="20"/>
          <w:szCs w:val="20"/>
          <w:lang w:eastAsia="en-US"/>
        </w:rPr>
        <w:t xml:space="preserve"> При разкриване на археологически находки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е длъжен да вземе необходимите мерки тези находки да не бъдат премествани, повредени или изнесени от работещите на Строежа или от трети лица, както и незабавно да уведоми:</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color w:val="auto"/>
          <w:sz w:val="20"/>
          <w:szCs w:val="20"/>
          <w:lang w:eastAsia="en-US"/>
        </w:rPr>
        <w:t xml:space="preserve">1. </w:t>
      </w:r>
      <w:r w:rsidRPr="00A51EAA">
        <w:rPr>
          <w:rFonts w:ascii="Verdana" w:hAnsi="Verdana" w:cs="Verdana"/>
          <w:b/>
          <w:bCs/>
          <w:color w:val="auto"/>
          <w:sz w:val="20"/>
          <w:szCs w:val="20"/>
          <w:lang w:eastAsia="en-US"/>
        </w:rPr>
        <w:t xml:space="preserve">ВЪЗЛОЖИТЕЛЯ </w:t>
      </w:r>
      <w:r w:rsidRPr="00A51EAA">
        <w:rPr>
          <w:rFonts w:ascii="Verdana" w:hAnsi="Verdana" w:cs="Verdana"/>
          <w:color w:val="auto"/>
          <w:sz w:val="20"/>
          <w:szCs w:val="20"/>
          <w:lang w:eastAsia="en-US"/>
        </w:rPr>
        <w:t xml:space="preserve">или упълномощено от него лице и/или </w:t>
      </w:r>
      <w:r w:rsidRPr="00A51EAA">
        <w:rPr>
          <w:rFonts w:ascii="Verdana" w:hAnsi="Verdana" w:cs="Verdana"/>
          <w:b/>
          <w:bCs/>
          <w:color w:val="auto"/>
          <w:sz w:val="20"/>
          <w:szCs w:val="20"/>
          <w:lang w:eastAsia="en-US"/>
        </w:rPr>
        <w:t>КОНСУЛТАНТА</w:t>
      </w:r>
      <w:r w:rsidRPr="00A51EAA">
        <w:rPr>
          <w:rFonts w:ascii="Verdana" w:hAnsi="Verdana" w:cs="Verdana"/>
          <w:color w:val="auto"/>
          <w:sz w:val="20"/>
          <w:szCs w:val="20"/>
          <w:lang w:eastAsia="en-US"/>
        </w:rPr>
        <w:t>;</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color w:val="auto"/>
          <w:sz w:val="20"/>
          <w:szCs w:val="20"/>
          <w:lang w:eastAsia="en-US"/>
        </w:rPr>
        <w:lastRenderedPageBreak/>
        <w:t>2. компетентните органи съгласно приложимите Законови разпоредби.</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(2) ИЗПЪЛНИТЕЛЯТ</w:t>
      </w:r>
      <w:r w:rsidRPr="00A51EAA">
        <w:rPr>
          <w:rFonts w:ascii="Verdana" w:hAnsi="Verdana" w:cs="Verdana"/>
          <w:color w:val="auto"/>
          <w:sz w:val="20"/>
          <w:szCs w:val="20"/>
          <w:lang w:eastAsia="en-US"/>
        </w:rPr>
        <w:t xml:space="preserve"> е длъжен да спре СМР в този участък до получаване на указание от съответните компетентни органи дали находката представлява паметник на културата.</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(3)</w:t>
      </w:r>
      <w:r w:rsidRPr="00A51EAA">
        <w:rPr>
          <w:rFonts w:ascii="Verdana" w:hAnsi="Verdana" w:cs="Verdana"/>
          <w:color w:val="auto"/>
          <w:sz w:val="20"/>
          <w:szCs w:val="20"/>
          <w:lang w:eastAsia="en-US"/>
        </w:rPr>
        <w:t xml:space="preserve"> Спирането на СМР при открити археологически находки не освобождава </w:t>
      </w:r>
      <w:r w:rsidRPr="00A51EAA">
        <w:rPr>
          <w:rFonts w:ascii="Verdana" w:hAnsi="Verdana" w:cs="Verdana"/>
          <w:b/>
          <w:bCs/>
          <w:color w:val="auto"/>
          <w:sz w:val="20"/>
          <w:szCs w:val="20"/>
          <w:lang w:eastAsia="en-US"/>
        </w:rPr>
        <w:t xml:space="preserve">ИЗПЪЛНИТЕЛЯ </w:t>
      </w:r>
      <w:r w:rsidRPr="00A51EAA">
        <w:rPr>
          <w:rFonts w:ascii="Verdana" w:hAnsi="Verdana" w:cs="Verdana"/>
          <w:color w:val="auto"/>
          <w:sz w:val="20"/>
          <w:szCs w:val="20"/>
          <w:lang w:eastAsia="en-US"/>
        </w:rPr>
        <w:t>от изпълнение на задълженията му на останалата част от Строителната площадка.</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Чл. 3</w:t>
      </w:r>
      <w:r w:rsidRPr="00A51EAA">
        <w:rPr>
          <w:rFonts w:ascii="Verdana" w:hAnsi="Verdana" w:cs="Verdana"/>
          <w:b/>
          <w:bCs/>
          <w:color w:val="auto"/>
          <w:sz w:val="20"/>
          <w:szCs w:val="20"/>
          <w:lang w:val="en-US" w:eastAsia="en-US"/>
        </w:rPr>
        <w:t>3</w:t>
      </w:r>
      <w:r w:rsidRPr="00A51EAA">
        <w:rPr>
          <w:rFonts w:ascii="Verdana" w:hAnsi="Verdana" w:cs="Verdana"/>
          <w:b/>
          <w:bCs/>
          <w:color w:val="auto"/>
          <w:sz w:val="20"/>
          <w:szCs w:val="20"/>
          <w:lang w:eastAsia="en-US"/>
        </w:rPr>
        <w:t>. (1) ИЗПЪЛНИТЕЛЯТ</w:t>
      </w:r>
      <w:r w:rsidRPr="00A51EAA">
        <w:rPr>
          <w:rFonts w:ascii="Verdana" w:hAnsi="Verdana" w:cs="Verdana"/>
          <w:color w:val="auto"/>
          <w:sz w:val="20"/>
          <w:szCs w:val="20"/>
          <w:lang w:eastAsia="en-US"/>
        </w:rPr>
        <w:t xml:space="preserve"> е длъжен за периода на временното преустановяване на строителството да предпази, съхрани и обезопаси изпълнените СМР срещу разваляне, повреждане или унищожаване. </w:t>
      </w:r>
    </w:p>
    <w:p w:rsidR="00467B99" w:rsidRPr="00A51EAA" w:rsidRDefault="00467B99" w:rsidP="00467B99">
      <w:pPr>
        <w:spacing w:line="360" w:lineRule="auto"/>
        <w:jc w:val="both"/>
        <w:rPr>
          <w:rFonts w:ascii="Verdana" w:hAnsi="Verdana" w:cs="Verdana"/>
          <w:color w:val="auto"/>
          <w:sz w:val="20"/>
          <w:szCs w:val="20"/>
          <w:lang w:eastAsia="en-US"/>
        </w:rPr>
      </w:pPr>
      <w:r w:rsidRPr="00A51EAA">
        <w:rPr>
          <w:rFonts w:ascii="Verdana" w:hAnsi="Verdana" w:cs="Verdana"/>
          <w:color w:val="auto"/>
          <w:sz w:val="20"/>
          <w:szCs w:val="20"/>
          <w:lang w:eastAsia="en-US"/>
        </w:rPr>
        <w:tab/>
      </w:r>
      <w:r w:rsidRPr="00A51EAA">
        <w:rPr>
          <w:rFonts w:ascii="Verdana" w:hAnsi="Verdana" w:cs="Verdana"/>
          <w:b/>
          <w:bCs/>
          <w:color w:val="auto"/>
          <w:sz w:val="20"/>
          <w:szCs w:val="20"/>
          <w:lang w:eastAsia="en-US"/>
        </w:rPr>
        <w:t>(2)</w:t>
      </w:r>
      <w:r w:rsidRPr="00A51EAA">
        <w:rPr>
          <w:rFonts w:ascii="Verdana" w:hAnsi="Verdana" w:cs="Verdana"/>
          <w:color w:val="auto"/>
          <w:sz w:val="20"/>
          <w:szCs w:val="20"/>
          <w:lang w:eastAsia="en-US"/>
        </w:rPr>
        <w:t xml:space="preserve"> Всички рискове от погиване, повреждане, разваляне и унищожаване на изпълнени СМР или друго имущество на обекта, се носят и са изцяло за сметка на </w:t>
      </w:r>
      <w:r w:rsidRPr="00A51EAA">
        <w:rPr>
          <w:rFonts w:ascii="Verdana" w:hAnsi="Verdana" w:cs="Verdana"/>
          <w:b/>
          <w:bCs/>
          <w:color w:val="auto"/>
          <w:sz w:val="20"/>
          <w:szCs w:val="20"/>
          <w:lang w:eastAsia="en-US"/>
        </w:rPr>
        <w:t>ИЗПЪЛНИТЕЛЯ</w:t>
      </w:r>
      <w:r w:rsidRPr="00A51EAA">
        <w:rPr>
          <w:rFonts w:ascii="Verdana" w:hAnsi="Verdana" w:cs="Verdana"/>
          <w:color w:val="auto"/>
          <w:sz w:val="20"/>
          <w:szCs w:val="20"/>
          <w:lang w:eastAsia="en-US"/>
        </w:rPr>
        <w:t xml:space="preserve"> за периода на временното преустановяване на СМР по правилата на предходния член.</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Чл. 3</w:t>
      </w:r>
      <w:r w:rsidRPr="00A51EAA">
        <w:rPr>
          <w:rFonts w:ascii="Verdana" w:hAnsi="Verdana" w:cs="Verdana"/>
          <w:b/>
          <w:bCs/>
          <w:color w:val="auto"/>
          <w:sz w:val="20"/>
          <w:szCs w:val="20"/>
          <w:lang w:val="en-US" w:eastAsia="en-US"/>
        </w:rPr>
        <w:t>4</w:t>
      </w:r>
      <w:r w:rsidRPr="00A51EAA">
        <w:rPr>
          <w:rFonts w:ascii="Verdana" w:hAnsi="Verdana" w:cs="Verdana"/>
          <w:b/>
          <w:bCs/>
          <w:color w:val="auto"/>
          <w:sz w:val="20"/>
          <w:szCs w:val="20"/>
          <w:lang w:eastAsia="en-US"/>
        </w:rPr>
        <w:t xml:space="preserve">. (1) </w:t>
      </w:r>
      <w:r w:rsidRPr="00A51EAA">
        <w:rPr>
          <w:rFonts w:ascii="Verdana" w:hAnsi="Verdana" w:cs="Verdana"/>
          <w:color w:val="auto"/>
          <w:sz w:val="20"/>
          <w:szCs w:val="20"/>
          <w:lang w:eastAsia="en-US"/>
        </w:rPr>
        <w:t xml:space="preserve">При изпълнение на строителството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е длъжен да поддържа Строителната площадка и частите от Строежа чисти, като ги почиства от строителни отпадъци и организира тяхното извозване до </w:t>
      </w:r>
      <w:r w:rsidRPr="00A51EAA">
        <w:rPr>
          <w:rFonts w:ascii="Verdana" w:hAnsi="Verdana" w:cs="Verdana"/>
          <w:color w:val="auto"/>
          <w:sz w:val="20"/>
          <w:szCs w:val="20"/>
          <w:lang w:val="ru-RU" w:eastAsia="en-US"/>
        </w:rPr>
        <w:t>регламентирани терени за приемане или временно депониране на строителни отпадъци и изкопани земни</w:t>
      </w:r>
      <w:r w:rsidRPr="00A51EAA">
        <w:rPr>
          <w:rFonts w:ascii="Verdana" w:hAnsi="Verdana" w:cs="Verdana"/>
          <w:color w:val="auto"/>
          <w:sz w:val="20"/>
          <w:szCs w:val="20"/>
          <w:lang w:eastAsia="en-US"/>
        </w:rPr>
        <w:t>.</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(2)</w:t>
      </w:r>
      <w:r w:rsidRPr="00A51EAA">
        <w:rPr>
          <w:rFonts w:ascii="Verdana" w:hAnsi="Verdana" w:cs="Verdana"/>
          <w:color w:val="auto"/>
          <w:sz w:val="20"/>
          <w:szCs w:val="20"/>
          <w:lang w:eastAsia="en-US"/>
        </w:rPr>
        <w:t xml:space="preserve"> След завършване на строителството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отстранява от Строителната площадка и Строежа всички строителни съоръжения, оборудване, излишни материали и строителни отпадъци, като ги оставя във вид, удовлетворяващ </w:t>
      </w:r>
      <w:r w:rsidRPr="00A51EAA">
        <w:rPr>
          <w:rFonts w:ascii="Verdana" w:hAnsi="Verdana" w:cs="Verdana"/>
          <w:b/>
          <w:bCs/>
          <w:color w:val="auto"/>
          <w:sz w:val="20"/>
          <w:szCs w:val="20"/>
          <w:lang w:eastAsia="en-US"/>
        </w:rPr>
        <w:t>ВЪЗЛОЖИТЕЛЯ</w:t>
      </w:r>
      <w:r w:rsidRPr="00A51EAA">
        <w:rPr>
          <w:rFonts w:ascii="Verdana" w:hAnsi="Verdana" w:cs="Verdana"/>
          <w:color w:val="auto"/>
          <w:sz w:val="20"/>
          <w:szCs w:val="20"/>
          <w:lang w:eastAsia="en-US"/>
        </w:rPr>
        <w:t>.</w:t>
      </w:r>
    </w:p>
    <w:p w:rsidR="00467B99" w:rsidRPr="00A51EAA" w:rsidRDefault="00467B99" w:rsidP="00467B99">
      <w:pPr>
        <w:spacing w:line="360" w:lineRule="auto"/>
        <w:ind w:firstLine="708"/>
        <w:jc w:val="both"/>
        <w:rPr>
          <w:rFonts w:ascii="Verdana" w:hAnsi="Verdana" w:cs="Verdana"/>
          <w:b/>
          <w:bCs/>
          <w:color w:val="auto"/>
          <w:sz w:val="20"/>
          <w:szCs w:val="20"/>
          <w:lang w:eastAsia="en-US"/>
        </w:rPr>
      </w:pPr>
      <w:r w:rsidRPr="00A51EAA">
        <w:rPr>
          <w:rFonts w:ascii="Verdana" w:hAnsi="Verdana" w:cs="Verdana"/>
          <w:b/>
          <w:bCs/>
          <w:color w:val="auto"/>
          <w:sz w:val="20"/>
          <w:szCs w:val="20"/>
          <w:lang w:eastAsia="en-US"/>
        </w:rPr>
        <w:t>(3) ИЗПЪЛНИТЕЛЯТ</w:t>
      </w:r>
      <w:r w:rsidRPr="00A51EAA">
        <w:rPr>
          <w:rFonts w:ascii="Verdana" w:hAnsi="Verdana" w:cs="Verdana"/>
          <w:color w:val="auto"/>
          <w:sz w:val="20"/>
          <w:szCs w:val="20"/>
          <w:lang w:eastAsia="en-US"/>
        </w:rPr>
        <w:t xml:space="preserve"> е длъжен да изпълнява приложимите Законови разпоредби, включително всички предписания, свързани с опазване на околната среда на Строителната площадка и на граничещите й обекти.</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Чл. 35. ИЗПЪЛНИТЕЛЯТ</w:t>
      </w:r>
      <w:r w:rsidRPr="00A51EAA">
        <w:rPr>
          <w:rFonts w:ascii="Verdana" w:hAnsi="Verdana" w:cs="Verdana"/>
          <w:color w:val="auto"/>
          <w:sz w:val="20"/>
          <w:szCs w:val="20"/>
          <w:lang w:eastAsia="en-US"/>
        </w:rPr>
        <w:t xml:space="preserve"> е задължен за своя сметка да извърши рекултивация и/или възстанови в първоначалният им вид всички временни пътища и терени, ползвани при изпълнение на Договора.</w:t>
      </w:r>
    </w:p>
    <w:p w:rsidR="00467B99" w:rsidRPr="00A51EAA" w:rsidRDefault="00467B99" w:rsidP="00467B99">
      <w:pPr>
        <w:spacing w:line="360" w:lineRule="auto"/>
        <w:ind w:firstLine="360"/>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Чл. 3</w:t>
      </w:r>
      <w:r w:rsidRPr="00A51EAA">
        <w:rPr>
          <w:rFonts w:ascii="Verdana" w:hAnsi="Verdana" w:cs="Verdana"/>
          <w:b/>
          <w:bCs/>
          <w:color w:val="auto"/>
          <w:sz w:val="20"/>
          <w:szCs w:val="20"/>
          <w:lang w:val="en-US" w:eastAsia="en-US"/>
        </w:rPr>
        <w:t>6</w:t>
      </w:r>
      <w:r w:rsidRPr="00A51EAA">
        <w:rPr>
          <w:rFonts w:ascii="Verdana" w:hAnsi="Verdana" w:cs="Verdana"/>
          <w:b/>
          <w:bCs/>
          <w:color w:val="auto"/>
          <w:sz w:val="20"/>
          <w:szCs w:val="20"/>
          <w:lang w:eastAsia="en-US"/>
        </w:rPr>
        <w:t>. (1)</w:t>
      </w:r>
      <w:r w:rsidRPr="00A51EAA">
        <w:rPr>
          <w:rFonts w:ascii="Verdana" w:hAnsi="Verdana" w:cs="Verdana"/>
          <w:color w:val="auto"/>
          <w:sz w:val="20"/>
          <w:szCs w:val="20"/>
          <w:lang w:eastAsia="en-US"/>
        </w:rPr>
        <w:t xml:space="preserve"> Строителните продукти и оборудване, които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е закупил за извършване на </w:t>
      </w:r>
      <w:r w:rsidRPr="00A51EAA">
        <w:rPr>
          <w:rFonts w:ascii="Verdana" w:hAnsi="Verdana" w:cs="Verdana"/>
          <w:color w:val="auto"/>
          <w:sz w:val="20"/>
          <w:szCs w:val="20"/>
          <w:lang w:val="ru-RU" w:eastAsia="en-US"/>
        </w:rPr>
        <w:t>СМР</w:t>
      </w:r>
      <w:r w:rsidRPr="00A51EAA">
        <w:rPr>
          <w:rFonts w:ascii="Verdana" w:hAnsi="Verdana" w:cs="Verdana"/>
          <w:color w:val="auto"/>
          <w:sz w:val="20"/>
          <w:szCs w:val="20"/>
          <w:lang w:eastAsia="en-US"/>
        </w:rPr>
        <w:t xml:space="preserve"> и </w:t>
      </w:r>
      <w:r w:rsidRPr="00A51EAA">
        <w:rPr>
          <w:rFonts w:ascii="Verdana" w:hAnsi="Verdana" w:cs="Verdana"/>
          <w:b/>
          <w:bCs/>
          <w:color w:val="auto"/>
          <w:sz w:val="20"/>
          <w:szCs w:val="20"/>
          <w:lang w:eastAsia="en-US"/>
        </w:rPr>
        <w:t>ВЪЗЛОЖИТЕЛЯ</w:t>
      </w:r>
      <w:r w:rsidRPr="00A51EAA">
        <w:rPr>
          <w:rFonts w:ascii="Verdana" w:hAnsi="Verdana" w:cs="Verdana"/>
          <w:color w:val="auto"/>
          <w:sz w:val="20"/>
          <w:szCs w:val="20"/>
          <w:lang w:eastAsia="en-US"/>
        </w:rPr>
        <w:t xml:space="preserve"> е заплатил, са собственост на </w:t>
      </w:r>
      <w:r w:rsidRPr="00A51EAA">
        <w:rPr>
          <w:rFonts w:ascii="Verdana" w:hAnsi="Verdana" w:cs="Verdana"/>
          <w:b/>
          <w:bCs/>
          <w:color w:val="auto"/>
          <w:sz w:val="20"/>
          <w:szCs w:val="20"/>
          <w:lang w:eastAsia="en-US"/>
        </w:rPr>
        <w:t>ВЪЗЛОЖИТЕЛЯ</w:t>
      </w:r>
      <w:r w:rsidRPr="00A51EAA">
        <w:rPr>
          <w:rFonts w:ascii="Verdana" w:hAnsi="Verdana" w:cs="Verdana"/>
          <w:color w:val="auto"/>
          <w:sz w:val="20"/>
          <w:szCs w:val="20"/>
          <w:lang w:eastAsia="en-US"/>
        </w:rPr>
        <w:t xml:space="preserve">. </w:t>
      </w:r>
    </w:p>
    <w:p w:rsidR="00467B99" w:rsidRPr="00A51EAA" w:rsidRDefault="00467B99" w:rsidP="00467B99">
      <w:pPr>
        <w:spacing w:line="360" w:lineRule="auto"/>
        <w:ind w:firstLine="360"/>
        <w:jc w:val="both"/>
        <w:rPr>
          <w:rFonts w:ascii="Verdana" w:hAnsi="Verdana" w:cs="Verdana"/>
          <w:b/>
          <w:bCs/>
          <w:color w:val="auto"/>
          <w:sz w:val="20"/>
          <w:szCs w:val="20"/>
          <w:lang w:eastAsia="en-US"/>
        </w:rPr>
      </w:pPr>
      <w:r w:rsidRPr="00A51EAA">
        <w:rPr>
          <w:rFonts w:ascii="Verdana" w:hAnsi="Verdana" w:cs="Verdana"/>
          <w:b/>
          <w:bCs/>
          <w:color w:val="auto"/>
          <w:sz w:val="20"/>
          <w:szCs w:val="20"/>
          <w:lang w:eastAsia="en-US"/>
        </w:rPr>
        <w:t>(2)</w:t>
      </w:r>
      <w:r w:rsidRPr="00A51EAA">
        <w:rPr>
          <w:rFonts w:ascii="Verdana" w:hAnsi="Verdana" w:cs="Verdana"/>
          <w:color w:val="auto"/>
          <w:sz w:val="20"/>
          <w:szCs w:val="20"/>
          <w:lang w:eastAsia="en-US"/>
        </w:rPr>
        <w:t xml:space="preserve"> Рискът от повреждането или унищожаването на Строителните продукти и оборудване по ал. 1 се носи от </w:t>
      </w:r>
      <w:r w:rsidRPr="00A51EAA">
        <w:rPr>
          <w:rFonts w:ascii="Verdana" w:hAnsi="Verdana" w:cs="Verdana"/>
          <w:b/>
          <w:bCs/>
          <w:color w:val="auto"/>
          <w:sz w:val="20"/>
          <w:szCs w:val="20"/>
          <w:lang w:eastAsia="en-US"/>
        </w:rPr>
        <w:t>ИЗПЪЛНИТЕЛЯ.</w:t>
      </w:r>
    </w:p>
    <w:p w:rsidR="00467B99" w:rsidRPr="00A51EAA" w:rsidRDefault="00467B99" w:rsidP="00467B99">
      <w:pPr>
        <w:spacing w:line="360" w:lineRule="auto"/>
        <w:ind w:firstLine="360"/>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Чл. 3</w:t>
      </w:r>
      <w:r w:rsidRPr="00A51EAA">
        <w:rPr>
          <w:rFonts w:ascii="Verdana" w:hAnsi="Verdana" w:cs="Verdana"/>
          <w:b/>
          <w:bCs/>
          <w:color w:val="auto"/>
          <w:sz w:val="20"/>
          <w:szCs w:val="20"/>
          <w:lang w:val="en-US" w:eastAsia="en-US"/>
        </w:rPr>
        <w:t>7</w:t>
      </w:r>
      <w:r w:rsidRPr="00A51EAA">
        <w:rPr>
          <w:rFonts w:ascii="Verdana" w:hAnsi="Verdana" w:cs="Verdana"/>
          <w:b/>
          <w:bCs/>
          <w:color w:val="auto"/>
          <w:sz w:val="20"/>
          <w:szCs w:val="20"/>
          <w:lang w:eastAsia="en-US"/>
        </w:rPr>
        <w:t>.</w:t>
      </w:r>
      <w:r w:rsidRPr="00A51EAA">
        <w:rPr>
          <w:rFonts w:ascii="Verdana" w:hAnsi="Verdana" w:cs="Verdana"/>
          <w:color w:val="auto"/>
          <w:sz w:val="20"/>
          <w:szCs w:val="20"/>
          <w:lang w:eastAsia="en-US"/>
        </w:rPr>
        <w:t xml:space="preserve"> </w:t>
      </w:r>
      <w:r w:rsidRPr="00A51EAA">
        <w:rPr>
          <w:rFonts w:ascii="Verdana" w:hAnsi="Verdana" w:cs="Verdana"/>
          <w:b/>
          <w:bCs/>
          <w:color w:val="auto"/>
          <w:sz w:val="20"/>
          <w:szCs w:val="20"/>
          <w:lang w:eastAsia="en-US"/>
        </w:rPr>
        <w:t xml:space="preserve">ИЗПЪЛНИТЕЛЯТ </w:t>
      </w:r>
      <w:r w:rsidRPr="00A51EAA">
        <w:rPr>
          <w:rFonts w:ascii="Verdana" w:hAnsi="Verdana" w:cs="Verdana"/>
          <w:color w:val="auto"/>
          <w:sz w:val="20"/>
          <w:szCs w:val="20"/>
          <w:lang w:eastAsia="en-US"/>
        </w:rPr>
        <w:t xml:space="preserve">се задължава да осигури регулярност на доставките на Строителните продукти и оборудване, необходими за изпълнението на Строежа, по начин, който да обезпечава навременно, качествено и ефикасно извършване на </w:t>
      </w:r>
      <w:r w:rsidRPr="00A51EAA">
        <w:rPr>
          <w:rFonts w:ascii="Verdana" w:hAnsi="Verdana" w:cs="Verdana"/>
          <w:color w:val="auto"/>
          <w:sz w:val="20"/>
          <w:szCs w:val="20"/>
          <w:lang w:val="ru-RU" w:eastAsia="en-US"/>
        </w:rPr>
        <w:t>СМР</w:t>
      </w:r>
      <w:r w:rsidRPr="00A51EAA">
        <w:rPr>
          <w:rFonts w:ascii="Verdana" w:hAnsi="Verdana" w:cs="Verdana"/>
          <w:color w:val="auto"/>
          <w:sz w:val="20"/>
          <w:szCs w:val="20"/>
          <w:lang w:eastAsia="en-US"/>
        </w:rPr>
        <w:t xml:space="preserve">, и спазване на Графика за изпълнение на СМР и Технологично-строителната програма. </w:t>
      </w:r>
    </w:p>
    <w:p w:rsidR="00467B99" w:rsidRPr="00A51EAA" w:rsidRDefault="00467B99" w:rsidP="00467B99">
      <w:pPr>
        <w:spacing w:line="360" w:lineRule="auto"/>
        <w:ind w:firstLine="360"/>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Чл. 3</w:t>
      </w:r>
      <w:r w:rsidRPr="00A51EAA">
        <w:rPr>
          <w:rFonts w:ascii="Verdana" w:hAnsi="Verdana" w:cs="Verdana"/>
          <w:b/>
          <w:bCs/>
          <w:color w:val="auto"/>
          <w:sz w:val="20"/>
          <w:szCs w:val="20"/>
          <w:lang w:val="en-US" w:eastAsia="en-US"/>
        </w:rPr>
        <w:t>8</w:t>
      </w:r>
      <w:r w:rsidRPr="00A51EAA">
        <w:rPr>
          <w:rFonts w:ascii="Verdana" w:hAnsi="Verdana" w:cs="Verdana"/>
          <w:b/>
          <w:bCs/>
          <w:color w:val="auto"/>
          <w:sz w:val="20"/>
          <w:szCs w:val="20"/>
          <w:lang w:eastAsia="en-US"/>
        </w:rPr>
        <w:t>.</w:t>
      </w:r>
      <w:r w:rsidRPr="00A51EAA">
        <w:rPr>
          <w:rFonts w:ascii="Verdana" w:hAnsi="Verdana" w:cs="Verdana"/>
          <w:color w:val="auto"/>
          <w:sz w:val="20"/>
          <w:szCs w:val="20"/>
          <w:lang w:eastAsia="en-US"/>
        </w:rPr>
        <w:t xml:space="preserve"> </w:t>
      </w:r>
      <w:r w:rsidRPr="00A51EAA">
        <w:rPr>
          <w:rFonts w:ascii="Verdana" w:hAnsi="Verdana" w:cs="Verdana"/>
          <w:b/>
          <w:bCs/>
          <w:color w:val="auto"/>
          <w:sz w:val="20"/>
          <w:szCs w:val="20"/>
          <w:lang w:eastAsia="en-US"/>
        </w:rPr>
        <w:t>(1)</w:t>
      </w:r>
      <w:r w:rsidRPr="00A51EAA">
        <w:rPr>
          <w:rFonts w:ascii="Verdana" w:hAnsi="Verdana" w:cs="Verdana"/>
          <w:color w:val="auto"/>
          <w:sz w:val="20"/>
          <w:szCs w:val="20"/>
          <w:lang w:eastAsia="en-US"/>
        </w:rPr>
        <w:t xml:space="preserve">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се задължава да използва и влага в строителството строителни продукти и оборудване и обзавеждане, по вид, произход, качество, стандарт и технически и технологични показатели съгласно Инвестиционния проект и </w:t>
      </w:r>
      <w:r w:rsidRPr="00A51EAA">
        <w:rPr>
          <w:rFonts w:ascii="Verdana" w:hAnsi="Verdana" w:cs="Verdana"/>
          <w:color w:val="auto"/>
          <w:sz w:val="20"/>
          <w:szCs w:val="20"/>
          <w:lang w:eastAsia="en-US"/>
        </w:rPr>
        <w:lastRenderedPageBreak/>
        <w:t>в съответствие с всички приложими Законови разпоредби;</w:t>
      </w:r>
    </w:p>
    <w:p w:rsidR="00467B99" w:rsidRPr="00A51EAA" w:rsidRDefault="00467B99" w:rsidP="00467B99">
      <w:pPr>
        <w:autoSpaceDE w:val="0"/>
        <w:autoSpaceDN w:val="0"/>
        <w:adjustRightInd w:val="0"/>
        <w:spacing w:line="360" w:lineRule="auto"/>
        <w:jc w:val="both"/>
        <w:rPr>
          <w:rFonts w:ascii="Verdana" w:hAnsi="Verdana" w:cs="Verdana"/>
          <w:color w:val="auto"/>
          <w:sz w:val="20"/>
          <w:szCs w:val="20"/>
        </w:rPr>
      </w:pPr>
      <w:r w:rsidRPr="00A51EAA">
        <w:rPr>
          <w:rFonts w:ascii="Verdana" w:hAnsi="Verdana" w:cs="Verdana"/>
          <w:color w:val="auto"/>
          <w:sz w:val="20"/>
          <w:szCs w:val="20"/>
        </w:rPr>
        <w:tab/>
      </w:r>
      <w:r w:rsidRPr="00A51EAA">
        <w:rPr>
          <w:rFonts w:ascii="Verdana" w:hAnsi="Verdana" w:cs="Verdana"/>
          <w:b/>
          <w:bCs/>
          <w:color w:val="auto"/>
          <w:sz w:val="20"/>
          <w:szCs w:val="20"/>
        </w:rPr>
        <w:t>(2)</w:t>
      </w:r>
      <w:r w:rsidRPr="00A51EAA">
        <w:rPr>
          <w:rFonts w:ascii="Verdana" w:hAnsi="Verdana" w:cs="Verdana"/>
          <w:color w:val="auto"/>
          <w:sz w:val="20"/>
          <w:szCs w:val="20"/>
        </w:rPr>
        <w:t xml:space="preserve"> Строителните продукти и оборудване </w:t>
      </w:r>
      <w:r w:rsidRPr="00A51EAA">
        <w:rPr>
          <w:rFonts w:ascii="Verdana" w:hAnsi="Verdana" w:cs="Verdana"/>
          <w:color w:val="auto"/>
          <w:sz w:val="20"/>
          <w:szCs w:val="20"/>
          <w:lang w:eastAsia="en-US"/>
        </w:rPr>
        <w:t>и обзавеждане</w:t>
      </w:r>
      <w:r w:rsidRPr="00A51EAA">
        <w:rPr>
          <w:rFonts w:ascii="Verdana" w:hAnsi="Verdana" w:cs="Verdana"/>
          <w:color w:val="auto"/>
          <w:sz w:val="20"/>
          <w:szCs w:val="20"/>
        </w:rPr>
        <w:t xml:space="preserve"> трябва да са нови и не трябва да са  били използвани преди доставката, освен за провеждане на изпитания, които са част от експедиционната политика на доставчика.</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(3)</w:t>
      </w:r>
      <w:r w:rsidRPr="00A51EAA">
        <w:rPr>
          <w:rFonts w:ascii="Verdana" w:hAnsi="Verdana" w:cs="Verdana"/>
          <w:color w:val="auto"/>
          <w:sz w:val="20"/>
          <w:szCs w:val="20"/>
          <w:lang w:eastAsia="en-US"/>
        </w:rPr>
        <w:t xml:space="preserve"> Строителните продукти и оборудване и обзавеждане, независимо дали са произведени от </w:t>
      </w:r>
      <w:r w:rsidRPr="00A51EAA">
        <w:rPr>
          <w:rFonts w:ascii="Verdana" w:hAnsi="Verdana" w:cs="Verdana"/>
          <w:b/>
          <w:bCs/>
          <w:color w:val="auto"/>
          <w:sz w:val="20"/>
          <w:szCs w:val="20"/>
          <w:lang w:eastAsia="en-US"/>
        </w:rPr>
        <w:t>ИЗПЪЛНИТЕЛЯ</w:t>
      </w:r>
      <w:r w:rsidRPr="00A51EAA">
        <w:rPr>
          <w:rFonts w:ascii="Verdana" w:hAnsi="Verdana" w:cs="Verdana"/>
          <w:color w:val="auto"/>
          <w:sz w:val="20"/>
          <w:szCs w:val="20"/>
          <w:lang w:eastAsia="en-US"/>
        </w:rPr>
        <w:t xml:space="preserve"> и/или неговите подизпълнители или са доставени от доставчик, трябва да бъдат съпроводени с документи, доказващи техния произход, съответствие на стандарт или друг вид техническо одобрение и качество.</w:t>
      </w:r>
    </w:p>
    <w:p w:rsidR="00467B99" w:rsidRPr="00A51EAA" w:rsidRDefault="00467B99" w:rsidP="00467B99">
      <w:pPr>
        <w:shd w:val="clear" w:color="auto" w:fill="FFFFFF"/>
        <w:tabs>
          <w:tab w:val="num" w:pos="900"/>
        </w:tabs>
        <w:spacing w:line="360" w:lineRule="auto"/>
        <w:jc w:val="both"/>
        <w:rPr>
          <w:rFonts w:ascii="Verdana" w:hAnsi="Verdana" w:cs="Verdana"/>
          <w:color w:val="auto"/>
          <w:sz w:val="20"/>
          <w:szCs w:val="20"/>
          <w:lang w:val="ru-RU"/>
        </w:rPr>
      </w:pPr>
      <w:r w:rsidRPr="00A51EAA">
        <w:rPr>
          <w:rFonts w:ascii="Verdana" w:hAnsi="Verdana" w:cs="Verdana"/>
          <w:b/>
          <w:bCs/>
          <w:color w:val="auto"/>
          <w:sz w:val="20"/>
          <w:szCs w:val="20"/>
        </w:rPr>
        <w:t xml:space="preserve">           Чл. 3</w:t>
      </w:r>
      <w:r w:rsidRPr="00A51EAA">
        <w:rPr>
          <w:rFonts w:ascii="Verdana" w:hAnsi="Verdana" w:cs="Verdana"/>
          <w:b/>
          <w:bCs/>
          <w:color w:val="auto"/>
          <w:sz w:val="20"/>
          <w:szCs w:val="20"/>
          <w:lang w:val="en-US"/>
        </w:rPr>
        <w:t>9</w:t>
      </w:r>
      <w:r w:rsidRPr="00A51EAA">
        <w:rPr>
          <w:rFonts w:ascii="Verdana" w:hAnsi="Verdana" w:cs="Verdana"/>
          <w:b/>
          <w:bCs/>
          <w:color w:val="auto"/>
          <w:sz w:val="20"/>
          <w:szCs w:val="20"/>
        </w:rPr>
        <w:t xml:space="preserve">. </w:t>
      </w:r>
      <w:r w:rsidRPr="00A51EAA">
        <w:rPr>
          <w:rFonts w:ascii="Verdana" w:hAnsi="Verdana" w:cs="Verdana"/>
          <w:b/>
          <w:bCs/>
          <w:color w:val="auto"/>
          <w:sz w:val="20"/>
          <w:szCs w:val="20"/>
          <w:lang w:val="ru-RU"/>
        </w:rPr>
        <w:t>(1)</w:t>
      </w:r>
      <w:r w:rsidRPr="00A51EAA">
        <w:rPr>
          <w:rFonts w:ascii="Verdana" w:hAnsi="Verdana" w:cs="Verdana"/>
          <w:color w:val="auto"/>
          <w:sz w:val="20"/>
          <w:szCs w:val="20"/>
          <w:lang w:val="ru-RU"/>
        </w:rPr>
        <w:t xml:space="preserve"> </w:t>
      </w:r>
      <w:r w:rsidRPr="00A51EAA">
        <w:rPr>
          <w:rFonts w:ascii="Verdana" w:hAnsi="Verdana" w:cs="Verdana"/>
          <w:b/>
          <w:bCs/>
          <w:caps/>
          <w:color w:val="auto"/>
          <w:sz w:val="20"/>
          <w:szCs w:val="20"/>
          <w:lang w:val="ru-RU"/>
        </w:rPr>
        <w:t>Изпълнителят</w:t>
      </w:r>
      <w:r w:rsidRPr="00A51EAA">
        <w:rPr>
          <w:rFonts w:ascii="Verdana" w:hAnsi="Verdana" w:cs="Verdana"/>
          <w:color w:val="auto"/>
          <w:sz w:val="20"/>
          <w:szCs w:val="20"/>
          <w:lang w:val="ru-RU"/>
        </w:rPr>
        <w:t xml:space="preserve"> има право да променя на свой риск Строителните продукти и оборудване </w:t>
      </w:r>
      <w:r w:rsidRPr="00A51EAA">
        <w:rPr>
          <w:rFonts w:ascii="Verdana" w:hAnsi="Verdana" w:cs="Verdana"/>
          <w:color w:val="auto"/>
          <w:sz w:val="20"/>
          <w:szCs w:val="20"/>
          <w:lang w:eastAsia="en-US"/>
        </w:rPr>
        <w:t xml:space="preserve"> </w:t>
      </w:r>
      <w:r w:rsidRPr="00A51EAA">
        <w:rPr>
          <w:rFonts w:ascii="Verdana" w:hAnsi="Verdana" w:cs="Verdana"/>
          <w:color w:val="auto"/>
          <w:sz w:val="20"/>
          <w:szCs w:val="20"/>
          <w:lang w:val="ru-RU"/>
        </w:rPr>
        <w:t>, които ще вложи в Строежа. Промяната може да се извършва само в случай</w:t>
      </w:r>
      <w:r w:rsidRPr="00A51EAA">
        <w:rPr>
          <w:rFonts w:ascii="Verdana" w:hAnsi="Verdana" w:cs="Verdana"/>
          <w:color w:val="auto"/>
          <w:sz w:val="20"/>
          <w:szCs w:val="20"/>
        </w:rPr>
        <w:t>,</w:t>
      </w:r>
      <w:r w:rsidRPr="00A51EAA">
        <w:rPr>
          <w:rFonts w:ascii="Verdana" w:hAnsi="Verdana" w:cs="Verdana"/>
          <w:color w:val="auto"/>
          <w:sz w:val="20"/>
          <w:szCs w:val="20"/>
          <w:lang w:val="ru-RU"/>
        </w:rPr>
        <w:t xml:space="preserve"> че Строителните продукти и оборудване </w:t>
      </w:r>
      <w:r w:rsidRPr="00A51EAA">
        <w:rPr>
          <w:rFonts w:ascii="Verdana" w:hAnsi="Verdana" w:cs="Verdana"/>
          <w:color w:val="auto"/>
          <w:sz w:val="20"/>
          <w:szCs w:val="20"/>
          <w:lang w:eastAsia="en-US"/>
        </w:rPr>
        <w:t>и обзавеждане</w:t>
      </w:r>
      <w:r w:rsidRPr="00A51EAA">
        <w:rPr>
          <w:rFonts w:ascii="Verdana" w:hAnsi="Verdana" w:cs="Verdana"/>
          <w:color w:val="auto"/>
          <w:sz w:val="20"/>
          <w:szCs w:val="20"/>
          <w:lang w:val="ru-RU"/>
        </w:rPr>
        <w:t xml:space="preserve"> съответстват на изискващите се по стандарт, технически норми или одобрения, предвидени в Инвестиционния проект и за които </w:t>
      </w:r>
      <w:r w:rsidRPr="00A51EAA">
        <w:rPr>
          <w:rFonts w:ascii="Verdana" w:hAnsi="Verdana" w:cs="Verdana"/>
          <w:b/>
          <w:bCs/>
          <w:color w:val="auto"/>
          <w:sz w:val="20"/>
          <w:szCs w:val="20"/>
          <w:lang w:val="ru-RU"/>
        </w:rPr>
        <w:t>ИЗПЪЛНИТЕЛЯ</w:t>
      </w:r>
      <w:r w:rsidRPr="00A51EAA">
        <w:rPr>
          <w:rFonts w:ascii="Verdana" w:hAnsi="Verdana" w:cs="Verdana"/>
          <w:b/>
          <w:bCs/>
          <w:color w:val="auto"/>
          <w:sz w:val="20"/>
          <w:szCs w:val="20"/>
        </w:rPr>
        <w:t>Т</w:t>
      </w:r>
      <w:r w:rsidRPr="00A51EAA">
        <w:rPr>
          <w:rFonts w:ascii="Verdana" w:hAnsi="Verdana" w:cs="Verdana"/>
          <w:color w:val="auto"/>
          <w:sz w:val="20"/>
          <w:szCs w:val="20"/>
          <w:lang w:val="ru-RU"/>
        </w:rPr>
        <w:t xml:space="preserve"> представи надеждни доказателства за съответствие /декларации за съответствие, сертификат за качество и други/ и</w:t>
      </w:r>
      <w:r w:rsidRPr="00A51EAA">
        <w:rPr>
          <w:rFonts w:ascii="Verdana" w:hAnsi="Verdana" w:cs="Verdana"/>
          <w:color w:val="auto"/>
          <w:sz w:val="20"/>
          <w:szCs w:val="20"/>
        </w:rPr>
        <w:t>,</w:t>
      </w:r>
      <w:r w:rsidRPr="00A51EAA">
        <w:rPr>
          <w:rFonts w:ascii="Verdana" w:hAnsi="Verdana" w:cs="Verdana"/>
          <w:color w:val="auto"/>
          <w:sz w:val="20"/>
          <w:szCs w:val="20"/>
          <w:lang w:val="ru-RU"/>
        </w:rPr>
        <w:t xml:space="preserve"> че са със същото или с по-добро качество от качеството на заменените строителни продукти и оборудване, и за които писмено уведоми предварително Проектанта, Консултанта и </w:t>
      </w:r>
      <w:r w:rsidRPr="00A51EAA">
        <w:rPr>
          <w:rFonts w:ascii="Verdana" w:hAnsi="Verdana" w:cs="Verdana"/>
          <w:b/>
          <w:bCs/>
          <w:color w:val="auto"/>
          <w:sz w:val="20"/>
          <w:szCs w:val="20"/>
          <w:lang w:val="ru-RU"/>
        </w:rPr>
        <w:t xml:space="preserve">ВЪЗЛОЖИТЕЛЯ. </w:t>
      </w:r>
    </w:p>
    <w:p w:rsidR="00467B99" w:rsidRPr="00A51EAA" w:rsidRDefault="00467B99" w:rsidP="00467B99">
      <w:pPr>
        <w:shd w:val="clear" w:color="auto" w:fill="FFFFFF"/>
        <w:tabs>
          <w:tab w:val="num" w:pos="900"/>
        </w:tabs>
        <w:spacing w:line="360" w:lineRule="auto"/>
        <w:jc w:val="both"/>
        <w:rPr>
          <w:rFonts w:ascii="Verdana" w:hAnsi="Verdana" w:cs="Verdana"/>
          <w:color w:val="auto"/>
          <w:sz w:val="20"/>
          <w:szCs w:val="20"/>
          <w:lang w:val="ru-RU"/>
        </w:rPr>
      </w:pPr>
      <w:r w:rsidRPr="00A51EAA">
        <w:rPr>
          <w:rFonts w:ascii="Verdana" w:hAnsi="Verdana" w:cs="Verdana"/>
          <w:color w:val="auto"/>
          <w:sz w:val="20"/>
          <w:szCs w:val="20"/>
          <w:lang w:val="ru-RU"/>
        </w:rPr>
        <w:tab/>
      </w:r>
      <w:r w:rsidRPr="00A51EAA">
        <w:rPr>
          <w:rFonts w:ascii="Verdana" w:hAnsi="Verdana" w:cs="Verdana"/>
          <w:b/>
          <w:bCs/>
          <w:color w:val="auto"/>
          <w:sz w:val="20"/>
          <w:szCs w:val="20"/>
          <w:lang w:val="ru-RU"/>
        </w:rPr>
        <w:t>(2)</w:t>
      </w:r>
      <w:r w:rsidRPr="00A51EAA">
        <w:rPr>
          <w:rFonts w:ascii="Verdana" w:hAnsi="Verdana" w:cs="Verdana"/>
          <w:color w:val="auto"/>
          <w:sz w:val="20"/>
          <w:szCs w:val="20"/>
          <w:lang w:val="ru-RU"/>
        </w:rPr>
        <w:t xml:space="preserve"> Промяна на Строителните продукти и оборудване </w:t>
      </w:r>
      <w:r w:rsidRPr="00A51EAA">
        <w:rPr>
          <w:rFonts w:ascii="Verdana" w:hAnsi="Verdana" w:cs="Verdana"/>
          <w:color w:val="auto"/>
          <w:sz w:val="20"/>
          <w:szCs w:val="20"/>
          <w:lang w:eastAsia="en-US"/>
        </w:rPr>
        <w:t>и обзавеждане</w:t>
      </w:r>
      <w:r w:rsidRPr="00A51EAA">
        <w:rPr>
          <w:rFonts w:ascii="Verdana" w:hAnsi="Verdana" w:cs="Verdana"/>
          <w:color w:val="auto"/>
          <w:sz w:val="20"/>
          <w:szCs w:val="20"/>
          <w:lang w:val="ru-RU"/>
        </w:rPr>
        <w:t xml:space="preserve"> може да се наложи и извършва в случай на изменение на Инвестиционния проект. Промяната може да се извърши при спазване на изискванията на ал.1.     </w:t>
      </w:r>
    </w:p>
    <w:p w:rsidR="00467B99" w:rsidRPr="00A51EAA" w:rsidRDefault="00467B99" w:rsidP="00467B99">
      <w:pPr>
        <w:shd w:val="clear" w:color="auto" w:fill="FFFFFF"/>
        <w:tabs>
          <w:tab w:val="num" w:pos="900"/>
        </w:tabs>
        <w:spacing w:line="360" w:lineRule="auto"/>
        <w:ind w:firstLine="748"/>
        <w:jc w:val="both"/>
        <w:rPr>
          <w:rFonts w:ascii="Verdana" w:hAnsi="Verdana" w:cs="Verdana"/>
          <w:color w:val="auto"/>
          <w:sz w:val="20"/>
          <w:szCs w:val="20"/>
          <w:lang w:val="ru-RU"/>
        </w:rPr>
      </w:pPr>
      <w:r w:rsidRPr="00A51EAA">
        <w:rPr>
          <w:rFonts w:ascii="Verdana" w:hAnsi="Verdana" w:cs="Verdana"/>
          <w:b/>
          <w:bCs/>
          <w:color w:val="auto"/>
          <w:sz w:val="20"/>
          <w:szCs w:val="20"/>
          <w:lang w:val="ru-RU"/>
        </w:rPr>
        <w:t>(3)</w:t>
      </w:r>
      <w:r w:rsidRPr="00A51EAA">
        <w:rPr>
          <w:rFonts w:ascii="Verdana" w:hAnsi="Verdana" w:cs="Verdana"/>
          <w:color w:val="auto"/>
          <w:sz w:val="20"/>
          <w:szCs w:val="20"/>
          <w:lang w:val="ru-RU"/>
        </w:rPr>
        <w:t xml:space="preserve"> В случаите по ал. 1 и ал. 2  промяната се извършва след одобрение на Проектанта и Консултанта, вписано в Заповедната книга.</w:t>
      </w:r>
    </w:p>
    <w:p w:rsidR="00467B99" w:rsidRPr="00A51EAA" w:rsidRDefault="00467B99" w:rsidP="00467B99">
      <w:pPr>
        <w:shd w:val="clear" w:color="auto" w:fill="FFFFFF"/>
        <w:tabs>
          <w:tab w:val="num" w:pos="900"/>
        </w:tabs>
        <w:spacing w:line="360" w:lineRule="auto"/>
        <w:ind w:firstLine="748"/>
        <w:jc w:val="both"/>
        <w:rPr>
          <w:rFonts w:ascii="Verdana" w:hAnsi="Verdana" w:cs="Verdana"/>
          <w:color w:val="auto"/>
          <w:sz w:val="20"/>
          <w:szCs w:val="20"/>
          <w:lang w:val="ru-RU"/>
        </w:rPr>
      </w:pPr>
      <w:r w:rsidRPr="00A51EAA">
        <w:rPr>
          <w:rFonts w:ascii="Verdana" w:hAnsi="Verdana" w:cs="Verdana"/>
          <w:b/>
          <w:bCs/>
          <w:color w:val="auto"/>
          <w:sz w:val="20"/>
          <w:szCs w:val="20"/>
          <w:lang w:val="ru-RU"/>
        </w:rPr>
        <w:t>(4)</w:t>
      </w:r>
      <w:r w:rsidRPr="00A51EAA">
        <w:rPr>
          <w:rFonts w:ascii="Verdana" w:hAnsi="Verdana" w:cs="Verdana"/>
          <w:color w:val="auto"/>
          <w:sz w:val="20"/>
          <w:szCs w:val="20"/>
          <w:lang w:val="ru-RU"/>
        </w:rPr>
        <w:t xml:space="preserve"> Всички разходи, свързани с промяната на Строителните продукти и оборудване, са за сметка изцяло на </w:t>
      </w:r>
      <w:r w:rsidRPr="00A51EAA">
        <w:rPr>
          <w:rFonts w:ascii="Verdana" w:hAnsi="Verdana" w:cs="Verdana"/>
          <w:b/>
          <w:bCs/>
          <w:color w:val="auto"/>
          <w:sz w:val="20"/>
          <w:szCs w:val="20"/>
          <w:lang w:val="ru-RU"/>
        </w:rPr>
        <w:t>ИЗПЪЛНИТЕЛЯ.</w:t>
      </w:r>
    </w:p>
    <w:p w:rsidR="00467B99" w:rsidRPr="00A51EAA" w:rsidRDefault="00467B99" w:rsidP="00467B99">
      <w:pPr>
        <w:shd w:val="clear" w:color="auto" w:fill="FFFFFF"/>
        <w:tabs>
          <w:tab w:val="num" w:pos="900"/>
        </w:tabs>
        <w:spacing w:line="360" w:lineRule="auto"/>
        <w:ind w:firstLine="748"/>
        <w:jc w:val="both"/>
        <w:rPr>
          <w:rFonts w:ascii="Verdana" w:hAnsi="Verdana" w:cs="Verdana"/>
          <w:color w:val="auto"/>
          <w:sz w:val="20"/>
          <w:szCs w:val="20"/>
          <w:lang w:val="ru-RU"/>
        </w:rPr>
      </w:pPr>
      <w:r w:rsidRPr="00A51EAA">
        <w:rPr>
          <w:rFonts w:ascii="Verdana" w:hAnsi="Verdana" w:cs="Verdana"/>
          <w:b/>
          <w:bCs/>
          <w:color w:val="auto"/>
          <w:sz w:val="20"/>
          <w:szCs w:val="20"/>
          <w:lang w:val="ru-RU"/>
        </w:rPr>
        <w:t>(5)</w:t>
      </w:r>
      <w:r w:rsidRPr="00A51EAA">
        <w:rPr>
          <w:rFonts w:ascii="Verdana" w:hAnsi="Verdana" w:cs="Verdana"/>
          <w:color w:val="auto"/>
          <w:sz w:val="20"/>
          <w:szCs w:val="20"/>
          <w:lang w:val="ru-RU"/>
        </w:rPr>
        <w:t xml:space="preserve"> Ако вследствие на замяната на строителни продукти качеството на СМР се влоши, то отговорността за това ще бъде изцяло на </w:t>
      </w:r>
      <w:r w:rsidRPr="00A51EAA">
        <w:rPr>
          <w:rFonts w:ascii="Verdana" w:hAnsi="Verdana" w:cs="Verdana"/>
          <w:b/>
          <w:bCs/>
          <w:color w:val="auto"/>
          <w:sz w:val="20"/>
          <w:szCs w:val="20"/>
          <w:lang w:val="ru-RU"/>
        </w:rPr>
        <w:t>ИЗПЪЛНИТЕЛЯ</w:t>
      </w:r>
      <w:r w:rsidRPr="00A51EAA">
        <w:rPr>
          <w:rFonts w:ascii="Verdana" w:hAnsi="Verdana" w:cs="Verdana"/>
          <w:color w:val="auto"/>
          <w:sz w:val="20"/>
          <w:szCs w:val="20"/>
          <w:lang w:val="ru-RU"/>
        </w:rPr>
        <w:t>.</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 xml:space="preserve">Чл. </w:t>
      </w:r>
      <w:r w:rsidRPr="00A51EAA">
        <w:rPr>
          <w:rFonts w:ascii="Verdana" w:hAnsi="Verdana" w:cs="Verdana"/>
          <w:b/>
          <w:bCs/>
          <w:color w:val="auto"/>
          <w:sz w:val="20"/>
          <w:szCs w:val="20"/>
          <w:lang w:val="en-US" w:eastAsia="en-US"/>
        </w:rPr>
        <w:t>40</w:t>
      </w:r>
      <w:r w:rsidRPr="00A51EAA">
        <w:rPr>
          <w:rFonts w:ascii="Verdana" w:hAnsi="Verdana" w:cs="Verdana"/>
          <w:b/>
          <w:bCs/>
          <w:color w:val="auto"/>
          <w:sz w:val="20"/>
          <w:szCs w:val="20"/>
          <w:lang w:eastAsia="en-US"/>
        </w:rPr>
        <w:t>.</w:t>
      </w:r>
      <w:r w:rsidRPr="00A51EAA">
        <w:rPr>
          <w:rFonts w:ascii="Verdana" w:hAnsi="Verdana" w:cs="Verdana"/>
          <w:color w:val="auto"/>
          <w:sz w:val="20"/>
          <w:szCs w:val="20"/>
          <w:lang w:eastAsia="en-US"/>
        </w:rPr>
        <w:t xml:space="preserve"> </w:t>
      </w:r>
      <w:r w:rsidRPr="00A51EAA">
        <w:rPr>
          <w:rFonts w:ascii="Verdana" w:hAnsi="Verdana" w:cs="Verdana"/>
          <w:b/>
          <w:bCs/>
          <w:color w:val="auto"/>
          <w:sz w:val="20"/>
          <w:szCs w:val="20"/>
          <w:lang w:val="ru-RU" w:eastAsia="en-US"/>
        </w:rPr>
        <w:t>(1)</w:t>
      </w:r>
      <w:r w:rsidRPr="00A51EAA">
        <w:rPr>
          <w:rFonts w:ascii="Verdana" w:hAnsi="Verdana" w:cs="Verdana"/>
          <w:color w:val="auto"/>
          <w:sz w:val="20"/>
          <w:szCs w:val="20"/>
          <w:lang w:val="ru-RU" w:eastAsia="en-US"/>
        </w:rPr>
        <w:t xml:space="preserve"> </w:t>
      </w:r>
      <w:r w:rsidRPr="00A51EAA">
        <w:rPr>
          <w:rFonts w:ascii="Verdana" w:hAnsi="Verdana" w:cs="Verdana"/>
          <w:color w:val="auto"/>
          <w:sz w:val="20"/>
          <w:szCs w:val="20"/>
          <w:lang w:eastAsia="en-US"/>
        </w:rPr>
        <w:t xml:space="preserve">Ако се окаже, че даден строителен продукт и оборудване и обзавеждане не е определен в Проектната документация то същият следва предварително да бъде одобрен от ПРОЕКТАНТА. ПРОЕКТАНТА няма право да одобрява строителни продукти и оборудване и обзавеждане, които не съответстват на стандартите или за които няма технически одобрения.  </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val="ru-RU" w:eastAsia="en-US"/>
        </w:rPr>
        <w:t>(2)</w:t>
      </w:r>
      <w:r w:rsidRPr="00A51EAA">
        <w:rPr>
          <w:rFonts w:ascii="Verdana" w:hAnsi="Verdana" w:cs="Verdana"/>
          <w:color w:val="auto"/>
          <w:sz w:val="20"/>
          <w:szCs w:val="20"/>
          <w:lang w:val="ru-RU" w:eastAsia="en-US"/>
        </w:rPr>
        <w:t xml:space="preserve"> </w:t>
      </w:r>
      <w:r w:rsidRPr="00A51EAA">
        <w:rPr>
          <w:rFonts w:ascii="Verdana" w:hAnsi="Verdana" w:cs="Verdana"/>
          <w:b/>
          <w:bCs/>
          <w:color w:val="auto"/>
          <w:sz w:val="20"/>
          <w:szCs w:val="20"/>
          <w:lang w:val="ru-RU" w:eastAsia="en-US"/>
        </w:rPr>
        <w:t>ИЗПЪЛНИТЕЛЯТ</w:t>
      </w:r>
      <w:r w:rsidRPr="00A51EAA">
        <w:rPr>
          <w:rFonts w:ascii="Verdana" w:hAnsi="Verdana" w:cs="Verdana"/>
          <w:color w:val="auto"/>
          <w:sz w:val="20"/>
          <w:szCs w:val="20"/>
          <w:lang w:eastAsia="en-US"/>
        </w:rPr>
        <w:t xml:space="preserve"> се задължава да представи на ПРОЕКТАНТА и КОНСУЛТАНТА надлежни доказателства за съответствието на предложените за одобрение продукти със стандартите и  Инвестиционния проект.</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 xml:space="preserve">Чл. </w:t>
      </w:r>
      <w:r w:rsidRPr="00A51EAA">
        <w:rPr>
          <w:rFonts w:ascii="Verdana" w:hAnsi="Verdana" w:cs="Verdana"/>
          <w:b/>
          <w:bCs/>
          <w:color w:val="auto"/>
          <w:sz w:val="20"/>
          <w:szCs w:val="20"/>
          <w:lang w:val="en-US" w:eastAsia="en-US"/>
        </w:rPr>
        <w:t>41</w:t>
      </w:r>
      <w:r w:rsidRPr="00A51EAA">
        <w:rPr>
          <w:rFonts w:ascii="Verdana" w:hAnsi="Verdana" w:cs="Verdana"/>
          <w:b/>
          <w:bCs/>
          <w:color w:val="auto"/>
          <w:sz w:val="20"/>
          <w:szCs w:val="20"/>
          <w:lang w:eastAsia="en-US"/>
        </w:rPr>
        <w:t xml:space="preserve">. (1) </w:t>
      </w:r>
      <w:r w:rsidRPr="00A51EAA">
        <w:rPr>
          <w:rFonts w:ascii="Verdana" w:hAnsi="Verdana" w:cs="Verdana"/>
          <w:color w:val="auto"/>
          <w:sz w:val="20"/>
          <w:szCs w:val="20"/>
          <w:lang w:eastAsia="en-US"/>
        </w:rPr>
        <w:t xml:space="preserve">Ако </w:t>
      </w:r>
      <w:r w:rsidRPr="00A51EAA">
        <w:rPr>
          <w:rFonts w:ascii="Verdana" w:hAnsi="Verdana" w:cs="Verdana"/>
          <w:b/>
          <w:bCs/>
          <w:color w:val="auto"/>
          <w:sz w:val="20"/>
          <w:szCs w:val="20"/>
          <w:lang w:eastAsia="en-US"/>
        </w:rPr>
        <w:t>ИЗПЪЛНИТЕЛЯ</w:t>
      </w:r>
      <w:r w:rsidRPr="00A51EAA">
        <w:rPr>
          <w:rFonts w:ascii="Verdana" w:hAnsi="Verdana" w:cs="Verdana"/>
          <w:color w:val="auto"/>
          <w:sz w:val="20"/>
          <w:szCs w:val="20"/>
          <w:lang w:eastAsia="en-US"/>
        </w:rPr>
        <w:t xml:space="preserve"> е изпълнил Строежа и всички свои други задължения по Договора,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уведомява писмено </w:t>
      </w:r>
      <w:r w:rsidRPr="00A51EAA">
        <w:rPr>
          <w:rFonts w:ascii="Verdana" w:hAnsi="Verdana" w:cs="Verdana"/>
          <w:b/>
          <w:bCs/>
          <w:color w:val="auto"/>
          <w:sz w:val="20"/>
          <w:szCs w:val="20"/>
          <w:lang w:eastAsia="en-US"/>
        </w:rPr>
        <w:t>ВЪЗЛОЖИТЕЛЯ</w:t>
      </w:r>
      <w:r w:rsidRPr="00A51EAA">
        <w:rPr>
          <w:rFonts w:ascii="Verdana" w:hAnsi="Verdana" w:cs="Verdana"/>
          <w:color w:val="auto"/>
          <w:sz w:val="20"/>
          <w:szCs w:val="20"/>
          <w:lang w:eastAsia="en-US"/>
        </w:rPr>
        <w:t xml:space="preserve"> и </w:t>
      </w:r>
      <w:r w:rsidRPr="00A51EAA">
        <w:rPr>
          <w:rFonts w:ascii="Verdana" w:hAnsi="Verdana" w:cs="Verdana"/>
          <w:b/>
          <w:bCs/>
          <w:color w:val="auto"/>
          <w:sz w:val="20"/>
          <w:szCs w:val="20"/>
          <w:lang w:eastAsia="en-US"/>
        </w:rPr>
        <w:t>КОНСУЛТАНТА</w:t>
      </w:r>
      <w:r w:rsidRPr="00A51EAA">
        <w:rPr>
          <w:rFonts w:ascii="Verdana" w:hAnsi="Verdana" w:cs="Verdana"/>
          <w:color w:val="auto"/>
          <w:sz w:val="20"/>
          <w:szCs w:val="20"/>
          <w:lang w:eastAsia="en-US"/>
        </w:rPr>
        <w:t xml:space="preserve"> за готовността си да предаде Строежа на </w:t>
      </w:r>
      <w:r w:rsidRPr="00A51EAA">
        <w:rPr>
          <w:rFonts w:ascii="Verdana" w:hAnsi="Verdana" w:cs="Verdana"/>
          <w:b/>
          <w:bCs/>
          <w:color w:val="auto"/>
          <w:sz w:val="20"/>
          <w:szCs w:val="20"/>
          <w:lang w:eastAsia="en-US"/>
        </w:rPr>
        <w:t>ВЪЗЛОЖИТЕЛЯ</w:t>
      </w:r>
      <w:r w:rsidRPr="00A51EAA">
        <w:rPr>
          <w:rFonts w:ascii="Verdana" w:hAnsi="Verdana" w:cs="Verdana"/>
          <w:color w:val="auto"/>
          <w:sz w:val="20"/>
          <w:szCs w:val="20"/>
          <w:lang w:eastAsia="en-US"/>
        </w:rPr>
        <w:t>. Уведомяването трябва да бъде не по-късно от 5 работни дни преди датата на изтичане на срока за изпълнение на СМР.</w:t>
      </w:r>
    </w:p>
    <w:p w:rsidR="00467B99" w:rsidRPr="00A51EAA" w:rsidRDefault="00467B99" w:rsidP="00467B99">
      <w:pPr>
        <w:tabs>
          <w:tab w:val="left" w:pos="720"/>
          <w:tab w:val="left" w:pos="6750"/>
        </w:tabs>
        <w:spacing w:line="360" w:lineRule="auto"/>
        <w:jc w:val="both"/>
        <w:rPr>
          <w:rFonts w:ascii="Verdana" w:hAnsi="Verdana" w:cs="Verdana"/>
          <w:b/>
          <w:bCs/>
          <w:color w:val="auto"/>
          <w:sz w:val="20"/>
          <w:szCs w:val="20"/>
          <w:lang w:eastAsia="en-US"/>
        </w:rPr>
      </w:pPr>
      <w:r w:rsidRPr="00A51EAA">
        <w:rPr>
          <w:rFonts w:ascii="Verdana" w:hAnsi="Verdana" w:cs="Verdana"/>
          <w:b/>
          <w:bCs/>
          <w:color w:val="auto"/>
          <w:sz w:val="20"/>
          <w:szCs w:val="20"/>
          <w:lang w:eastAsia="en-US"/>
        </w:rPr>
        <w:t xml:space="preserve">(2) </w:t>
      </w:r>
      <w:r w:rsidRPr="00A51EAA">
        <w:rPr>
          <w:rFonts w:ascii="Verdana" w:hAnsi="Verdana" w:cs="Verdana"/>
          <w:color w:val="auto"/>
          <w:sz w:val="20"/>
          <w:szCs w:val="20"/>
          <w:lang w:eastAsia="en-US"/>
        </w:rPr>
        <w:t xml:space="preserve">След завършване на Строежа и провеждане на успешни изпитвания и проверки се </w:t>
      </w:r>
      <w:r w:rsidRPr="00A51EAA">
        <w:rPr>
          <w:rFonts w:ascii="Verdana" w:hAnsi="Verdana" w:cs="Verdana"/>
          <w:color w:val="auto"/>
          <w:sz w:val="20"/>
          <w:szCs w:val="20"/>
          <w:lang w:eastAsia="en-US"/>
        </w:rPr>
        <w:lastRenderedPageBreak/>
        <w:t xml:space="preserve">съставя Констативен акт обр. 15 съгласно Наредба № 3 от 31.07.2003 г., съгласно изискванията на чл. 176, ал.1 от ЗУТ за установяване годността за приемане на Строежа, с който Строежът се предава от </w:t>
      </w:r>
      <w:r w:rsidRPr="00A51EAA">
        <w:rPr>
          <w:rFonts w:ascii="Verdana" w:hAnsi="Verdana" w:cs="Verdana"/>
          <w:b/>
          <w:bCs/>
          <w:color w:val="auto"/>
          <w:sz w:val="20"/>
          <w:szCs w:val="20"/>
          <w:lang w:eastAsia="en-US"/>
        </w:rPr>
        <w:t>ИЗПЪЛНИТЕЛЯ</w:t>
      </w:r>
      <w:r w:rsidRPr="00A51EAA">
        <w:rPr>
          <w:rFonts w:ascii="Verdana" w:hAnsi="Verdana" w:cs="Verdana"/>
          <w:color w:val="auto"/>
          <w:sz w:val="20"/>
          <w:szCs w:val="20"/>
          <w:lang w:eastAsia="en-US"/>
        </w:rPr>
        <w:t xml:space="preserve"> на </w:t>
      </w:r>
      <w:r w:rsidRPr="00A51EAA">
        <w:rPr>
          <w:rFonts w:ascii="Verdana" w:hAnsi="Verdana" w:cs="Verdana"/>
          <w:b/>
          <w:bCs/>
          <w:color w:val="auto"/>
          <w:sz w:val="20"/>
          <w:szCs w:val="20"/>
          <w:lang w:eastAsia="en-US"/>
        </w:rPr>
        <w:t>ВЪЗЛОЖИТЕЛЯ.</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Чл. 4</w:t>
      </w:r>
      <w:r w:rsidRPr="00A51EAA">
        <w:rPr>
          <w:rFonts w:ascii="Verdana" w:hAnsi="Verdana" w:cs="Verdana"/>
          <w:b/>
          <w:bCs/>
          <w:color w:val="auto"/>
          <w:sz w:val="20"/>
          <w:szCs w:val="20"/>
          <w:lang w:val="en-US" w:eastAsia="en-US"/>
        </w:rPr>
        <w:t>2</w:t>
      </w:r>
      <w:r w:rsidRPr="00A51EAA">
        <w:rPr>
          <w:rFonts w:ascii="Verdana" w:hAnsi="Verdana" w:cs="Verdana"/>
          <w:b/>
          <w:bCs/>
          <w:color w:val="auto"/>
          <w:sz w:val="20"/>
          <w:szCs w:val="20"/>
          <w:lang w:eastAsia="en-US"/>
        </w:rPr>
        <w:t xml:space="preserve">. </w:t>
      </w:r>
      <w:r w:rsidRPr="00A51EAA">
        <w:rPr>
          <w:rFonts w:ascii="Verdana" w:hAnsi="Verdana" w:cs="Verdana"/>
          <w:color w:val="auto"/>
          <w:sz w:val="20"/>
          <w:szCs w:val="20"/>
          <w:lang w:eastAsia="en-US"/>
        </w:rPr>
        <w:t xml:space="preserve">След изпълнението на Строежа и подписване Констативен акт обр. 15,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е длъжен да изготви екзекутивна документация съгласно изискванията на Закона за устройство на територията, отразяваща несъществените отклонения от съгласувания и одобрен инвестиционен проект, ако такива са налице. Разходите по изготвянето на екзекутивната документация следва да бъдат предвидени в Цената за изпълнение на договора;</w:t>
      </w:r>
    </w:p>
    <w:p w:rsidR="00467B99" w:rsidRPr="00A51EAA" w:rsidRDefault="00467B99" w:rsidP="00467B99">
      <w:pPr>
        <w:tabs>
          <w:tab w:val="left" w:pos="720"/>
        </w:tabs>
        <w:spacing w:line="360" w:lineRule="auto"/>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ab/>
        <w:t>Чл. 4</w:t>
      </w:r>
      <w:r w:rsidRPr="00A51EAA">
        <w:rPr>
          <w:rFonts w:ascii="Verdana" w:hAnsi="Verdana" w:cs="Verdana"/>
          <w:b/>
          <w:bCs/>
          <w:color w:val="auto"/>
          <w:sz w:val="20"/>
          <w:szCs w:val="20"/>
          <w:lang w:val="en-US" w:eastAsia="en-US"/>
        </w:rPr>
        <w:t>3</w:t>
      </w:r>
      <w:r w:rsidRPr="00A51EAA">
        <w:rPr>
          <w:rFonts w:ascii="Verdana" w:hAnsi="Verdana" w:cs="Verdana"/>
          <w:b/>
          <w:bCs/>
          <w:color w:val="auto"/>
          <w:sz w:val="20"/>
          <w:szCs w:val="20"/>
          <w:lang w:eastAsia="en-US"/>
        </w:rPr>
        <w:t xml:space="preserve"> (1) </w:t>
      </w:r>
      <w:r w:rsidRPr="00A51EAA">
        <w:rPr>
          <w:rFonts w:ascii="Verdana" w:hAnsi="Verdana" w:cs="Verdana"/>
          <w:color w:val="auto"/>
          <w:sz w:val="20"/>
          <w:szCs w:val="20"/>
          <w:lang w:eastAsia="en-US"/>
        </w:rPr>
        <w:t>Ако приемателната комисия установи  неизпълнени, частично</w:t>
      </w:r>
      <w:r w:rsidRPr="00A51EAA">
        <w:rPr>
          <w:rFonts w:ascii="Verdana" w:hAnsi="Verdana" w:cs="Verdana"/>
          <w:b/>
          <w:bCs/>
          <w:color w:val="auto"/>
          <w:sz w:val="20"/>
          <w:szCs w:val="20"/>
          <w:lang w:eastAsia="en-US"/>
        </w:rPr>
        <w:t xml:space="preserve"> </w:t>
      </w:r>
      <w:r w:rsidRPr="00A51EAA">
        <w:rPr>
          <w:rFonts w:ascii="Verdana" w:hAnsi="Verdana" w:cs="Verdana"/>
          <w:color w:val="auto"/>
          <w:sz w:val="20"/>
          <w:szCs w:val="20"/>
          <w:lang w:eastAsia="en-US"/>
        </w:rPr>
        <w:t>изпълнени строително-монтажни работи или други</w:t>
      </w:r>
      <w:r w:rsidRPr="00A51EAA">
        <w:rPr>
          <w:rFonts w:ascii="Verdana" w:hAnsi="Verdana" w:cs="Verdana"/>
          <w:b/>
          <w:bCs/>
          <w:color w:val="auto"/>
          <w:sz w:val="20"/>
          <w:szCs w:val="20"/>
          <w:lang w:eastAsia="en-US"/>
        </w:rPr>
        <w:t xml:space="preserve"> ВЪЗЛОЖИТЕЛЯТ </w:t>
      </w:r>
      <w:r w:rsidRPr="00A51EAA">
        <w:rPr>
          <w:rFonts w:ascii="Verdana" w:hAnsi="Verdana" w:cs="Verdana"/>
          <w:color w:val="auto"/>
          <w:sz w:val="20"/>
          <w:szCs w:val="20"/>
          <w:lang w:eastAsia="en-US"/>
        </w:rPr>
        <w:t>издава предписание за работите, количествата и срока за изпълнението им под формата на „</w:t>
      </w:r>
      <w:r w:rsidRPr="00A51EAA">
        <w:rPr>
          <w:rFonts w:ascii="Verdana" w:hAnsi="Verdana" w:cs="Verdana"/>
          <w:b/>
          <w:bCs/>
          <w:color w:val="auto"/>
          <w:sz w:val="20"/>
          <w:szCs w:val="20"/>
          <w:lang w:eastAsia="en-US"/>
        </w:rPr>
        <w:t>Протокол за неизпълнени или частично изпълнени строително-монтажни работи</w:t>
      </w:r>
      <w:r w:rsidRPr="00A51EAA">
        <w:rPr>
          <w:rFonts w:ascii="Verdana" w:hAnsi="Verdana" w:cs="Verdana"/>
          <w:color w:val="auto"/>
          <w:sz w:val="20"/>
          <w:szCs w:val="20"/>
          <w:lang w:eastAsia="en-US"/>
        </w:rPr>
        <w:t>”.</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 xml:space="preserve"> (2)</w:t>
      </w:r>
      <w:r w:rsidRPr="00A51EAA">
        <w:rPr>
          <w:rFonts w:ascii="Verdana" w:hAnsi="Verdana" w:cs="Verdana"/>
          <w:color w:val="auto"/>
          <w:sz w:val="20"/>
          <w:szCs w:val="20"/>
          <w:lang w:eastAsia="en-US"/>
        </w:rPr>
        <w:t xml:space="preserve">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се задължава в определения му срок да изпълни предписаните работи. Строителят е длъжен да отстрани всички забележки написани в Констативен акт обр. 15. </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(3)</w:t>
      </w:r>
      <w:r w:rsidRPr="00A51EAA">
        <w:rPr>
          <w:rFonts w:ascii="Verdana" w:hAnsi="Verdana" w:cs="Verdana"/>
          <w:color w:val="auto"/>
          <w:sz w:val="20"/>
          <w:szCs w:val="20"/>
          <w:lang w:eastAsia="en-US"/>
        </w:rPr>
        <w:t xml:space="preserve">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след изпълнение на предписаните работи, уведомява писмено </w:t>
      </w:r>
      <w:r w:rsidRPr="00A51EAA">
        <w:rPr>
          <w:rFonts w:ascii="Verdana" w:hAnsi="Verdana" w:cs="Verdana"/>
          <w:b/>
          <w:bCs/>
          <w:color w:val="auto"/>
          <w:sz w:val="20"/>
          <w:szCs w:val="20"/>
          <w:lang w:eastAsia="en-US"/>
        </w:rPr>
        <w:t>ВЪЗЛОЖИТЕЛЯ</w:t>
      </w:r>
      <w:r w:rsidRPr="00A51EAA">
        <w:rPr>
          <w:rFonts w:ascii="Verdana" w:hAnsi="Verdana" w:cs="Verdana"/>
          <w:color w:val="auto"/>
          <w:sz w:val="20"/>
          <w:szCs w:val="20"/>
          <w:lang w:eastAsia="en-US"/>
        </w:rPr>
        <w:t xml:space="preserve"> и </w:t>
      </w:r>
      <w:r w:rsidRPr="00A51EAA">
        <w:rPr>
          <w:rFonts w:ascii="Verdana" w:hAnsi="Verdana" w:cs="Verdana"/>
          <w:b/>
          <w:bCs/>
          <w:color w:val="auto"/>
          <w:sz w:val="20"/>
          <w:szCs w:val="20"/>
          <w:lang w:eastAsia="en-US"/>
        </w:rPr>
        <w:t>КОНСУЛТАНТА</w:t>
      </w:r>
      <w:r w:rsidRPr="00A51EAA">
        <w:rPr>
          <w:rFonts w:ascii="Verdana" w:hAnsi="Verdana" w:cs="Verdana"/>
          <w:color w:val="auto"/>
          <w:sz w:val="20"/>
          <w:szCs w:val="20"/>
          <w:lang w:eastAsia="en-US"/>
        </w:rPr>
        <w:t xml:space="preserve"> за готовността си за предаване на работите.</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Чл. 4</w:t>
      </w:r>
      <w:r w:rsidRPr="00A51EAA">
        <w:rPr>
          <w:rFonts w:ascii="Verdana" w:hAnsi="Verdana" w:cs="Verdana"/>
          <w:b/>
          <w:bCs/>
          <w:color w:val="auto"/>
          <w:sz w:val="20"/>
          <w:szCs w:val="20"/>
          <w:lang w:val="en-US" w:eastAsia="en-US"/>
        </w:rPr>
        <w:t>4</w:t>
      </w:r>
      <w:r w:rsidRPr="00A51EAA">
        <w:rPr>
          <w:rFonts w:ascii="Verdana" w:hAnsi="Verdana" w:cs="Verdana"/>
          <w:b/>
          <w:bCs/>
          <w:color w:val="auto"/>
          <w:sz w:val="20"/>
          <w:szCs w:val="20"/>
          <w:lang w:eastAsia="en-US"/>
        </w:rPr>
        <w:t>.</w:t>
      </w:r>
      <w:r w:rsidRPr="00A51EAA">
        <w:rPr>
          <w:rFonts w:ascii="Verdana" w:hAnsi="Verdana" w:cs="Verdana"/>
          <w:color w:val="auto"/>
          <w:sz w:val="20"/>
          <w:szCs w:val="20"/>
          <w:lang w:eastAsia="en-US"/>
        </w:rPr>
        <w:t xml:space="preserve"> </w:t>
      </w:r>
      <w:r w:rsidR="00782667">
        <w:rPr>
          <w:rFonts w:ascii="Verdana" w:hAnsi="Verdana" w:cs="Verdana"/>
          <w:color w:val="auto"/>
          <w:sz w:val="20"/>
          <w:szCs w:val="20"/>
          <w:lang w:eastAsia="en-US"/>
        </w:rPr>
        <w:t xml:space="preserve"> </w:t>
      </w:r>
      <w:r w:rsidRPr="00A51EAA">
        <w:rPr>
          <w:rFonts w:ascii="Verdana" w:hAnsi="Verdana" w:cs="Verdana"/>
          <w:color w:val="auto"/>
          <w:sz w:val="20"/>
          <w:szCs w:val="20"/>
          <w:lang w:eastAsia="en-US"/>
        </w:rPr>
        <w:t xml:space="preserve">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се задължава да постави на Строежа информационни табели, съдържащи пълна информация за изпълняваните </w:t>
      </w:r>
      <w:r w:rsidRPr="00A51EAA">
        <w:rPr>
          <w:rFonts w:ascii="Verdana" w:hAnsi="Verdana" w:cs="Verdana"/>
          <w:color w:val="auto"/>
          <w:sz w:val="20"/>
          <w:szCs w:val="20"/>
          <w:lang w:val="ru-RU" w:eastAsia="en-US"/>
        </w:rPr>
        <w:t>СМР</w:t>
      </w:r>
      <w:r w:rsidRPr="00A51EAA">
        <w:rPr>
          <w:rFonts w:ascii="Verdana" w:hAnsi="Verdana" w:cs="Verdana"/>
          <w:color w:val="auto"/>
          <w:sz w:val="20"/>
          <w:szCs w:val="20"/>
          <w:lang w:eastAsia="en-US"/>
        </w:rPr>
        <w:t xml:space="preserve">, в съответствие с чл. 157, ал. 5 от ЗУТ. </w:t>
      </w:r>
    </w:p>
    <w:p w:rsidR="00467B99" w:rsidRPr="00A51EAA" w:rsidRDefault="00782667"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Чл. 4</w:t>
      </w:r>
      <w:r w:rsidRPr="00A51EAA">
        <w:rPr>
          <w:rFonts w:ascii="Verdana" w:hAnsi="Verdana" w:cs="Verdana"/>
          <w:b/>
          <w:bCs/>
          <w:color w:val="auto"/>
          <w:sz w:val="20"/>
          <w:szCs w:val="20"/>
          <w:lang w:val="en-US" w:eastAsia="en-US"/>
        </w:rPr>
        <w:t>5</w:t>
      </w:r>
      <w:r w:rsidRPr="00A51EAA">
        <w:rPr>
          <w:rFonts w:ascii="Verdana" w:hAnsi="Verdana" w:cs="Verdana"/>
          <w:b/>
          <w:bCs/>
          <w:color w:val="auto"/>
          <w:sz w:val="20"/>
          <w:szCs w:val="20"/>
          <w:lang w:eastAsia="en-US"/>
        </w:rPr>
        <w:t>.</w:t>
      </w:r>
      <w:r w:rsidRPr="00A51EAA">
        <w:rPr>
          <w:rFonts w:ascii="Verdana" w:hAnsi="Verdana" w:cs="Verdana"/>
          <w:color w:val="auto"/>
          <w:sz w:val="20"/>
          <w:szCs w:val="20"/>
          <w:lang w:eastAsia="en-US"/>
        </w:rPr>
        <w:t xml:space="preserve"> </w:t>
      </w:r>
      <w:r w:rsidR="00467B99" w:rsidRPr="00A51EAA">
        <w:rPr>
          <w:rFonts w:ascii="Verdana" w:hAnsi="Verdana" w:cs="Verdana"/>
          <w:b/>
          <w:bCs/>
          <w:color w:val="auto"/>
          <w:sz w:val="20"/>
          <w:szCs w:val="20"/>
          <w:lang w:eastAsia="en-US"/>
        </w:rPr>
        <w:t>ИЗПЪЛНИТЕЛЯТ</w:t>
      </w:r>
      <w:r w:rsidR="00467B99" w:rsidRPr="00A51EAA">
        <w:rPr>
          <w:rFonts w:ascii="Verdana" w:hAnsi="Verdana" w:cs="Verdana"/>
          <w:color w:val="auto"/>
          <w:sz w:val="20"/>
          <w:szCs w:val="20"/>
          <w:lang w:eastAsia="en-US"/>
        </w:rPr>
        <w:t xml:space="preserve"> се задължава в Гаранционните срокове да отстранява всички проявени Дефекти в изпълнените СМР на обекта, вкл. съоръжения и оборудване, за поддържане на качеството и непрекъснатата му експлоатация в съответствие с Проектната документация.</w:t>
      </w:r>
    </w:p>
    <w:p w:rsidR="00467B99" w:rsidRPr="00A51EAA" w:rsidRDefault="00467B99" w:rsidP="00467B99">
      <w:pPr>
        <w:widowControl/>
        <w:autoSpaceDE w:val="0"/>
        <w:autoSpaceDN w:val="0"/>
        <w:adjustRightInd w:val="0"/>
        <w:spacing w:before="120" w:after="120" w:line="360" w:lineRule="auto"/>
        <w:ind w:firstLine="1"/>
        <w:jc w:val="both"/>
        <w:rPr>
          <w:rFonts w:ascii="Verdana" w:eastAsia="Times New Roman" w:hAnsi="Verdana" w:cs="Times New Roman"/>
          <w:sz w:val="20"/>
          <w:szCs w:val="20"/>
        </w:rPr>
      </w:pPr>
      <w:r w:rsidRPr="00A51EAA">
        <w:rPr>
          <w:rFonts w:ascii="Verdana" w:eastAsia="Times New Roman" w:hAnsi="Verdana" w:cs="Times New Roman"/>
          <w:b/>
          <w:bCs/>
          <w:sz w:val="20"/>
          <w:szCs w:val="20"/>
        </w:rPr>
        <w:t>Чл</w:t>
      </w:r>
      <w:r w:rsidRPr="00A51EAA">
        <w:rPr>
          <w:rFonts w:ascii="Verdana" w:eastAsia="Times New Roman" w:hAnsi="Verdana" w:cs="Times New Roman"/>
          <w:b/>
          <w:bCs/>
          <w:sz w:val="20"/>
          <w:szCs w:val="20"/>
          <w:lang w:val="en-US"/>
        </w:rPr>
        <w:t xml:space="preserve"> 46.</w:t>
      </w:r>
      <w:r w:rsidRPr="00A51EAA">
        <w:rPr>
          <w:rFonts w:ascii="Verdana" w:eastAsia="Times New Roman" w:hAnsi="Verdana" w:cs="Times New Roman"/>
          <w:sz w:val="20"/>
          <w:szCs w:val="20"/>
        </w:rPr>
        <w:t xml:space="preserve"> ИЗПЪЛНИТЕЛЯТ се задължава да води точна и редовна документация и счетоводна отчетност, отразяващи изпълнението на настоящия договор. </w:t>
      </w:r>
    </w:p>
    <w:p w:rsidR="00467B99" w:rsidRPr="00A51EAA" w:rsidRDefault="00467B99" w:rsidP="00467B99">
      <w:pPr>
        <w:widowControl/>
        <w:autoSpaceDE w:val="0"/>
        <w:autoSpaceDN w:val="0"/>
        <w:adjustRightInd w:val="0"/>
        <w:spacing w:before="120" w:after="120" w:line="360" w:lineRule="auto"/>
        <w:ind w:firstLine="1"/>
        <w:jc w:val="both"/>
        <w:rPr>
          <w:rFonts w:ascii="Verdana" w:eastAsia="Times New Roman" w:hAnsi="Verdana" w:cs="Verdana"/>
          <w:color w:val="auto"/>
          <w:sz w:val="20"/>
          <w:szCs w:val="20"/>
        </w:rPr>
      </w:pPr>
      <w:r w:rsidRPr="00A51EAA">
        <w:rPr>
          <w:rFonts w:ascii="Verdana" w:eastAsia="Times New Roman" w:hAnsi="Verdana" w:cs="Verdana"/>
          <w:b/>
          <w:bCs/>
          <w:color w:val="auto"/>
          <w:sz w:val="20"/>
          <w:szCs w:val="20"/>
        </w:rPr>
        <w:t xml:space="preserve">Чл. </w:t>
      </w:r>
      <w:r w:rsidRPr="00A51EAA">
        <w:rPr>
          <w:rFonts w:ascii="Verdana" w:eastAsia="Times New Roman" w:hAnsi="Verdana" w:cs="Verdana"/>
          <w:b/>
          <w:bCs/>
          <w:color w:val="auto"/>
          <w:sz w:val="20"/>
          <w:szCs w:val="20"/>
          <w:lang w:val="en-US"/>
        </w:rPr>
        <w:t>47</w:t>
      </w:r>
      <w:r w:rsidRPr="00A51EAA">
        <w:rPr>
          <w:rFonts w:ascii="Verdana" w:eastAsia="Times New Roman" w:hAnsi="Verdana" w:cs="Verdana"/>
          <w:b/>
          <w:bCs/>
          <w:color w:val="auto"/>
          <w:sz w:val="20"/>
          <w:szCs w:val="20"/>
        </w:rPr>
        <w:t>.</w:t>
      </w:r>
      <w:r w:rsidRPr="00A51EAA">
        <w:rPr>
          <w:rFonts w:ascii="Verdana" w:eastAsia="Times New Roman" w:hAnsi="Verdana" w:cs="Verdana"/>
          <w:color w:val="auto"/>
          <w:sz w:val="20"/>
          <w:szCs w:val="20"/>
        </w:rPr>
        <w:t xml:space="preserve"> (1) ИЗПЪЛНИТЕЛЯТ се задължава да съхранява, осигурява и предоставя при поискване от ВЪЗЛОЖИТЕЛЯ всички документи, свързани с изпълнението на договора за срок не по-малко от 4 години след приключване на договора.</w:t>
      </w:r>
    </w:p>
    <w:p w:rsidR="00467B99" w:rsidRPr="00A51EAA" w:rsidRDefault="00467B99" w:rsidP="00467B99">
      <w:pPr>
        <w:widowControl/>
        <w:autoSpaceDE w:val="0"/>
        <w:autoSpaceDN w:val="0"/>
        <w:adjustRightInd w:val="0"/>
        <w:spacing w:before="120" w:after="120" w:line="360" w:lineRule="auto"/>
        <w:ind w:firstLine="1"/>
        <w:jc w:val="both"/>
        <w:rPr>
          <w:rFonts w:ascii="Verdana" w:eastAsia="Times New Roman" w:hAnsi="Verdana" w:cs="Verdana"/>
          <w:color w:val="auto"/>
          <w:sz w:val="20"/>
          <w:szCs w:val="20"/>
        </w:rPr>
      </w:pPr>
      <w:r w:rsidRPr="00A51EAA">
        <w:rPr>
          <w:rFonts w:ascii="Verdana" w:eastAsia="Times New Roman" w:hAnsi="Verdana" w:cs="Verdana"/>
          <w:color w:val="auto"/>
          <w:sz w:val="20"/>
          <w:szCs w:val="20"/>
        </w:rPr>
        <w:t>(2) Документите по ал.1 трябва да се съхраняват на достъпно място и да са архивирани по начин, който улеснява проверките от компетентните органи.</w:t>
      </w:r>
    </w:p>
    <w:p w:rsidR="00467B99" w:rsidRPr="00A51EAA" w:rsidRDefault="00467B99" w:rsidP="00467B99">
      <w:pPr>
        <w:widowControl/>
        <w:autoSpaceDE w:val="0"/>
        <w:autoSpaceDN w:val="0"/>
        <w:adjustRightInd w:val="0"/>
        <w:spacing w:before="120" w:after="120" w:line="360" w:lineRule="auto"/>
        <w:ind w:firstLine="1"/>
        <w:jc w:val="both"/>
        <w:rPr>
          <w:rFonts w:ascii="Verdana" w:eastAsia="Times New Roman" w:hAnsi="Verdana" w:cs="Verdana"/>
          <w:color w:val="auto"/>
          <w:sz w:val="20"/>
          <w:szCs w:val="20"/>
        </w:rPr>
      </w:pPr>
      <w:r w:rsidRPr="00A51EAA">
        <w:rPr>
          <w:rFonts w:ascii="Verdana" w:eastAsia="Times New Roman" w:hAnsi="Verdana" w:cs="Verdana"/>
          <w:color w:val="auto"/>
          <w:sz w:val="20"/>
          <w:szCs w:val="20"/>
        </w:rPr>
        <w:t xml:space="preserve">(3) Документите по ал. 1 се съхраняват и след изтичането на сроковете по ал. 1, в случай, че има съдебни, административни или следствени производства, до приключването им или при надлежно обосновано искане на </w:t>
      </w:r>
      <w:r w:rsidRPr="00A51EAA">
        <w:rPr>
          <w:rFonts w:ascii="Verdana" w:eastAsia="Times New Roman" w:hAnsi="Verdana" w:cs="Verdana"/>
          <w:b/>
          <w:color w:val="auto"/>
          <w:sz w:val="20"/>
          <w:szCs w:val="20"/>
        </w:rPr>
        <w:t>ВЪЗЛОЖИТЕЛЯ</w:t>
      </w:r>
      <w:r w:rsidRPr="00A51EAA">
        <w:rPr>
          <w:rFonts w:ascii="Verdana" w:eastAsia="Times New Roman" w:hAnsi="Verdana" w:cs="Verdana"/>
          <w:color w:val="auto"/>
          <w:sz w:val="20"/>
          <w:szCs w:val="20"/>
        </w:rPr>
        <w:t>, или когато националното законодателство указва това.</w:t>
      </w:r>
    </w:p>
    <w:p w:rsidR="00467B99" w:rsidRPr="00A51EAA" w:rsidRDefault="00467B99" w:rsidP="00467B99">
      <w:pPr>
        <w:widowControl/>
        <w:autoSpaceDE w:val="0"/>
        <w:autoSpaceDN w:val="0"/>
        <w:adjustRightInd w:val="0"/>
        <w:spacing w:before="120" w:after="120" w:line="360" w:lineRule="auto"/>
        <w:ind w:firstLine="1"/>
        <w:jc w:val="both"/>
        <w:rPr>
          <w:rFonts w:ascii="Verdana" w:eastAsia="Times New Roman" w:hAnsi="Verdana" w:cs="Verdana"/>
          <w:color w:val="auto"/>
          <w:sz w:val="20"/>
          <w:szCs w:val="20"/>
        </w:rPr>
      </w:pPr>
      <w:r w:rsidRPr="00A51EAA">
        <w:rPr>
          <w:rFonts w:ascii="Verdana" w:eastAsia="Times New Roman" w:hAnsi="Verdana" w:cs="Verdana"/>
          <w:b/>
          <w:bCs/>
          <w:color w:val="auto"/>
          <w:sz w:val="20"/>
          <w:szCs w:val="20"/>
        </w:rPr>
        <w:lastRenderedPageBreak/>
        <w:t>Чл. </w:t>
      </w:r>
      <w:r w:rsidRPr="00A51EAA">
        <w:rPr>
          <w:rFonts w:ascii="Verdana" w:eastAsia="Times New Roman" w:hAnsi="Verdana" w:cs="Verdana"/>
          <w:b/>
          <w:bCs/>
          <w:color w:val="auto"/>
          <w:sz w:val="20"/>
          <w:szCs w:val="20"/>
          <w:lang w:val="en-US"/>
        </w:rPr>
        <w:t>48.</w:t>
      </w:r>
      <w:r w:rsidRPr="00A51EAA">
        <w:rPr>
          <w:rFonts w:ascii="Verdana" w:eastAsia="Times New Roman" w:hAnsi="Verdana" w:cs="Verdana"/>
          <w:color w:val="auto"/>
          <w:sz w:val="20"/>
          <w:szCs w:val="20"/>
        </w:rPr>
        <w:t xml:space="preserve"> ИЗПЪЛНИТЕЛЯТ се задължава да допуска представители на ВЪЗЛОЖИТЕЛЯ, да проверяват, посредством проучване на документацията му или проверки на място, изпълнението на настоящия договор, и да проведат пълен одит, при необходимост, въз основа на разходнооправдателните документи, приложени към счетоводните отчети, счетоводната документация и други документи, свързани с финансирането на проекта. Тези проверки могат да се провеждат в срок до 4 години след приключването на договора, както и до приключване на евентуални административни, следствени или съдебни производства.</w:t>
      </w:r>
    </w:p>
    <w:p w:rsidR="00467B99" w:rsidRPr="00A51EAA" w:rsidRDefault="00467B99" w:rsidP="00467B99">
      <w:pPr>
        <w:widowControl/>
        <w:autoSpaceDE w:val="0"/>
        <w:autoSpaceDN w:val="0"/>
        <w:adjustRightInd w:val="0"/>
        <w:spacing w:before="120" w:after="120" w:line="360" w:lineRule="auto"/>
        <w:ind w:firstLine="1"/>
        <w:jc w:val="both"/>
        <w:rPr>
          <w:rFonts w:ascii="Verdana" w:eastAsia="Times New Roman" w:hAnsi="Verdana" w:cs="Verdana"/>
          <w:color w:val="auto"/>
          <w:sz w:val="20"/>
          <w:szCs w:val="20"/>
        </w:rPr>
      </w:pPr>
      <w:r w:rsidRPr="00A51EAA">
        <w:rPr>
          <w:rFonts w:ascii="Verdana" w:eastAsia="Times New Roman" w:hAnsi="Verdana" w:cs="Verdana"/>
          <w:b/>
          <w:bCs/>
          <w:color w:val="auto"/>
          <w:sz w:val="20"/>
          <w:szCs w:val="20"/>
        </w:rPr>
        <w:t>Чл. </w:t>
      </w:r>
      <w:r w:rsidRPr="00A51EAA">
        <w:rPr>
          <w:rFonts w:ascii="Verdana" w:eastAsia="Times New Roman" w:hAnsi="Verdana" w:cs="Verdana"/>
          <w:b/>
          <w:bCs/>
          <w:color w:val="auto"/>
          <w:sz w:val="20"/>
          <w:szCs w:val="20"/>
          <w:lang w:val="en-US"/>
        </w:rPr>
        <w:t>49.</w:t>
      </w:r>
      <w:r w:rsidRPr="00A51EAA">
        <w:rPr>
          <w:rFonts w:ascii="Verdana" w:eastAsia="Times New Roman" w:hAnsi="Verdana" w:cs="Verdana"/>
          <w:color w:val="auto"/>
          <w:sz w:val="20"/>
          <w:szCs w:val="20"/>
        </w:rPr>
        <w:t xml:space="preserve"> (1) ИЗПЪЛНИТЕЛЯТ е длъжен да допусне представители на ВЪЗЛОЖИТЕЛЯ да извършат проверки и инспекции на място в съответствие с процедурите, предвидени в законодателството. </w:t>
      </w:r>
    </w:p>
    <w:p w:rsidR="00467B99" w:rsidRPr="00A51EAA" w:rsidRDefault="00467B99" w:rsidP="00467B99">
      <w:pPr>
        <w:widowControl/>
        <w:autoSpaceDE w:val="0"/>
        <w:autoSpaceDN w:val="0"/>
        <w:adjustRightInd w:val="0"/>
        <w:spacing w:before="120" w:after="120" w:line="360" w:lineRule="auto"/>
        <w:ind w:firstLine="1"/>
        <w:jc w:val="both"/>
        <w:rPr>
          <w:rFonts w:ascii="Verdana" w:eastAsia="Times New Roman" w:hAnsi="Verdana" w:cs="Verdana"/>
          <w:color w:val="auto"/>
          <w:sz w:val="20"/>
          <w:szCs w:val="20"/>
        </w:rPr>
      </w:pPr>
      <w:r w:rsidRPr="00A51EAA">
        <w:rPr>
          <w:rFonts w:ascii="Verdana" w:eastAsia="Times New Roman" w:hAnsi="Verdana" w:cs="Verdana"/>
          <w:color w:val="auto"/>
          <w:sz w:val="20"/>
          <w:szCs w:val="20"/>
        </w:rPr>
        <w:t xml:space="preserve">(2) Във връзка с ал.1 ИЗПЪЛНИТЕЛЯТ е длъжен да предостави на служителите или представителите на ВЪЗЛОЖИТЕЛЯ достъп до местата, където се осъществява договорът, в това число и достъп до неговите информационни системи, както и до всички документи и бази данни, свързани с финансово-техническото изпълнение на настоящия договор, както и да направи всичко необходимо, за да улесни работата им. </w:t>
      </w:r>
    </w:p>
    <w:p w:rsidR="00467B99" w:rsidRPr="00A51EAA" w:rsidRDefault="00467B99" w:rsidP="00467B99">
      <w:pPr>
        <w:spacing w:line="360" w:lineRule="auto"/>
        <w:ind w:right="-108"/>
        <w:jc w:val="both"/>
        <w:rPr>
          <w:rFonts w:ascii="Verdana" w:hAnsi="Verdana" w:cs="Verdana"/>
          <w:color w:val="auto"/>
          <w:sz w:val="20"/>
          <w:szCs w:val="20"/>
        </w:rPr>
      </w:pPr>
      <w:r w:rsidRPr="00A51EAA">
        <w:rPr>
          <w:rFonts w:ascii="Verdana" w:hAnsi="Verdana" w:cs="Verdana"/>
          <w:b/>
          <w:bCs/>
          <w:color w:val="auto"/>
          <w:sz w:val="20"/>
          <w:szCs w:val="20"/>
        </w:rPr>
        <w:t>(3)</w:t>
      </w:r>
      <w:r w:rsidRPr="00A51EAA">
        <w:rPr>
          <w:rFonts w:ascii="Verdana" w:hAnsi="Verdana" w:cs="Verdana"/>
          <w:color w:val="auto"/>
          <w:sz w:val="20"/>
          <w:szCs w:val="20"/>
        </w:rPr>
        <w:t xml:space="preserve">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се задължава да изпълнява мерките и препоръките, съдържащи се в докладите от проверки на място.</w:t>
      </w:r>
    </w:p>
    <w:p w:rsidR="00467B99" w:rsidRPr="00A51EAA" w:rsidRDefault="00467B99" w:rsidP="00467B99">
      <w:pPr>
        <w:widowControl/>
        <w:autoSpaceDE w:val="0"/>
        <w:autoSpaceDN w:val="0"/>
        <w:adjustRightInd w:val="0"/>
        <w:spacing w:before="120" w:after="120" w:line="360" w:lineRule="auto"/>
        <w:ind w:firstLine="1"/>
        <w:jc w:val="both"/>
        <w:rPr>
          <w:rFonts w:ascii="Verdana" w:eastAsia="Times New Roman" w:hAnsi="Verdana" w:cs="Verdana"/>
          <w:color w:val="auto"/>
          <w:sz w:val="20"/>
          <w:szCs w:val="20"/>
        </w:rPr>
      </w:pPr>
      <w:r w:rsidRPr="00A51EAA">
        <w:rPr>
          <w:rFonts w:ascii="Verdana" w:eastAsia="Times New Roman" w:hAnsi="Verdana" w:cs="Verdana"/>
          <w:color w:val="auto"/>
          <w:sz w:val="20"/>
          <w:szCs w:val="20"/>
        </w:rPr>
        <w:t xml:space="preserve">(4) Достъпът предоставен на служителите или представителите на ВЪЗЛОЖИТЕЛЯ трябва да бъде поверителен спрямо трети страни без ущърб на публично-правните им задължения. </w:t>
      </w:r>
    </w:p>
    <w:p w:rsidR="00467B99" w:rsidRPr="00A51EAA" w:rsidRDefault="00467B99" w:rsidP="00467B99">
      <w:pPr>
        <w:widowControl/>
        <w:autoSpaceDE w:val="0"/>
        <w:autoSpaceDN w:val="0"/>
        <w:adjustRightInd w:val="0"/>
        <w:spacing w:before="120" w:after="120" w:line="360" w:lineRule="auto"/>
        <w:jc w:val="both"/>
        <w:rPr>
          <w:rFonts w:ascii="Verdana" w:eastAsia="Times New Roman" w:hAnsi="Verdana" w:cs="Verdana"/>
          <w:color w:val="auto"/>
          <w:sz w:val="20"/>
          <w:szCs w:val="20"/>
        </w:rPr>
      </w:pPr>
      <w:r w:rsidRPr="00A51EAA">
        <w:rPr>
          <w:rFonts w:ascii="Verdana" w:eastAsia="Times New Roman" w:hAnsi="Verdana" w:cs="Verdana"/>
          <w:color w:val="auto"/>
          <w:sz w:val="20"/>
          <w:szCs w:val="20"/>
        </w:rPr>
        <w:t>(5) С подписването на настоящия договор  ИЗПЪЛНИТЕЛЯТ гарантира, че правата на ВЪЗЛОЖИТЕЛЯ ще се упражняват равноправно, при еднакви условия и в съответствие с еднакви правила и по отношение на неговите подизпълнители.</w:t>
      </w:r>
    </w:p>
    <w:p w:rsidR="00467B99" w:rsidRPr="00A51EAA" w:rsidRDefault="00467B99" w:rsidP="00467B99">
      <w:pPr>
        <w:widowControl/>
        <w:autoSpaceDE w:val="0"/>
        <w:autoSpaceDN w:val="0"/>
        <w:adjustRightInd w:val="0"/>
        <w:spacing w:before="120" w:after="120" w:line="360" w:lineRule="auto"/>
        <w:ind w:firstLine="1"/>
        <w:jc w:val="both"/>
        <w:rPr>
          <w:rFonts w:ascii="Verdana" w:eastAsia="Times New Roman" w:hAnsi="Verdana" w:cs="Verdana"/>
          <w:color w:val="auto"/>
          <w:sz w:val="20"/>
          <w:szCs w:val="20"/>
        </w:rPr>
      </w:pPr>
      <w:r w:rsidRPr="00A51EAA">
        <w:rPr>
          <w:rFonts w:ascii="Verdana" w:eastAsia="Times New Roman" w:hAnsi="Verdana" w:cs="Verdana"/>
          <w:b/>
          <w:bCs/>
          <w:color w:val="auto"/>
          <w:sz w:val="20"/>
          <w:szCs w:val="20"/>
        </w:rPr>
        <w:t xml:space="preserve">Чл. </w:t>
      </w:r>
      <w:r w:rsidRPr="00A51EAA">
        <w:rPr>
          <w:rFonts w:ascii="Verdana" w:eastAsia="Times New Roman" w:hAnsi="Verdana" w:cs="Verdana"/>
          <w:b/>
          <w:bCs/>
          <w:color w:val="auto"/>
          <w:sz w:val="20"/>
          <w:szCs w:val="20"/>
          <w:lang w:val="en-US"/>
        </w:rPr>
        <w:t>50.</w:t>
      </w:r>
      <w:r w:rsidRPr="00A51EAA">
        <w:rPr>
          <w:rFonts w:ascii="Verdana" w:eastAsia="Times New Roman" w:hAnsi="Verdana" w:cs="Verdana"/>
          <w:color w:val="auto"/>
          <w:sz w:val="20"/>
          <w:szCs w:val="20"/>
        </w:rPr>
        <w:t xml:space="preserve"> ИЗПЪЛНИТЕЛЯТ се задължава да предостави на ВЪЗЛОЖИТЕЛЯ и/или на лицата надлежно упълномощени от него цялата необходима информация за изпълнението на настоящия договор, в срок до 3 работни дни от поискването й.  </w:t>
      </w:r>
    </w:p>
    <w:p w:rsidR="00467B99" w:rsidRPr="00A51EAA" w:rsidRDefault="00467B99" w:rsidP="00467B99">
      <w:pPr>
        <w:widowControl/>
        <w:autoSpaceDE w:val="0"/>
        <w:autoSpaceDN w:val="0"/>
        <w:adjustRightInd w:val="0"/>
        <w:spacing w:before="120" w:after="120" w:line="360" w:lineRule="auto"/>
        <w:ind w:firstLine="1"/>
        <w:jc w:val="both"/>
        <w:rPr>
          <w:rFonts w:ascii="Verdana" w:eastAsia="Times New Roman" w:hAnsi="Verdana" w:cs="Verdana"/>
          <w:color w:val="auto"/>
          <w:sz w:val="20"/>
          <w:szCs w:val="20"/>
        </w:rPr>
      </w:pPr>
      <w:r w:rsidRPr="00A51EAA">
        <w:rPr>
          <w:rFonts w:ascii="Verdana" w:eastAsia="Times New Roman" w:hAnsi="Verdana" w:cs="Verdana"/>
          <w:b/>
          <w:bCs/>
          <w:color w:val="auto"/>
          <w:sz w:val="20"/>
          <w:szCs w:val="20"/>
        </w:rPr>
        <w:t xml:space="preserve">Чл. </w:t>
      </w:r>
      <w:r w:rsidRPr="00A51EAA">
        <w:rPr>
          <w:rFonts w:ascii="Verdana" w:eastAsia="Times New Roman" w:hAnsi="Verdana" w:cs="Verdana"/>
          <w:b/>
          <w:bCs/>
          <w:color w:val="auto"/>
          <w:sz w:val="20"/>
          <w:szCs w:val="20"/>
          <w:lang w:val="en-US"/>
        </w:rPr>
        <w:t>51.</w:t>
      </w:r>
      <w:r w:rsidRPr="00A51EAA">
        <w:rPr>
          <w:rFonts w:ascii="Verdana" w:eastAsia="Times New Roman" w:hAnsi="Verdana" w:cs="Verdana"/>
          <w:color w:val="auto"/>
          <w:sz w:val="20"/>
          <w:szCs w:val="20"/>
        </w:rPr>
        <w:t xml:space="preserve"> При проверки на място от страна на ВЪЗЛОЖИТЕЛЯ, ИЗПЪЛНИТЕЛЯТ се задължава за срок от 4 години след приключването на настоящия договор да осигурява присъствието на негов представител, както и да осигурява: достъп до помещения, преглед на документи, удостоверяващи направените разходи в рамките на настоящия договор, както и всякаква друга информация, свързана с изпълнението на предмета и задълженията му по настоящия договор. </w:t>
      </w:r>
    </w:p>
    <w:p w:rsidR="00467B99" w:rsidRPr="00A51EAA" w:rsidRDefault="00467B99" w:rsidP="00467B99">
      <w:pPr>
        <w:spacing w:after="240" w:line="360" w:lineRule="auto"/>
        <w:jc w:val="both"/>
        <w:rPr>
          <w:rFonts w:ascii="Verdana" w:hAnsi="Verdana" w:cs="Verdana"/>
          <w:color w:val="auto"/>
          <w:sz w:val="20"/>
          <w:szCs w:val="20"/>
        </w:rPr>
      </w:pPr>
      <w:r w:rsidRPr="00A51EAA">
        <w:rPr>
          <w:rFonts w:ascii="Verdana" w:hAnsi="Verdana" w:cs="Verdana"/>
          <w:b/>
          <w:bCs/>
          <w:color w:val="auto"/>
          <w:sz w:val="20"/>
          <w:szCs w:val="20"/>
        </w:rPr>
        <w:t xml:space="preserve">Чл. </w:t>
      </w:r>
      <w:r w:rsidRPr="00A51EAA">
        <w:rPr>
          <w:rFonts w:ascii="Verdana" w:hAnsi="Verdana" w:cs="Verdana"/>
          <w:b/>
          <w:bCs/>
          <w:color w:val="auto"/>
          <w:sz w:val="20"/>
          <w:szCs w:val="20"/>
          <w:lang w:val="en-US"/>
        </w:rPr>
        <w:t>52.</w:t>
      </w:r>
      <w:r w:rsidRPr="00A51EAA">
        <w:rPr>
          <w:rFonts w:ascii="Verdana" w:hAnsi="Verdana" w:cs="Verdana"/>
          <w:color w:val="auto"/>
          <w:sz w:val="20"/>
          <w:szCs w:val="20"/>
        </w:rPr>
        <w:t xml:space="preserve"> С подписването на настоящия договор ИЗПЪЛНИТЕЛЯТ декларира своето съгласие компетентният орган по приходите (по месторегистрация на ИЗПЪЛНИТЕЛЯ) да предоставя информация за него при поискване от страна на ВЪЗЛОЖИТЕЛЯ.</w:t>
      </w:r>
    </w:p>
    <w:p w:rsidR="00467B99" w:rsidRPr="00A51EAA" w:rsidRDefault="00467B99" w:rsidP="00467B99">
      <w:pPr>
        <w:keepNext/>
        <w:spacing w:before="240" w:after="60" w:line="360" w:lineRule="auto"/>
        <w:ind w:firstLine="708"/>
        <w:jc w:val="both"/>
        <w:outlineLvl w:val="0"/>
        <w:rPr>
          <w:rFonts w:ascii="Verdana" w:hAnsi="Verdana" w:cs="Verdana"/>
          <w:b/>
          <w:bCs/>
          <w:caps/>
          <w:color w:val="auto"/>
          <w:kern w:val="32"/>
          <w:sz w:val="20"/>
          <w:szCs w:val="20"/>
          <w:lang w:eastAsia="en-US"/>
        </w:rPr>
      </w:pPr>
      <w:bookmarkStart w:id="4" w:name="_Toc220843971"/>
      <w:r w:rsidRPr="00A51EAA">
        <w:rPr>
          <w:rFonts w:ascii="Verdana" w:hAnsi="Verdana" w:cs="Verdana"/>
          <w:b/>
          <w:bCs/>
          <w:caps/>
          <w:color w:val="auto"/>
          <w:kern w:val="32"/>
          <w:sz w:val="20"/>
          <w:szCs w:val="20"/>
          <w:lang w:val="en-US" w:eastAsia="en-US"/>
        </w:rPr>
        <w:lastRenderedPageBreak/>
        <w:t>VI</w:t>
      </w:r>
      <w:r w:rsidRPr="00A51EAA">
        <w:rPr>
          <w:rFonts w:ascii="Verdana" w:hAnsi="Verdana" w:cs="Verdana"/>
          <w:b/>
          <w:bCs/>
          <w:caps/>
          <w:color w:val="auto"/>
          <w:kern w:val="32"/>
          <w:sz w:val="20"/>
          <w:szCs w:val="20"/>
          <w:lang w:eastAsia="en-US"/>
        </w:rPr>
        <w:t>. ПЛАН ЗА ОСИГУРЯВАНЕ НА ОБЩЕСТВЕНА ИНФОРМАЦИЯ</w:t>
      </w:r>
      <w:bookmarkEnd w:id="4"/>
    </w:p>
    <w:p w:rsidR="00467B99" w:rsidRPr="00A51EAA" w:rsidRDefault="00467B99" w:rsidP="00467B99">
      <w:pPr>
        <w:spacing w:line="360" w:lineRule="auto"/>
        <w:ind w:firstLine="708"/>
        <w:jc w:val="both"/>
        <w:rPr>
          <w:rFonts w:ascii="Verdana" w:hAnsi="Verdana" w:cs="Verdana"/>
          <w:b/>
          <w:bCs/>
          <w:color w:val="auto"/>
          <w:sz w:val="20"/>
          <w:szCs w:val="20"/>
          <w:lang w:eastAsia="en-US"/>
        </w:rPr>
      </w:pP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 xml:space="preserve">Чл. </w:t>
      </w:r>
      <w:r w:rsidRPr="00A51EAA">
        <w:rPr>
          <w:rFonts w:ascii="Verdana" w:hAnsi="Verdana" w:cs="Verdana"/>
          <w:b/>
          <w:bCs/>
          <w:color w:val="auto"/>
          <w:sz w:val="20"/>
          <w:szCs w:val="20"/>
          <w:lang w:val="en-US" w:eastAsia="en-US"/>
        </w:rPr>
        <w:t>53</w:t>
      </w:r>
      <w:r w:rsidRPr="00A51EAA">
        <w:rPr>
          <w:rFonts w:ascii="Verdana" w:hAnsi="Verdana" w:cs="Verdana"/>
          <w:b/>
          <w:bCs/>
          <w:color w:val="auto"/>
          <w:sz w:val="20"/>
          <w:szCs w:val="20"/>
          <w:lang w:eastAsia="en-US"/>
        </w:rPr>
        <w:t>.</w:t>
      </w:r>
      <w:r w:rsidRPr="00A51EAA">
        <w:rPr>
          <w:rFonts w:ascii="Verdana" w:hAnsi="Verdana" w:cs="Verdana"/>
          <w:color w:val="auto"/>
          <w:sz w:val="20"/>
          <w:szCs w:val="20"/>
          <w:lang w:eastAsia="en-US"/>
        </w:rPr>
        <w:t xml:space="preserve"> В 10 дневен срок, считано от датата на подписване на Договора,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се задължава да представи на </w:t>
      </w:r>
      <w:r w:rsidRPr="00A51EAA">
        <w:rPr>
          <w:rFonts w:ascii="Verdana" w:hAnsi="Verdana" w:cs="Verdana"/>
          <w:b/>
          <w:bCs/>
          <w:color w:val="auto"/>
          <w:sz w:val="20"/>
          <w:szCs w:val="20"/>
          <w:lang w:eastAsia="en-US"/>
        </w:rPr>
        <w:t>ВЪЗЛОЖИТЕЛЯ</w:t>
      </w:r>
      <w:r w:rsidRPr="00A51EAA">
        <w:rPr>
          <w:rFonts w:ascii="Verdana" w:hAnsi="Verdana" w:cs="Verdana"/>
          <w:color w:val="auto"/>
          <w:sz w:val="20"/>
          <w:szCs w:val="20"/>
          <w:lang w:eastAsia="en-US"/>
        </w:rPr>
        <w:t xml:space="preserve"> за одобрение правила за допускане до Строителната площадка на представители на средствата за масово осведомяване.  </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 xml:space="preserve">Чл. </w:t>
      </w:r>
      <w:r w:rsidRPr="00A51EAA">
        <w:rPr>
          <w:rFonts w:ascii="Verdana" w:hAnsi="Verdana" w:cs="Verdana"/>
          <w:b/>
          <w:bCs/>
          <w:color w:val="auto"/>
          <w:sz w:val="20"/>
          <w:szCs w:val="20"/>
          <w:lang w:val="en-US" w:eastAsia="en-US"/>
        </w:rPr>
        <w:t>54</w:t>
      </w:r>
      <w:r w:rsidRPr="00A51EAA">
        <w:rPr>
          <w:rFonts w:ascii="Verdana" w:hAnsi="Verdana" w:cs="Verdana"/>
          <w:b/>
          <w:bCs/>
          <w:color w:val="auto"/>
          <w:sz w:val="20"/>
          <w:szCs w:val="20"/>
          <w:lang w:eastAsia="en-US"/>
        </w:rPr>
        <w:t>.</w:t>
      </w:r>
      <w:r w:rsidRPr="00A51EAA">
        <w:rPr>
          <w:rFonts w:ascii="Verdana" w:hAnsi="Verdana" w:cs="Verdana"/>
          <w:color w:val="auto"/>
          <w:sz w:val="20"/>
          <w:szCs w:val="20"/>
          <w:lang w:eastAsia="en-US"/>
        </w:rPr>
        <w:t xml:space="preserve">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се задължава да съгласува предварително с </w:t>
      </w:r>
      <w:r w:rsidRPr="00A51EAA">
        <w:rPr>
          <w:rFonts w:ascii="Verdana" w:hAnsi="Verdana" w:cs="Verdana"/>
          <w:b/>
          <w:bCs/>
          <w:color w:val="auto"/>
          <w:sz w:val="20"/>
          <w:szCs w:val="20"/>
          <w:lang w:eastAsia="en-US"/>
        </w:rPr>
        <w:t>ВЪЗЛОЖИТЕЛЯ</w:t>
      </w:r>
      <w:r w:rsidRPr="00A51EAA">
        <w:rPr>
          <w:rFonts w:ascii="Verdana" w:hAnsi="Verdana" w:cs="Verdana"/>
          <w:color w:val="auto"/>
          <w:sz w:val="20"/>
          <w:szCs w:val="20"/>
          <w:lang w:eastAsia="en-US"/>
        </w:rPr>
        <w:t xml:space="preserve"> подготовката и организацията на публични събития, съобщенията до средствата за масова информация във връзка със Строежа, информационните материали и др., които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планира да разпространява и използва. </w:t>
      </w:r>
    </w:p>
    <w:p w:rsidR="00467B99" w:rsidRPr="00A51EAA" w:rsidRDefault="00467B99" w:rsidP="00467B99">
      <w:pPr>
        <w:keepNext/>
        <w:spacing w:before="240" w:after="60" w:line="360" w:lineRule="auto"/>
        <w:jc w:val="both"/>
        <w:outlineLvl w:val="0"/>
        <w:rPr>
          <w:rFonts w:ascii="Verdana" w:hAnsi="Verdana" w:cs="Verdana"/>
          <w:b/>
          <w:bCs/>
          <w:color w:val="auto"/>
          <w:kern w:val="32"/>
          <w:sz w:val="20"/>
          <w:szCs w:val="20"/>
          <w:lang w:eastAsia="en-US"/>
        </w:rPr>
      </w:pPr>
      <w:r w:rsidRPr="00A51EAA">
        <w:rPr>
          <w:rFonts w:ascii="Verdana" w:hAnsi="Verdana" w:cs="Verdana"/>
          <w:b/>
          <w:bCs/>
          <w:caps/>
          <w:color w:val="auto"/>
          <w:kern w:val="32"/>
          <w:sz w:val="20"/>
          <w:szCs w:val="20"/>
          <w:lang w:eastAsia="en-US"/>
        </w:rPr>
        <w:t xml:space="preserve"> </w:t>
      </w:r>
      <w:bookmarkStart w:id="5" w:name="_Toc220843972"/>
      <w:r w:rsidRPr="00A51EAA">
        <w:rPr>
          <w:rFonts w:ascii="Verdana" w:hAnsi="Verdana" w:cs="Verdana"/>
          <w:b/>
          <w:bCs/>
          <w:caps/>
          <w:color w:val="auto"/>
          <w:kern w:val="32"/>
          <w:sz w:val="20"/>
          <w:szCs w:val="20"/>
          <w:lang w:eastAsia="en-US"/>
        </w:rPr>
        <w:tab/>
      </w:r>
      <w:r w:rsidRPr="00A51EAA">
        <w:rPr>
          <w:rFonts w:ascii="Verdana" w:hAnsi="Verdana" w:cs="Verdana"/>
          <w:b/>
          <w:bCs/>
          <w:caps/>
          <w:color w:val="auto"/>
          <w:kern w:val="32"/>
          <w:sz w:val="20"/>
          <w:szCs w:val="20"/>
          <w:lang w:val="en-US" w:eastAsia="en-US"/>
        </w:rPr>
        <w:t>V</w:t>
      </w:r>
      <w:r w:rsidRPr="00A51EAA">
        <w:rPr>
          <w:rFonts w:ascii="Verdana" w:hAnsi="Verdana" w:cs="Verdana"/>
          <w:b/>
          <w:bCs/>
          <w:caps/>
          <w:color w:val="auto"/>
          <w:kern w:val="32"/>
          <w:sz w:val="20"/>
          <w:szCs w:val="20"/>
          <w:lang w:eastAsia="en-US"/>
        </w:rPr>
        <w:t>ІІ. ГАРАНЦИЯ ЗА ИЗПЪЛНЕНИЕ НА ДОГОВОРА.</w:t>
      </w:r>
      <w:bookmarkEnd w:id="5"/>
    </w:p>
    <w:p w:rsidR="00467B99" w:rsidRPr="00A51EAA" w:rsidRDefault="00467B99" w:rsidP="00467B99">
      <w:pPr>
        <w:spacing w:line="360" w:lineRule="auto"/>
        <w:ind w:firstLine="708"/>
        <w:jc w:val="both"/>
        <w:rPr>
          <w:rFonts w:ascii="Verdana" w:hAnsi="Verdana" w:cs="Verdana"/>
          <w:b/>
          <w:bCs/>
          <w:color w:val="auto"/>
          <w:sz w:val="20"/>
          <w:szCs w:val="20"/>
          <w:lang w:eastAsia="en-US"/>
        </w:rPr>
      </w:pPr>
    </w:p>
    <w:p w:rsidR="00467B99" w:rsidRPr="00A51EAA" w:rsidRDefault="00467B99" w:rsidP="00467B99">
      <w:pPr>
        <w:spacing w:line="360" w:lineRule="auto"/>
        <w:ind w:firstLine="708"/>
        <w:jc w:val="both"/>
        <w:rPr>
          <w:rFonts w:ascii="Verdana" w:eastAsia="Times New Roman" w:hAnsi="Verdana" w:cs="Tahoma"/>
          <w:color w:val="auto"/>
          <w:sz w:val="20"/>
          <w:szCs w:val="20"/>
          <w:lang w:eastAsia="en-US"/>
        </w:rPr>
      </w:pPr>
      <w:r w:rsidRPr="00A51EAA">
        <w:rPr>
          <w:rFonts w:ascii="Verdana" w:hAnsi="Verdana" w:cs="Verdana"/>
          <w:b/>
          <w:bCs/>
          <w:color w:val="auto"/>
          <w:sz w:val="20"/>
          <w:szCs w:val="20"/>
          <w:lang w:eastAsia="en-US"/>
        </w:rPr>
        <w:t xml:space="preserve">Чл. </w:t>
      </w:r>
      <w:r w:rsidRPr="00A51EAA">
        <w:rPr>
          <w:rFonts w:ascii="Verdana" w:hAnsi="Verdana" w:cs="Verdana"/>
          <w:b/>
          <w:bCs/>
          <w:color w:val="auto"/>
          <w:sz w:val="20"/>
          <w:szCs w:val="20"/>
          <w:lang w:val="en-US" w:eastAsia="en-US"/>
        </w:rPr>
        <w:t>55</w:t>
      </w:r>
      <w:r w:rsidRPr="00A51EAA">
        <w:rPr>
          <w:rFonts w:ascii="Verdana" w:hAnsi="Verdana" w:cs="Verdana"/>
          <w:b/>
          <w:bCs/>
          <w:color w:val="auto"/>
          <w:sz w:val="20"/>
          <w:szCs w:val="20"/>
          <w:lang w:eastAsia="en-US"/>
        </w:rPr>
        <w:t xml:space="preserve">. </w:t>
      </w:r>
      <w:r w:rsidRPr="00A51EAA">
        <w:rPr>
          <w:rFonts w:ascii="Verdana" w:eastAsia="Times New Roman" w:hAnsi="Verdana" w:cs="Tahoma"/>
          <w:b/>
          <w:color w:val="auto"/>
          <w:sz w:val="20"/>
          <w:szCs w:val="20"/>
          <w:lang w:eastAsia="en-US"/>
        </w:rPr>
        <w:t xml:space="preserve">(1) </w:t>
      </w:r>
      <w:r w:rsidRPr="00A51EAA">
        <w:rPr>
          <w:rFonts w:ascii="Verdana" w:eastAsia="Times New Roman" w:hAnsi="Verdana" w:cs="Tahoma"/>
          <w:color w:val="auto"/>
          <w:sz w:val="20"/>
          <w:szCs w:val="20"/>
          <w:lang w:eastAsia="en-US"/>
        </w:rPr>
        <w:t xml:space="preserve">При подписване на този Договор, като гаранция за точното изпълнение на задълженията по Договора, </w:t>
      </w:r>
      <w:r w:rsidRPr="00A51EAA">
        <w:rPr>
          <w:rFonts w:ascii="Verdana" w:eastAsia="Times New Roman" w:hAnsi="Verdana" w:cs="Tahoma"/>
          <w:b/>
          <w:color w:val="auto"/>
          <w:sz w:val="20"/>
          <w:szCs w:val="20"/>
          <w:lang w:eastAsia="en-US"/>
        </w:rPr>
        <w:t>ИЗПЪЛНИТЕЛЯТ</w:t>
      </w:r>
      <w:r w:rsidRPr="00A51EAA">
        <w:rPr>
          <w:rFonts w:ascii="Verdana" w:eastAsia="Times New Roman" w:hAnsi="Verdana" w:cs="Tahoma"/>
          <w:color w:val="auto"/>
          <w:sz w:val="20"/>
          <w:szCs w:val="20"/>
          <w:lang w:eastAsia="en-US"/>
        </w:rPr>
        <w:t xml:space="preserve"> представя на </w:t>
      </w:r>
      <w:r w:rsidRPr="00A51EAA">
        <w:rPr>
          <w:rFonts w:ascii="Verdana" w:eastAsia="Times New Roman" w:hAnsi="Verdana" w:cs="Tahoma"/>
          <w:b/>
          <w:color w:val="auto"/>
          <w:sz w:val="20"/>
          <w:szCs w:val="20"/>
          <w:lang w:eastAsia="en-US"/>
        </w:rPr>
        <w:t>ВЪЗЛОЖИТЕЛЯ</w:t>
      </w:r>
      <w:r w:rsidRPr="00A51EAA">
        <w:rPr>
          <w:rFonts w:ascii="Verdana" w:eastAsia="Times New Roman" w:hAnsi="Verdana" w:cs="Tahoma"/>
          <w:color w:val="auto"/>
          <w:sz w:val="20"/>
          <w:szCs w:val="20"/>
          <w:lang w:eastAsia="en-US"/>
        </w:rPr>
        <w:t xml:space="preserve"> в оригинал Гаранция за изпълнение на договора.</w:t>
      </w:r>
    </w:p>
    <w:p w:rsidR="00467B99" w:rsidRPr="00A51EAA" w:rsidRDefault="00467B99" w:rsidP="00467B99">
      <w:pPr>
        <w:widowControl/>
        <w:spacing w:line="360" w:lineRule="auto"/>
        <w:ind w:firstLine="851"/>
        <w:jc w:val="both"/>
        <w:rPr>
          <w:rFonts w:ascii="Verdana" w:eastAsia="Times New Roman" w:hAnsi="Verdana" w:cs="Tahoma"/>
          <w:color w:val="auto"/>
          <w:sz w:val="20"/>
          <w:szCs w:val="20"/>
          <w:lang w:eastAsia="en-US"/>
        </w:rPr>
      </w:pPr>
      <w:r w:rsidRPr="00A51EAA">
        <w:rPr>
          <w:rFonts w:ascii="Verdana" w:eastAsia="Times New Roman" w:hAnsi="Verdana" w:cs="Tahoma"/>
          <w:b/>
          <w:color w:val="auto"/>
          <w:sz w:val="20"/>
          <w:szCs w:val="20"/>
          <w:lang w:eastAsia="en-US"/>
        </w:rPr>
        <w:t>(2)</w:t>
      </w:r>
      <w:r w:rsidRPr="00A51EAA">
        <w:rPr>
          <w:rFonts w:ascii="Verdana" w:eastAsia="Times New Roman" w:hAnsi="Verdana" w:cs="Tahoma"/>
          <w:color w:val="auto"/>
          <w:sz w:val="20"/>
          <w:szCs w:val="20"/>
          <w:lang w:eastAsia="en-US"/>
        </w:rPr>
        <w:t xml:space="preserve"> Разходите по обслужването на Гаранцията за изпълнение на договора се поемат от </w:t>
      </w:r>
      <w:r w:rsidRPr="00A51EAA">
        <w:rPr>
          <w:rFonts w:ascii="Verdana" w:eastAsia="Times New Roman" w:hAnsi="Verdana" w:cs="Tahoma"/>
          <w:b/>
          <w:color w:val="auto"/>
          <w:sz w:val="20"/>
          <w:szCs w:val="20"/>
          <w:lang w:eastAsia="en-US"/>
        </w:rPr>
        <w:t>ИЗПЪЛНИТЕЛЯ</w:t>
      </w:r>
      <w:r w:rsidRPr="00A51EAA">
        <w:rPr>
          <w:rFonts w:ascii="Verdana" w:eastAsia="Times New Roman" w:hAnsi="Verdana" w:cs="Tahoma"/>
          <w:color w:val="auto"/>
          <w:sz w:val="20"/>
          <w:szCs w:val="20"/>
          <w:lang w:eastAsia="en-US"/>
        </w:rPr>
        <w:t>.</w:t>
      </w:r>
    </w:p>
    <w:p w:rsidR="00467B99" w:rsidRPr="00A51EAA" w:rsidRDefault="00467B99" w:rsidP="00467B99">
      <w:pPr>
        <w:widowControl/>
        <w:spacing w:line="360" w:lineRule="auto"/>
        <w:ind w:firstLine="851"/>
        <w:jc w:val="both"/>
        <w:rPr>
          <w:rFonts w:ascii="Verdana" w:eastAsia="Times New Roman" w:hAnsi="Verdana" w:cs="Tahoma"/>
          <w:color w:val="auto"/>
          <w:sz w:val="20"/>
          <w:szCs w:val="20"/>
          <w:lang w:eastAsia="en-US"/>
        </w:rPr>
      </w:pPr>
      <w:r w:rsidRPr="00A51EAA">
        <w:rPr>
          <w:rFonts w:ascii="Verdana" w:eastAsia="Times New Roman" w:hAnsi="Verdana" w:cs="Tahoma"/>
          <w:b/>
          <w:color w:val="auto"/>
          <w:sz w:val="20"/>
          <w:szCs w:val="20"/>
          <w:lang w:eastAsia="en-US"/>
        </w:rPr>
        <w:t>(3)</w:t>
      </w:r>
      <w:r w:rsidRPr="00A51EAA">
        <w:rPr>
          <w:rFonts w:ascii="Verdana" w:eastAsia="Times New Roman" w:hAnsi="Verdana" w:cs="Tahoma"/>
          <w:color w:val="auto"/>
          <w:sz w:val="20"/>
          <w:szCs w:val="20"/>
          <w:lang w:eastAsia="en-US"/>
        </w:rPr>
        <w:t xml:space="preserve"> Гаранцията за изпълнение на договора е в размер на ............</w:t>
      </w:r>
      <w:r w:rsidRPr="00A51EAA">
        <w:rPr>
          <w:rFonts w:ascii="Verdana" w:eastAsia="Times New Roman" w:hAnsi="Verdana" w:cs="Tahoma"/>
          <w:color w:val="auto"/>
          <w:sz w:val="20"/>
          <w:szCs w:val="20"/>
          <w:lang w:val="ru-RU" w:eastAsia="en-US"/>
        </w:rPr>
        <w:t>[лв]</w:t>
      </w:r>
      <w:r w:rsidRPr="00A51EAA">
        <w:rPr>
          <w:rFonts w:ascii="Verdana" w:eastAsia="Times New Roman" w:hAnsi="Verdana" w:cs="Tahoma"/>
          <w:color w:val="auto"/>
          <w:sz w:val="20"/>
          <w:szCs w:val="20"/>
          <w:lang w:eastAsia="en-US"/>
        </w:rPr>
        <w:t xml:space="preserve">, представляващи </w:t>
      </w:r>
      <w:r w:rsidR="00030D6B">
        <w:rPr>
          <w:rFonts w:ascii="Verdana" w:eastAsia="Times New Roman" w:hAnsi="Verdana" w:cs="Tahoma"/>
          <w:color w:val="auto"/>
          <w:sz w:val="20"/>
          <w:szCs w:val="20"/>
          <w:lang w:eastAsia="en-US"/>
        </w:rPr>
        <w:t>3</w:t>
      </w:r>
      <w:r w:rsidRPr="00A51EAA">
        <w:rPr>
          <w:rFonts w:ascii="Verdana" w:eastAsia="Times New Roman" w:hAnsi="Verdana" w:cs="Tahoma"/>
          <w:color w:val="auto"/>
          <w:sz w:val="20"/>
          <w:szCs w:val="20"/>
          <w:lang w:eastAsia="en-US"/>
        </w:rPr>
        <w:t xml:space="preserve"> на сто от Цената за изпълнение на договора без ДДС, представена под формата на парична сума (депозит), безусловна и неотменима банкова гаранция или </w:t>
      </w:r>
      <w:r w:rsidRPr="00A51EAA">
        <w:rPr>
          <w:rFonts w:ascii="Verdana" w:eastAsia="MS ??" w:hAnsi="Verdana" w:cs="Tahoma"/>
          <w:color w:val="auto"/>
          <w:sz w:val="20"/>
          <w:szCs w:val="20"/>
        </w:rPr>
        <w:t>застраховка, която обезпечава изпълнението чрез покритие на отговорността на изпълнителя</w:t>
      </w:r>
      <w:r w:rsidRPr="00A51EAA">
        <w:rPr>
          <w:rFonts w:ascii="Verdana" w:eastAsia="Times New Roman" w:hAnsi="Verdana" w:cs="Tahoma"/>
          <w:color w:val="auto"/>
          <w:sz w:val="20"/>
          <w:szCs w:val="20"/>
          <w:lang w:eastAsia="en-US"/>
        </w:rPr>
        <w:t>.</w:t>
      </w:r>
    </w:p>
    <w:p w:rsidR="00C74549" w:rsidRDefault="00467B99" w:rsidP="00C74549">
      <w:pPr>
        <w:spacing w:line="360" w:lineRule="auto"/>
        <w:ind w:firstLine="708"/>
        <w:jc w:val="both"/>
        <w:rPr>
          <w:rFonts w:ascii="Verdana" w:eastAsia="Times New Roman" w:hAnsi="Verdana" w:cs="Tahoma"/>
          <w:color w:val="auto"/>
          <w:sz w:val="20"/>
          <w:szCs w:val="20"/>
        </w:rPr>
      </w:pPr>
      <w:r w:rsidRPr="00A51EAA">
        <w:rPr>
          <w:rFonts w:ascii="Verdana" w:hAnsi="Verdana" w:cs="Verdana"/>
          <w:b/>
          <w:bCs/>
          <w:color w:val="auto"/>
          <w:sz w:val="20"/>
          <w:szCs w:val="20"/>
          <w:lang w:eastAsia="en-US"/>
        </w:rPr>
        <w:t xml:space="preserve">Чл. 56. </w:t>
      </w:r>
      <w:r w:rsidR="00C74549" w:rsidRPr="00665060">
        <w:rPr>
          <w:rFonts w:ascii="Verdana" w:eastAsia="Times New Roman" w:hAnsi="Verdana" w:cs="Tahoma"/>
          <w:b/>
          <w:color w:val="auto"/>
          <w:sz w:val="20"/>
          <w:szCs w:val="20"/>
          <w:lang w:eastAsia="en-US"/>
        </w:rPr>
        <w:t>(</w:t>
      </w:r>
      <w:r w:rsidR="00C74549">
        <w:rPr>
          <w:rFonts w:ascii="Verdana" w:eastAsia="Times New Roman" w:hAnsi="Verdana" w:cs="Tahoma"/>
          <w:b/>
          <w:color w:val="auto"/>
          <w:sz w:val="20"/>
          <w:szCs w:val="20"/>
          <w:lang w:eastAsia="en-US"/>
        </w:rPr>
        <w:t>1</w:t>
      </w:r>
      <w:r w:rsidR="00C74549" w:rsidRPr="00665060">
        <w:rPr>
          <w:rFonts w:ascii="Verdana" w:eastAsia="Times New Roman" w:hAnsi="Verdana" w:cs="Tahoma"/>
          <w:b/>
          <w:color w:val="auto"/>
          <w:sz w:val="20"/>
          <w:szCs w:val="20"/>
          <w:lang w:eastAsia="en-US"/>
        </w:rPr>
        <w:t>)ВЪЗЛОЖИТЕЛЯТ</w:t>
      </w:r>
      <w:r w:rsidR="00C74549" w:rsidRPr="00665060">
        <w:rPr>
          <w:rFonts w:ascii="Verdana" w:eastAsia="Times New Roman" w:hAnsi="Verdana" w:cs="Tahoma"/>
          <w:color w:val="auto"/>
          <w:sz w:val="20"/>
          <w:szCs w:val="20"/>
          <w:lang w:eastAsia="en-US"/>
        </w:rPr>
        <w:t xml:space="preserve"> се задължава да възстанови/освободи на </w:t>
      </w:r>
      <w:r w:rsidR="00C74549" w:rsidRPr="00665060">
        <w:rPr>
          <w:rFonts w:ascii="Verdana" w:eastAsia="Times New Roman" w:hAnsi="Verdana" w:cs="Tahoma"/>
          <w:b/>
          <w:color w:val="auto"/>
          <w:sz w:val="20"/>
          <w:szCs w:val="20"/>
          <w:lang w:eastAsia="en-US"/>
        </w:rPr>
        <w:t xml:space="preserve">ИЗПЪЛНИТЕЛЯ  от </w:t>
      </w:r>
      <w:r w:rsidR="00C74549" w:rsidRPr="00665060">
        <w:rPr>
          <w:rFonts w:ascii="Verdana" w:eastAsia="Times New Roman" w:hAnsi="Verdana" w:cs="Tahoma"/>
          <w:color w:val="auto"/>
          <w:sz w:val="20"/>
          <w:szCs w:val="20"/>
          <w:lang w:eastAsia="en-US"/>
        </w:rPr>
        <w:t>гаранцията в едномесечен срок след въвеждане на обекта в екплоатация</w:t>
      </w:r>
      <w:r w:rsidR="00C74549" w:rsidRPr="00665060">
        <w:rPr>
          <w:rFonts w:ascii="Verdana" w:eastAsia="Times New Roman" w:hAnsi="Verdana" w:cs="Tahoma"/>
          <w:color w:val="auto"/>
          <w:sz w:val="20"/>
          <w:szCs w:val="20"/>
        </w:rPr>
        <w:t>.</w:t>
      </w:r>
    </w:p>
    <w:p w:rsidR="00030D6B" w:rsidRPr="00665060" w:rsidRDefault="00030D6B" w:rsidP="00030D6B">
      <w:pPr>
        <w:spacing w:line="360" w:lineRule="auto"/>
        <w:ind w:firstLine="708"/>
        <w:jc w:val="both"/>
        <w:rPr>
          <w:rFonts w:ascii="Verdana" w:eastAsia="MS ??" w:hAnsi="Verdana" w:cs="Times New Roman"/>
          <w:color w:val="auto"/>
          <w:sz w:val="20"/>
          <w:szCs w:val="20"/>
          <w:lang w:eastAsia="en-US"/>
        </w:rPr>
      </w:pPr>
      <w:r>
        <w:rPr>
          <w:rFonts w:ascii="Verdana" w:eastAsia="Times New Roman" w:hAnsi="Verdana" w:cs="Tahoma"/>
          <w:color w:val="auto"/>
          <w:sz w:val="20"/>
          <w:szCs w:val="20"/>
        </w:rPr>
        <w:t>(2)</w:t>
      </w:r>
      <w:r w:rsidRPr="00030D6B">
        <w:rPr>
          <w:rFonts w:ascii="Verdana" w:eastAsia="MS ??" w:hAnsi="Verdana" w:cs="Times New Roman"/>
          <w:b/>
          <w:color w:val="auto"/>
          <w:sz w:val="20"/>
          <w:szCs w:val="20"/>
          <w:lang w:eastAsia="en-US"/>
        </w:rPr>
        <w:t xml:space="preserve"> </w:t>
      </w:r>
      <w:r>
        <w:rPr>
          <w:rFonts w:ascii="Verdana" w:eastAsia="MS ??" w:hAnsi="Verdana" w:cs="Times New Roman"/>
          <w:b/>
          <w:color w:val="auto"/>
          <w:sz w:val="20"/>
          <w:szCs w:val="20"/>
          <w:lang w:eastAsia="en-US"/>
        </w:rPr>
        <w:t>Г</w:t>
      </w:r>
      <w:r w:rsidRPr="00665060">
        <w:rPr>
          <w:rFonts w:ascii="Verdana" w:eastAsia="MS ??" w:hAnsi="Verdana" w:cs="Times New Roman"/>
          <w:b/>
          <w:color w:val="auto"/>
          <w:sz w:val="20"/>
          <w:szCs w:val="20"/>
          <w:lang w:eastAsia="en-US"/>
        </w:rPr>
        <w:t>аранция, която обезпечава целия размер на авансовото плащане по</w:t>
      </w:r>
      <w:r>
        <w:rPr>
          <w:rFonts w:ascii="Verdana" w:eastAsia="MS ??" w:hAnsi="Verdana" w:cs="Times New Roman"/>
          <w:b/>
          <w:color w:val="auto"/>
          <w:sz w:val="20"/>
          <w:szCs w:val="20"/>
          <w:lang w:eastAsia="en-US"/>
        </w:rPr>
        <w:t>д формата на платежно нареждане</w:t>
      </w:r>
      <w:r w:rsidRPr="00665060">
        <w:rPr>
          <w:rFonts w:ascii="Verdana" w:eastAsia="MS ??" w:hAnsi="Verdana" w:cs="Times New Roman"/>
          <w:b/>
          <w:color w:val="auto"/>
          <w:sz w:val="20"/>
          <w:szCs w:val="20"/>
          <w:lang w:eastAsia="en-US"/>
        </w:rPr>
        <w:t xml:space="preserve">/банкова гаранция/застраховка (свободна форма) относно авансовото плащане, което е </w:t>
      </w:r>
      <w:r>
        <w:rPr>
          <w:rFonts w:ascii="Verdana" w:eastAsia="MS ??" w:hAnsi="Verdana" w:cs="Times New Roman"/>
          <w:b/>
          <w:color w:val="auto"/>
          <w:sz w:val="20"/>
          <w:szCs w:val="20"/>
          <w:lang w:eastAsia="en-US"/>
        </w:rPr>
        <w:t>20</w:t>
      </w:r>
      <w:r w:rsidRPr="00665060">
        <w:rPr>
          <w:rFonts w:ascii="Verdana" w:eastAsia="MS ??" w:hAnsi="Verdana" w:cs="Times New Roman"/>
          <w:b/>
          <w:color w:val="auto"/>
          <w:sz w:val="20"/>
          <w:szCs w:val="20"/>
          <w:lang w:eastAsia="en-US"/>
        </w:rPr>
        <w:t xml:space="preserve"> % от договора</w:t>
      </w:r>
      <w:r>
        <w:rPr>
          <w:rFonts w:ascii="Verdana" w:eastAsia="MS ??" w:hAnsi="Verdana" w:cs="Times New Roman"/>
          <w:color w:val="auto"/>
          <w:sz w:val="20"/>
          <w:szCs w:val="20"/>
          <w:lang w:eastAsia="en-US"/>
        </w:rPr>
        <w:t xml:space="preserve"> се </w:t>
      </w:r>
      <w:r w:rsidRPr="00665060">
        <w:rPr>
          <w:rFonts w:ascii="Verdana" w:eastAsia="MS ??" w:hAnsi="Verdana" w:cs="Times New Roman"/>
          <w:color w:val="auto"/>
          <w:sz w:val="20"/>
          <w:szCs w:val="20"/>
          <w:lang w:eastAsia="en-US"/>
        </w:rPr>
        <w:t xml:space="preserve"> освобождава до три дни след връщане или усвояване на аванса и е с валидност като предложения срок за изпълнението на предмета на поръчката.  </w:t>
      </w:r>
    </w:p>
    <w:p w:rsidR="00030D6B" w:rsidRPr="00665060" w:rsidRDefault="00030D6B" w:rsidP="00C74549">
      <w:pPr>
        <w:spacing w:line="360" w:lineRule="auto"/>
        <w:ind w:firstLine="708"/>
        <w:jc w:val="both"/>
        <w:rPr>
          <w:rFonts w:ascii="Verdana" w:eastAsia="Times New Roman" w:hAnsi="Verdana" w:cs="Tahoma"/>
          <w:color w:val="auto"/>
          <w:sz w:val="20"/>
          <w:szCs w:val="20"/>
        </w:rPr>
      </w:pPr>
    </w:p>
    <w:p w:rsidR="00467B99" w:rsidRPr="00A51EAA" w:rsidRDefault="00467B99" w:rsidP="00467B99">
      <w:pPr>
        <w:widowControl/>
        <w:spacing w:line="360" w:lineRule="auto"/>
        <w:ind w:firstLine="708"/>
        <w:jc w:val="both"/>
        <w:rPr>
          <w:rFonts w:ascii="Verdana" w:eastAsia="Times New Roman" w:hAnsi="Verdana" w:cs="Tahoma"/>
          <w:color w:val="auto"/>
          <w:sz w:val="20"/>
          <w:szCs w:val="20"/>
          <w:lang w:eastAsia="en-US"/>
        </w:rPr>
      </w:pPr>
    </w:p>
    <w:p w:rsidR="00467B99" w:rsidRPr="00A51EAA" w:rsidRDefault="00467B99" w:rsidP="00467B99">
      <w:pPr>
        <w:spacing w:line="360" w:lineRule="auto"/>
        <w:ind w:firstLine="708"/>
        <w:jc w:val="both"/>
        <w:rPr>
          <w:rFonts w:ascii="Verdana" w:eastAsia="Times New Roman" w:hAnsi="Verdana" w:cs="Tahoma"/>
          <w:color w:val="auto"/>
          <w:sz w:val="20"/>
          <w:szCs w:val="20"/>
          <w:lang w:val="ru-RU"/>
        </w:rPr>
      </w:pPr>
      <w:r w:rsidRPr="00A51EAA">
        <w:rPr>
          <w:rFonts w:ascii="Verdana" w:hAnsi="Verdana" w:cs="Verdana"/>
          <w:b/>
          <w:bCs/>
          <w:color w:val="auto"/>
          <w:sz w:val="20"/>
          <w:szCs w:val="20"/>
          <w:lang w:eastAsia="en-US"/>
        </w:rPr>
        <w:t xml:space="preserve">Чл. 57. </w:t>
      </w:r>
      <w:r w:rsidRPr="00A51EAA">
        <w:rPr>
          <w:rFonts w:ascii="Verdana" w:eastAsia="Times New Roman" w:hAnsi="Verdana" w:cs="Tahoma"/>
          <w:b/>
          <w:color w:val="auto"/>
          <w:sz w:val="20"/>
          <w:szCs w:val="20"/>
          <w:lang w:val="ru-RU"/>
        </w:rPr>
        <w:t>(1) ВЪЗЛОЖИТЕЛЯТ</w:t>
      </w:r>
      <w:r w:rsidRPr="00A51EAA">
        <w:rPr>
          <w:rFonts w:ascii="Verdana" w:eastAsia="Times New Roman" w:hAnsi="Verdana" w:cs="Tahoma"/>
          <w:color w:val="auto"/>
          <w:sz w:val="20"/>
          <w:szCs w:val="20"/>
          <w:lang w:val="ru-RU"/>
        </w:rPr>
        <w:t xml:space="preserve"> има право да усвои изцяло или част от Гаранцията за изпълнение на договора при неточно изпълнение на задължения по Договора от страна на </w:t>
      </w:r>
      <w:r w:rsidRPr="00A51EAA">
        <w:rPr>
          <w:rFonts w:ascii="Verdana" w:eastAsia="Times New Roman" w:hAnsi="Verdana" w:cs="Tahoma"/>
          <w:b/>
          <w:color w:val="auto"/>
          <w:sz w:val="20"/>
          <w:szCs w:val="20"/>
          <w:lang w:val="ru-RU"/>
        </w:rPr>
        <w:t>ИЗПЪЛНИТЕЛЯ</w:t>
      </w:r>
      <w:r w:rsidRPr="00A51EAA">
        <w:rPr>
          <w:rFonts w:ascii="Verdana" w:eastAsia="Times New Roman" w:hAnsi="Verdana" w:cs="Tahoma"/>
          <w:b/>
          <w:color w:val="auto"/>
          <w:sz w:val="20"/>
          <w:szCs w:val="20"/>
        </w:rPr>
        <w:t>.</w:t>
      </w:r>
    </w:p>
    <w:p w:rsidR="00467B99" w:rsidRPr="00A51EAA" w:rsidRDefault="00467B99" w:rsidP="00467B99">
      <w:pPr>
        <w:tabs>
          <w:tab w:val="left" w:pos="709"/>
        </w:tabs>
        <w:spacing w:line="360" w:lineRule="auto"/>
        <w:jc w:val="both"/>
        <w:rPr>
          <w:rFonts w:ascii="Verdana" w:eastAsia="Times New Roman" w:hAnsi="Verdana" w:cs="Tahoma"/>
          <w:color w:val="auto"/>
          <w:sz w:val="20"/>
          <w:szCs w:val="20"/>
          <w:lang w:val="ru-RU"/>
        </w:rPr>
      </w:pPr>
      <w:r w:rsidRPr="00A51EAA">
        <w:rPr>
          <w:rFonts w:ascii="Verdana" w:eastAsia="Times New Roman" w:hAnsi="Verdana" w:cs="Tahoma"/>
          <w:b/>
          <w:color w:val="auto"/>
          <w:sz w:val="20"/>
          <w:szCs w:val="20"/>
          <w:lang w:val="ru-RU"/>
        </w:rPr>
        <w:tab/>
        <w:t>(2) ВЪЗЛОЖИТЕЛЯТ</w:t>
      </w:r>
      <w:r w:rsidRPr="00A51EAA">
        <w:rPr>
          <w:rFonts w:ascii="Verdana" w:eastAsia="Times New Roman" w:hAnsi="Verdana" w:cs="Tahoma"/>
          <w:color w:val="auto"/>
          <w:sz w:val="20"/>
          <w:szCs w:val="20"/>
          <w:lang w:val="ru-RU"/>
        </w:rPr>
        <w:t xml:space="preserve"> има право да усвои такава част от гаранцията, която покрива отговорността на </w:t>
      </w:r>
      <w:r w:rsidRPr="00A51EAA">
        <w:rPr>
          <w:rFonts w:ascii="Verdana" w:eastAsia="Times New Roman" w:hAnsi="Verdana" w:cs="Tahoma"/>
          <w:b/>
          <w:color w:val="auto"/>
          <w:sz w:val="20"/>
          <w:szCs w:val="20"/>
          <w:lang w:val="ru-RU"/>
        </w:rPr>
        <w:t>ИЗПЪЛНИТЕЛЯ</w:t>
      </w:r>
      <w:r w:rsidRPr="00A51EAA">
        <w:rPr>
          <w:rFonts w:ascii="Verdana" w:eastAsia="Times New Roman" w:hAnsi="Verdana" w:cs="Tahoma"/>
          <w:color w:val="auto"/>
          <w:sz w:val="20"/>
          <w:szCs w:val="20"/>
          <w:lang w:val="ru-RU"/>
        </w:rPr>
        <w:t xml:space="preserve"> за неизпълнението, включително размера на начислените неустойки.</w:t>
      </w:r>
    </w:p>
    <w:p w:rsidR="00467B99" w:rsidRPr="00A51EAA" w:rsidRDefault="00467B99" w:rsidP="00467B99">
      <w:pPr>
        <w:tabs>
          <w:tab w:val="left" w:pos="709"/>
        </w:tabs>
        <w:spacing w:line="360" w:lineRule="auto"/>
        <w:jc w:val="both"/>
        <w:rPr>
          <w:rFonts w:ascii="Verdana" w:eastAsia="Times New Roman" w:hAnsi="Verdana" w:cs="Tahoma"/>
          <w:color w:val="auto"/>
          <w:sz w:val="20"/>
          <w:szCs w:val="20"/>
        </w:rPr>
      </w:pPr>
      <w:r w:rsidRPr="00A51EAA">
        <w:rPr>
          <w:rFonts w:ascii="Verdana" w:eastAsia="Times New Roman" w:hAnsi="Verdana" w:cs="Tahoma"/>
          <w:b/>
          <w:color w:val="auto"/>
          <w:sz w:val="20"/>
          <w:szCs w:val="20"/>
          <w:lang w:val="ru-RU"/>
        </w:rPr>
        <w:tab/>
      </w:r>
      <w:r w:rsidRPr="00A51EAA">
        <w:rPr>
          <w:rFonts w:ascii="Verdana" w:hAnsi="Verdana" w:cs="Verdana"/>
          <w:b/>
          <w:bCs/>
          <w:color w:val="auto"/>
          <w:sz w:val="20"/>
          <w:szCs w:val="20"/>
          <w:lang w:eastAsia="en-US"/>
        </w:rPr>
        <w:t xml:space="preserve">Чл. 58. </w:t>
      </w:r>
      <w:r w:rsidRPr="00A51EAA">
        <w:rPr>
          <w:rFonts w:ascii="Verdana" w:eastAsia="Times New Roman" w:hAnsi="Verdana" w:cs="Tahoma"/>
          <w:color w:val="auto"/>
          <w:sz w:val="20"/>
          <w:szCs w:val="20"/>
          <w:lang w:val="ru-RU"/>
        </w:rPr>
        <w:t xml:space="preserve">При едностранно прекратяване на Договора от </w:t>
      </w:r>
      <w:r w:rsidRPr="00A51EAA">
        <w:rPr>
          <w:rFonts w:ascii="Verdana" w:eastAsia="Times New Roman" w:hAnsi="Verdana" w:cs="Tahoma"/>
          <w:b/>
          <w:color w:val="auto"/>
          <w:sz w:val="20"/>
          <w:szCs w:val="20"/>
          <w:lang w:val="ru-RU"/>
        </w:rPr>
        <w:t>ВЪЗЛОЖИТЕЛЯ</w:t>
      </w:r>
      <w:r w:rsidRPr="00A51EAA">
        <w:rPr>
          <w:rFonts w:ascii="Verdana" w:eastAsia="Times New Roman" w:hAnsi="Verdana" w:cs="Tahoma"/>
          <w:color w:val="auto"/>
          <w:sz w:val="20"/>
          <w:szCs w:val="20"/>
          <w:lang w:val="ru-RU"/>
        </w:rPr>
        <w:t xml:space="preserve"> </w:t>
      </w:r>
      <w:r w:rsidRPr="00A51EAA">
        <w:rPr>
          <w:rFonts w:ascii="Verdana" w:eastAsia="Times New Roman" w:hAnsi="Verdana" w:cs="Tahoma"/>
          <w:color w:val="auto"/>
          <w:sz w:val="20"/>
          <w:szCs w:val="20"/>
          <w:lang w:val="ru-RU"/>
        </w:rPr>
        <w:lastRenderedPageBreak/>
        <w:t xml:space="preserve">поради виновно неизпълнение на задължения на </w:t>
      </w:r>
      <w:r w:rsidRPr="00A51EAA">
        <w:rPr>
          <w:rFonts w:ascii="Verdana" w:eastAsia="Times New Roman" w:hAnsi="Verdana" w:cs="Tahoma"/>
          <w:b/>
          <w:color w:val="auto"/>
          <w:sz w:val="20"/>
          <w:szCs w:val="20"/>
          <w:lang w:val="ru-RU"/>
        </w:rPr>
        <w:t>ИЗПЪЛНИТЕЛЯ</w:t>
      </w:r>
      <w:r w:rsidRPr="00A51EAA">
        <w:rPr>
          <w:rFonts w:ascii="Verdana" w:eastAsia="Times New Roman" w:hAnsi="Verdana" w:cs="Tahoma"/>
          <w:color w:val="auto"/>
          <w:sz w:val="20"/>
          <w:szCs w:val="20"/>
          <w:lang w:val="ru-RU"/>
        </w:rPr>
        <w:t xml:space="preserve"> по Договора, сумата от Гаранцията за изпълнение на договора се усвоява изцяло като обезщетение за прекратяване на Договора.</w:t>
      </w:r>
    </w:p>
    <w:p w:rsidR="00467B99" w:rsidRPr="00A51EAA" w:rsidRDefault="00467B99" w:rsidP="00467B99">
      <w:pPr>
        <w:spacing w:line="360" w:lineRule="auto"/>
        <w:ind w:firstLine="708"/>
        <w:jc w:val="both"/>
        <w:rPr>
          <w:rFonts w:ascii="Verdana" w:hAnsi="Verdana" w:cs="Verdana"/>
          <w:b/>
          <w:bCs/>
          <w:color w:val="auto"/>
          <w:sz w:val="20"/>
          <w:szCs w:val="20"/>
          <w:lang w:eastAsia="en-US"/>
        </w:rPr>
      </w:pP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b/>
          <w:bCs/>
          <w:color w:val="auto"/>
          <w:sz w:val="20"/>
          <w:szCs w:val="20"/>
          <w:lang w:eastAsia="en-US"/>
        </w:rPr>
        <w:t xml:space="preserve">Чл. 59. </w:t>
      </w:r>
      <w:r w:rsidRPr="00A51EAA">
        <w:rPr>
          <w:rFonts w:ascii="Verdana" w:hAnsi="Verdana" w:cs="Verdana"/>
          <w:color w:val="auto"/>
          <w:sz w:val="20"/>
          <w:szCs w:val="20"/>
          <w:lang w:eastAsia="en-US"/>
        </w:rPr>
        <w:t xml:space="preserve">Гаранционните срокове са, както следва: </w:t>
      </w:r>
      <w:r w:rsidRPr="00A51EAA">
        <w:rPr>
          <w:rFonts w:ascii="Verdana" w:hAnsi="Verdana"/>
          <w:sz w:val="20"/>
          <w:szCs w:val="20"/>
        </w:rPr>
        <w:t>Гаранционните срокове на строежа са минималните, съгласно Наредба № 2 от 31.07.2003 год. за въвеждане в експлоатация на строежите в Република България и минималните гаранции срокове за изпълнение на строително – монтажни работи, съоръжения и строителни обекти</w:t>
      </w:r>
      <w:r>
        <w:rPr>
          <w:rFonts w:ascii="Verdana" w:hAnsi="Verdana"/>
          <w:sz w:val="20"/>
          <w:szCs w:val="20"/>
        </w:rPr>
        <w:t>.</w:t>
      </w:r>
    </w:p>
    <w:p w:rsidR="00467B99" w:rsidRPr="00A51EAA" w:rsidRDefault="00467B99" w:rsidP="00467B99">
      <w:pPr>
        <w:spacing w:line="360" w:lineRule="auto"/>
        <w:ind w:firstLine="708"/>
        <w:jc w:val="both"/>
        <w:rPr>
          <w:rFonts w:ascii="Verdana" w:hAnsi="Verdana" w:cs="Verdana"/>
          <w:color w:val="auto"/>
          <w:sz w:val="20"/>
          <w:szCs w:val="20"/>
          <w:lang w:val="ru-RU" w:eastAsia="en-US"/>
        </w:rPr>
      </w:pPr>
      <w:r w:rsidRPr="00A51EAA">
        <w:rPr>
          <w:rFonts w:ascii="Verdana" w:hAnsi="Verdana" w:cs="Verdana"/>
          <w:b/>
          <w:bCs/>
          <w:color w:val="auto"/>
          <w:sz w:val="20"/>
          <w:szCs w:val="20"/>
          <w:lang w:eastAsia="en-US"/>
        </w:rPr>
        <w:t xml:space="preserve">Чл. 60. </w:t>
      </w:r>
      <w:r w:rsidRPr="00A51EAA">
        <w:rPr>
          <w:rFonts w:ascii="Verdana" w:hAnsi="Verdana" w:cs="Verdana"/>
          <w:color w:val="auto"/>
          <w:sz w:val="20"/>
          <w:szCs w:val="20"/>
          <w:lang w:val="ru-RU" w:eastAsia="en-US"/>
        </w:rPr>
        <w:t xml:space="preserve">Гаранционните срокове започват да текат </w:t>
      </w:r>
      <w:r w:rsidRPr="00A51EAA">
        <w:rPr>
          <w:rFonts w:ascii="Verdana" w:hAnsi="Verdana" w:cs="Verdana"/>
          <w:color w:val="auto"/>
          <w:sz w:val="20"/>
          <w:szCs w:val="20"/>
        </w:rPr>
        <w:t xml:space="preserve">датата на издаване на </w:t>
      </w:r>
      <w:r w:rsidRPr="00A51EAA">
        <w:rPr>
          <w:rFonts w:ascii="Verdana" w:hAnsi="Verdana" w:cs="Verdana"/>
          <w:color w:val="auto"/>
          <w:sz w:val="20"/>
          <w:szCs w:val="20"/>
          <w:lang w:val="ru-RU" w:eastAsia="en-US"/>
        </w:rPr>
        <w:t>Удостоверение за регистриране и въвеждане в експлоатация</w:t>
      </w:r>
      <w:r w:rsidRPr="00A51EAA">
        <w:rPr>
          <w:rFonts w:ascii="Verdana" w:hAnsi="Verdana" w:cs="Verdana"/>
          <w:color w:val="auto"/>
          <w:sz w:val="20"/>
          <w:szCs w:val="20"/>
          <w:lang w:eastAsia="en-US"/>
        </w:rPr>
        <w:t>.</w:t>
      </w:r>
    </w:p>
    <w:p w:rsidR="00467B99" w:rsidRPr="00A51EAA" w:rsidRDefault="00467B99" w:rsidP="00467B99">
      <w:pPr>
        <w:autoSpaceDE w:val="0"/>
        <w:autoSpaceDN w:val="0"/>
        <w:adjustRightInd w:val="0"/>
        <w:spacing w:line="360" w:lineRule="auto"/>
        <w:ind w:firstLine="708"/>
        <w:jc w:val="both"/>
        <w:rPr>
          <w:rFonts w:ascii="Verdana" w:hAnsi="Verdana" w:cs="Verdana"/>
          <w:color w:val="auto"/>
          <w:sz w:val="20"/>
          <w:szCs w:val="20"/>
        </w:rPr>
      </w:pPr>
      <w:r w:rsidRPr="00A51EAA">
        <w:rPr>
          <w:rFonts w:ascii="Verdana" w:hAnsi="Verdana" w:cs="Verdana"/>
          <w:b/>
          <w:bCs/>
          <w:color w:val="auto"/>
          <w:sz w:val="20"/>
          <w:szCs w:val="20"/>
          <w:lang w:val="ru-RU"/>
        </w:rPr>
        <w:t xml:space="preserve">Чл. 61. </w:t>
      </w:r>
      <w:r w:rsidRPr="00A51EAA">
        <w:rPr>
          <w:rFonts w:ascii="Verdana" w:hAnsi="Verdana" w:cs="Verdana"/>
          <w:color w:val="auto"/>
          <w:sz w:val="20"/>
          <w:szCs w:val="20"/>
        </w:rPr>
        <w:t>Гаранционните срокове не текат и се удължават с времето, през което Строежът е имал проявен Дефект, до неговото отстраняване.</w:t>
      </w:r>
    </w:p>
    <w:p w:rsidR="00467B99" w:rsidRPr="00A51EAA" w:rsidRDefault="00467B99" w:rsidP="00467B99">
      <w:pPr>
        <w:autoSpaceDE w:val="0"/>
        <w:autoSpaceDN w:val="0"/>
        <w:adjustRightInd w:val="0"/>
        <w:spacing w:line="360" w:lineRule="auto"/>
        <w:ind w:firstLine="708"/>
        <w:jc w:val="both"/>
        <w:rPr>
          <w:rFonts w:ascii="Verdana" w:hAnsi="Verdana" w:cs="Verdana"/>
          <w:color w:val="auto"/>
          <w:sz w:val="20"/>
          <w:szCs w:val="20"/>
        </w:rPr>
      </w:pPr>
    </w:p>
    <w:p w:rsidR="00467B99" w:rsidRPr="00A51EAA" w:rsidRDefault="00467B99" w:rsidP="00467B99">
      <w:pPr>
        <w:tabs>
          <w:tab w:val="left" w:pos="709"/>
        </w:tabs>
        <w:spacing w:line="360" w:lineRule="auto"/>
        <w:jc w:val="both"/>
        <w:rPr>
          <w:rFonts w:ascii="Verdana" w:hAnsi="Verdana" w:cs="Verdana"/>
          <w:color w:val="auto"/>
          <w:sz w:val="20"/>
          <w:szCs w:val="20"/>
        </w:rPr>
      </w:pPr>
      <w:r w:rsidRPr="00A51EAA">
        <w:rPr>
          <w:rFonts w:ascii="Verdana" w:hAnsi="Verdana" w:cs="Verdana"/>
          <w:b/>
          <w:bCs/>
          <w:color w:val="auto"/>
          <w:sz w:val="20"/>
          <w:szCs w:val="20"/>
        </w:rPr>
        <w:tab/>
        <w:t xml:space="preserve">Чл. 62. </w:t>
      </w:r>
      <w:r w:rsidRPr="00A51EAA">
        <w:rPr>
          <w:rFonts w:ascii="Verdana" w:hAnsi="Verdana" w:cs="Verdana"/>
          <w:color w:val="auto"/>
          <w:sz w:val="20"/>
          <w:szCs w:val="20"/>
        </w:rPr>
        <w:t>Гаранционната отговорност се изключва, когато проявените Дефекти са резултат от Форсмажорно обстоятелство („непреодолима сила” - обстоятелства от извънреден характер, които страните при полагане на дължимата грижа не са могли или не са били длъжни да предвидят или предотвратят).</w:t>
      </w:r>
    </w:p>
    <w:p w:rsidR="00467B99" w:rsidRPr="00A51EAA" w:rsidRDefault="00467B99" w:rsidP="00467B99">
      <w:pPr>
        <w:tabs>
          <w:tab w:val="left" w:pos="709"/>
        </w:tabs>
        <w:spacing w:line="360" w:lineRule="auto"/>
        <w:jc w:val="both"/>
        <w:rPr>
          <w:rFonts w:ascii="Verdana" w:hAnsi="Verdana" w:cs="Verdana"/>
          <w:color w:val="auto"/>
          <w:sz w:val="20"/>
          <w:szCs w:val="20"/>
        </w:rPr>
      </w:pPr>
    </w:p>
    <w:p w:rsidR="00467B99" w:rsidRPr="00A51EAA" w:rsidRDefault="00467B99" w:rsidP="00467B99">
      <w:pPr>
        <w:spacing w:line="360" w:lineRule="auto"/>
        <w:ind w:firstLine="708"/>
        <w:jc w:val="both"/>
        <w:rPr>
          <w:rFonts w:ascii="Verdana" w:eastAsia="Times New Roman" w:hAnsi="Verdana" w:cs="Tahoma"/>
          <w:b/>
          <w:bCs/>
          <w:iCs/>
          <w:color w:val="auto"/>
          <w:sz w:val="20"/>
          <w:szCs w:val="20"/>
          <w:lang w:eastAsia="en-US"/>
        </w:rPr>
      </w:pPr>
      <w:r w:rsidRPr="00A51EAA">
        <w:rPr>
          <w:rFonts w:ascii="Verdana" w:hAnsi="Verdana" w:cs="Verdana"/>
          <w:b/>
          <w:bCs/>
          <w:color w:val="auto"/>
          <w:sz w:val="20"/>
          <w:szCs w:val="20"/>
          <w:lang w:eastAsia="en-US"/>
        </w:rPr>
        <w:t xml:space="preserve">Чл. 63. </w:t>
      </w:r>
      <w:r w:rsidRPr="00A51EAA">
        <w:rPr>
          <w:rFonts w:ascii="Verdana" w:hAnsi="Verdana" w:cs="Verdana"/>
          <w:b/>
          <w:bCs/>
          <w:color w:val="auto"/>
          <w:sz w:val="20"/>
          <w:szCs w:val="20"/>
          <w:lang w:val="ru-RU" w:eastAsia="en-US"/>
        </w:rPr>
        <w:t xml:space="preserve">(1) </w:t>
      </w:r>
      <w:r w:rsidRPr="00A51EAA">
        <w:rPr>
          <w:rFonts w:ascii="Verdana" w:eastAsia="Courier New" w:hAnsi="Verdana" w:cs="Tahoma"/>
          <w:sz w:val="20"/>
          <w:szCs w:val="20"/>
          <w:lang w:bidi="bg-BG"/>
        </w:rPr>
        <w:t>В случай че за банката/застрахователното дружество</w:t>
      </w:r>
      <w:r w:rsidRPr="00A51EAA">
        <w:rPr>
          <w:rFonts w:ascii="Verdana" w:eastAsia="Courier New" w:hAnsi="Verdana" w:cs="Tahoma"/>
          <w:i/>
          <w:iCs/>
          <w:spacing w:val="-1"/>
          <w:sz w:val="20"/>
          <w:szCs w:val="20"/>
          <w:lang w:bidi="bg-BG"/>
        </w:rPr>
        <w:t>,</w:t>
      </w:r>
      <w:r w:rsidRPr="00A51EAA">
        <w:rPr>
          <w:rFonts w:ascii="Verdana" w:eastAsia="Courier New" w:hAnsi="Verdana" w:cs="Tahoma"/>
          <w:sz w:val="20"/>
          <w:szCs w:val="20"/>
          <w:lang w:bidi="bg-BG"/>
        </w:rPr>
        <w:t xml:space="preserve"> издала/о Гаранцията за изпълнение, бъде постановено решение за обявяване в неплатежоспособност/свръхзадълженост/ несъстоятелност и/или и/му бъде отнет лиценза и/или откаже да заплати предявената от </w:t>
      </w:r>
      <w:r w:rsidRPr="00A51EAA">
        <w:rPr>
          <w:rFonts w:ascii="Verdana" w:eastAsia="Times New Roman" w:hAnsi="Verdana" w:cs="Tahoma"/>
          <w:b/>
          <w:color w:val="auto"/>
          <w:sz w:val="20"/>
          <w:szCs w:val="20"/>
          <w:lang w:eastAsia="en-US"/>
        </w:rPr>
        <w:t>ВЪЗЛОЖИТЕЛЯТ</w:t>
      </w:r>
      <w:r w:rsidRPr="00A51EAA">
        <w:rPr>
          <w:rFonts w:ascii="Verdana" w:eastAsia="Courier New" w:hAnsi="Verdana" w:cs="Tahoma"/>
          <w:sz w:val="20"/>
          <w:szCs w:val="20"/>
          <w:lang w:bidi="bg-BG"/>
        </w:rPr>
        <w:t xml:space="preserve"> сума в 7 дневен срок, Възложителят има право да поиска, а </w:t>
      </w:r>
      <w:r w:rsidRPr="00A51EAA">
        <w:rPr>
          <w:rFonts w:ascii="Verdana" w:eastAsia="Times New Roman" w:hAnsi="Verdana" w:cs="Tahoma"/>
          <w:b/>
          <w:color w:val="auto"/>
          <w:sz w:val="20"/>
          <w:szCs w:val="20"/>
          <w:lang w:val="ru-RU"/>
        </w:rPr>
        <w:t>ИЗПЪЛНИТЕЛЯТ</w:t>
      </w:r>
      <w:r w:rsidRPr="00A51EAA">
        <w:rPr>
          <w:rFonts w:ascii="Verdana" w:eastAsia="Courier New" w:hAnsi="Verdana" w:cs="Tahoma"/>
          <w:sz w:val="20"/>
          <w:szCs w:val="20"/>
          <w:lang w:bidi="bg-BG"/>
        </w:rPr>
        <w:t xml:space="preserve"> се задължава да представи в срок до 5 (пет) работни дни от съответното искане, заместваща Гаранция за изпълнение от друга банка/застрахователна институция, издадена при условията на Договора, или да предостави парична сума</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 xml:space="preserve"> (2)</w:t>
      </w:r>
      <w:r w:rsidRPr="00A51EAA">
        <w:rPr>
          <w:rFonts w:ascii="Verdana" w:hAnsi="Verdana" w:cs="Verdana"/>
          <w:color w:val="auto"/>
          <w:sz w:val="20"/>
          <w:szCs w:val="20"/>
          <w:lang w:eastAsia="en-US"/>
        </w:rPr>
        <w:t xml:space="preserve"> </w:t>
      </w:r>
      <w:r w:rsidRPr="00A51EAA">
        <w:rPr>
          <w:rFonts w:ascii="Verdana" w:hAnsi="Verdana" w:cs="Verdana"/>
          <w:b/>
          <w:bCs/>
          <w:color w:val="auto"/>
          <w:sz w:val="20"/>
          <w:szCs w:val="20"/>
          <w:lang w:eastAsia="en-US"/>
        </w:rPr>
        <w:t>ВЪЗЛОЖИТЕЛЯТ</w:t>
      </w:r>
      <w:r w:rsidRPr="00A51EAA">
        <w:rPr>
          <w:rFonts w:ascii="Verdana" w:hAnsi="Verdana" w:cs="Verdana"/>
          <w:color w:val="auto"/>
          <w:sz w:val="20"/>
          <w:szCs w:val="20"/>
          <w:lang w:eastAsia="en-US"/>
        </w:rPr>
        <w:t xml:space="preserve"> не дължи лихва върху сумата по Гаранцията за изпълнение на договора. </w:t>
      </w:r>
    </w:p>
    <w:p w:rsidR="00467B99" w:rsidRPr="00A51EAA" w:rsidRDefault="00467B99" w:rsidP="00467B99">
      <w:pPr>
        <w:spacing w:line="360" w:lineRule="auto"/>
        <w:jc w:val="both"/>
        <w:rPr>
          <w:rFonts w:ascii="Verdana" w:hAnsi="Verdana" w:cs="Verdana"/>
          <w:color w:val="auto"/>
          <w:sz w:val="20"/>
          <w:szCs w:val="20"/>
          <w:lang w:eastAsia="en-US"/>
        </w:rPr>
      </w:pPr>
    </w:p>
    <w:p w:rsidR="00467B99" w:rsidRPr="00A51EAA" w:rsidRDefault="00467B99" w:rsidP="00467B99">
      <w:pPr>
        <w:spacing w:line="360" w:lineRule="auto"/>
        <w:ind w:firstLine="708"/>
        <w:jc w:val="both"/>
        <w:rPr>
          <w:rFonts w:ascii="Verdana" w:hAnsi="Verdana" w:cs="Verdana"/>
          <w:color w:val="auto"/>
          <w:sz w:val="20"/>
          <w:szCs w:val="20"/>
          <w:lang w:val="ru-RU"/>
        </w:rPr>
      </w:pPr>
      <w:r w:rsidRPr="00A51EAA">
        <w:rPr>
          <w:rFonts w:ascii="Verdana" w:hAnsi="Verdana" w:cs="Verdana"/>
          <w:b/>
          <w:bCs/>
          <w:color w:val="auto"/>
          <w:sz w:val="20"/>
          <w:szCs w:val="20"/>
          <w:lang w:val="ru-RU"/>
        </w:rPr>
        <w:t xml:space="preserve">Чл. </w:t>
      </w:r>
      <w:r w:rsidRPr="00A51EAA">
        <w:rPr>
          <w:rFonts w:ascii="Verdana" w:hAnsi="Verdana" w:cs="Verdana"/>
          <w:b/>
          <w:bCs/>
          <w:color w:val="auto"/>
          <w:sz w:val="20"/>
          <w:szCs w:val="20"/>
        </w:rPr>
        <w:t>64</w:t>
      </w:r>
      <w:r w:rsidRPr="00A51EAA">
        <w:rPr>
          <w:rFonts w:ascii="Verdana" w:hAnsi="Verdana" w:cs="Verdana"/>
          <w:b/>
          <w:bCs/>
          <w:color w:val="auto"/>
          <w:sz w:val="20"/>
          <w:szCs w:val="20"/>
          <w:lang w:val="ru-RU"/>
        </w:rPr>
        <w:t xml:space="preserve">. (1) </w:t>
      </w:r>
      <w:r w:rsidRPr="00A51EAA">
        <w:rPr>
          <w:rFonts w:ascii="Verdana" w:hAnsi="Verdana" w:cs="Verdana"/>
          <w:color w:val="auto"/>
          <w:sz w:val="20"/>
          <w:szCs w:val="20"/>
          <w:lang w:val="ru-RU"/>
        </w:rPr>
        <w:t xml:space="preserve">В случаите на усвояване на суми от Гаранцията за изпълнение на Договора </w:t>
      </w:r>
      <w:r w:rsidRPr="00A51EAA">
        <w:rPr>
          <w:rFonts w:ascii="Verdana" w:hAnsi="Verdana" w:cs="Verdana"/>
          <w:b/>
          <w:bCs/>
          <w:color w:val="auto"/>
          <w:sz w:val="20"/>
          <w:szCs w:val="20"/>
          <w:lang w:val="ru-RU"/>
        </w:rPr>
        <w:t>ИЗПЪЛНИТЕЛЯТ</w:t>
      </w:r>
      <w:r w:rsidRPr="00A51EAA">
        <w:rPr>
          <w:rFonts w:ascii="Verdana" w:hAnsi="Verdana" w:cs="Verdana"/>
          <w:color w:val="auto"/>
          <w:sz w:val="20"/>
          <w:szCs w:val="20"/>
          <w:lang w:val="ru-RU"/>
        </w:rPr>
        <w:t xml:space="preserve"> е длъжен в срок до 5 </w:t>
      </w:r>
      <w:r w:rsidRPr="00A51EAA">
        <w:rPr>
          <w:rFonts w:ascii="Verdana" w:hAnsi="Verdana" w:cs="Verdana"/>
          <w:color w:val="auto"/>
          <w:sz w:val="20"/>
          <w:szCs w:val="20"/>
        </w:rPr>
        <w:t xml:space="preserve">(пет) </w:t>
      </w:r>
      <w:r w:rsidRPr="00A51EAA">
        <w:rPr>
          <w:rFonts w:ascii="Verdana" w:hAnsi="Verdana" w:cs="Verdana"/>
          <w:color w:val="auto"/>
          <w:sz w:val="20"/>
          <w:szCs w:val="20"/>
          <w:lang w:val="ru-RU"/>
        </w:rPr>
        <w:t>работни дни да възстанови размера на гаранцията.</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(2)</w:t>
      </w:r>
      <w:r w:rsidRPr="00A51EAA">
        <w:rPr>
          <w:rFonts w:ascii="Verdana" w:hAnsi="Verdana" w:cs="Verdana"/>
          <w:color w:val="auto"/>
          <w:sz w:val="20"/>
          <w:szCs w:val="20"/>
          <w:lang w:eastAsia="en-US"/>
        </w:rPr>
        <w:t xml:space="preserve"> Ако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не възстанови размера на гаранцията в случаите по ал. 1 </w:t>
      </w:r>
      <w:r w:rsidRPr="00A51EAA">
        <w:rPr>
          <w:rFonts w:ascii="Verdana" w:hAnsi="Verdana" w:cs="Verdana"/>
          <w:b/>
          <w:bCs/>
          <w:color w:val="auto"/>
          <w:sz w:val="20"/>
          <w:szCs w:val="20"/>
          <w:lang w:eastAsia="en-US"/>
        </w:rPr>
        <w:t>ВЪЗЛОЖИТЕЛЯТ</w:t>
      </w:r>
      <w:r w:rsidRPr="00A51EAA">
        <w:rPr>
          <w:rFonts w:ascii="Verdana" w:hAnsi="Verdana" w:cs="Verdana"/>
          <w:color w:val="auto"/>
          <w:sz w:val="20"/>
          <w:szCs w:val="20"/>
          <w:lang w:eastAsia="en-US"/>
        </w:rPr>
        <w:t xml:space="preserve"> има право да прекрати този Договор след като даде достатъчен срок за изпълнение на задължението за възстановяване, но не повече от 30 (тридесет) дни.</w:t>
      </w:r>
    </w:p>
    <w:p w:rsidR="00467B99" w:rsidRPr="00A51EAA" w:rsidRDefault="00467B99" w:rsidP="00467B99">
      <w:pPr>
        <w:keepNext/>
        <w:spacing w:before="240" w:after="60" w:line="360" w:lineRule="auto"/>
        <w:ind w:firstLine="708"/>
        <w:jc w:val="both"/>
        <w:outlineLvl w:val="0"/>
        <w:rPr>
          <w:rFonts w:ascii="Verdana" w:hAnsi="Verdana" w:cs="Verdana"/>
          <w:b/>
          <w:bCs/>
          <w:caps/>
          <w:color w:val="auto"/>
          <w:kern w:val="32"/>
          <w:sz w:val="20"/>
          <w:szCs w:val="20"/>
          <w:lang w:eastAsia="en-US"/>
        </w:rPr>
      </w:pPr>
      <w:bookmarkStart w:id="6" w:name="_Toc220843973"/>
      <w:r w:rsidRPr="00A51EAA">
        <w:rPr>
          <w:rFonts w:ascii="Verdana" w:hAnsi="Verdana" w:cs="Verdana"/>
          <w:b/>
          <w:bCs/>
          <w:caps/>
          <w:color w:val="auto"/>
          <w:kern w:val="32"/>
          <w:sz w:val="20"/>
          <w:szCs w:val="20"/>
          <w:lang w:val="en-US" w:eastAsia="en-US"/>
        </w:rPr>
        <w:t>V</w:t>
      </w:r>
      <w:r w:rsidRPr="00A51EAA">
        <w:rPr>
          <w:rFonts w:ascii="Verdana" w:hAnsi="Verdana" w:cs="Verdana"/>
          <w:b/>
          <w:bCs/>
          <w:caps/>
          <w:color w:val="auto"/>
          <w:kern w:val="32"/>
          <w:sz w:val="20"/>
          <w:szCs w:val="20"/>
          <w:lang w:eastAsia="en-US"/>
        </w:rPr>
        <w:t xml:space="preserve">ІІІ. </w:t>
      </w:r>
      <w:r w:rsidRPr="00A51EAA">
        <w:rPr>
          <w:rFonts w:ascii="Verdana" w:hAnsi="Verdana" w:cs="Verdana"/>
          <w:b/>
          <w:bCs/>
          <w:color w:val="auto"/>
          <w:kern w:val="32"/>
          <w:sz w:val="20"/>
          <w:szCs w:val="20"/>
          <w:lang w:eastAsia="en-US"/>
        </w:rPr>
        <w:t>ОТГОВОРНОСТ ПРИ НЕИЗПЪЛНЕНИЕ</w:t>
      </w:r>
      <w:bookmarkEnd w:id="6"/>
    </w:p>
    <w:p w:rsidR="00467B99" w:rsidRPr="00A51EAA" w:rsidRDefault="00467B99" w:rsidP="00467B99">
      <w:pPr>
        <w:spacing w:line="360" w:lineRule="auto"/>
        <w:jc w:val="both"/>
        <w:rPr>
          <w:rFonts w:ascii="Verdana" w:hAnsi="Verdana" w:cs="Verdana"/>
          <w:b/>
          <w:bCs/>
          <w:color w:val="auto"/>
          <w:sz w:val="20"/>
          <w:szCs w:val="20"/>
          <w:lang w:eastAsia="en-US"/>
        </w:rPr>
      </w:pP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Чл. 65. (1)</w:t>
      </w:r>
      <w:r w:rsidRPr="00A51EAA">
        <w:rPr>
          <w:rFonts w:ascii="Verdana" w:hAnsi="Verdana" w:cs="Verdana"/>
          <w:color w:val="auto"/>
          <w:sz w:val="20"/>
          <w:szCs w:val="20"/>
          <w:lang w:eastAsia="en-US"/>
        </w:rPr>
        <w:t xml:space="preserve"> В случай, че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w:t>
      </w:r>
      <w:r w:rsidRPr="00A51EAA">
        <w:rPr>
          <w:rFonts w:ascii="Verdana" w:hAnsi="Verdana" w:cs="Verdana"/>
          <w:color w:val="auto"/>
          <w:sz w:val="20"/>
          <w:szCs w:val="20"/>
          <w:lang w:val="ru-RU" w:eastAsia="en-US"/>
        </w:rPr>
        <w:t>няма подписан</w:t>
      </w:r>
      <w:r w:rsidRPr="00A51EAA">
        <w:rPr>
          <w:rFonts w:ascii="Verdana" w:hAnsi="Verdana" w:cs="Verdana"/>
          <w:color w:val="auto"/>
          <w:sz w:val="20"/>
          <w:szCs w:val="20"/>
          <w:lang w:eastAsia="en-US"/>
        </w:rPr>
        <w:t xml:space="preserve"> Констативен акт обр. </w:t>
      </w:r>
      <w:r w:rsidRPr="00A51EAA">
        <w:rPr>
          <w:rFonts w:ascii="Verdana" w:hAnsi="Verdana" w:cs="Verdana"/>
          <w:color w:val="auto"/>
          <w:sz w:val="20"/>
          <w:szCs w:val="20"/>
          <w:lang w:eastAsia="en-US"/>
        </w:rPr>
        <w:lastRenderedPageBreak/>
        <w:t xml:space="preserve">15 до срока за  изпълнение на Строежа, както и когато изостава от сроковете по Графика за изпълнение на СМР и забавата не се дължи на действия или актове на </w:t>
      </w:r>
      <w:r w:rsidRPr="00A51EAA">
        <w:rPr>
          <w:rFonts w:ascii="Verdana" w:hAnsi="Verdana" w:cs="Verdana"/>
          <w:b/>
          <w:bCs/>
          <w:color w:val="auto"/>
          <w:sz w:val="20"/>
          <w:szCs w:val="20"/>
          <w:lang w:eastAsia="en-US"/>
        </w:rPr>
        <w:t>ВЪЗЛОЖИТЕЛЯ</w:t>
      </w:r>
      <w:r w:rsidRPr="00A51EAA">
        <w:rPr>
          <w:rFonts w:ascii="Verdana" w:hAnsi="Verdana" w:cs="Verdana"/>
          <w:color w:val="auto"/>
          <w:sz w:val="20"/>
          <w:szCs w:val="20"/>
          <w:lang w:eastAsia="en-US"/>
        </w:rPr>
        <w:t xml:space="preserve">/ </w:t>
      </w:r>
      <w:r w:rsidRPr="00A51EAA">
        <w:rPr>
          <w:rFonts w:ascii="Verdana" w:hAnsi="Verdana" w:cs="Verdana"/>
          <w:b/>
          <w:bCs/>
          <w:color w:val="auto"/>
          <w:sz w:val="20"/>
          <w:szCs w:val="20"/>
          <w:lang w:eastAsia="en-US"/>
        </w:rPr>
        <w:t>КОНСУЛТАНТА</w:t>
      </w:r>
      <w:r w:rsidRPr="00A51EAA">
        <w:rPr>
          <w:rFonts w:ascii="Verdana" w:hAnsi="Verdana" w:cs="Verdana"/>
          <w:color w:val="auto"/>
          <w:sz w:val="20"/>
          <w:szCs w:val="20"/>
          <w:lang w:eastAsia="en-US"/>
        </w:rPr>
        <w:t xml:space="preserve"> или Форсмажорно обстоятелство, или действия (актове) на трети страни, различни от </w:t>
      </w:r>
      <w:r w:rsidRPr="00A51EAA">
        <w:rPr>
          <w:rFonts w:ascii="Verdana" w:hAnsi="Verdana" w:cs="Verdana"/>
          <w:b/>
          <w:bCs/>
          <w:color w:val="auto"/>
          <w:sz w:val="20"/>
          <w:szCs w:val="20"/>
          <w:lang w:eastAsia="en-US"/>
        </w:rPr>
        <w:t>ИЗПЪЛНИТЕЛЯ</w:t>
      </w:r>
      <w:r w:rsidRPr="00A51EAA">
        <w:rPr>
          <w:rFonts w:ascii="Verdana" w:hAnsi="Verdana" w:cs="Verdana"/>
          <w:color w:val="auto"/>
          <w:sz w:val="20"/>
          <w:szCs w:val="20"/>
          <w:lang w:eastAsia="en-US"/>
        </w:rPr>
        <w:t xml:space="preserve">,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се задължава да плати неустойка на </w:t>
      </w:r>
      <w:r w:rsidRPr="00A51EAA">
        <w:rPr>
          <w:rFonts w:ascii="Verdana" w:hAnsi="Verdana" w:cs="Verdana"/>
          <w:b/>
          <w:bCs/>
          <w:color w:val="auto"/>
          <w:sz w:val="20"/>
          <w:szCs w:val="20"/>
          <w:lang w:eastAsia="en-US"/>
        </w:rPr>
        <w:t>ВЪЗЛОЖИТЕЛЯ</w:t>
      </w:r>
      <w:r w:rsidRPr="00A51EAA">
        <w:rPr>
          <w:rFonts w:ascii="Verdana" w:hAnsi="Verdana" w:cs="Verdana"/>
          <w:color w:val="auto"/>
          <w:sz w:val="20"/>
          <w:szCs w:val="20"/>
          <w:lang w:eastAsia="en-US"/>
        </w:rPr>
        <w:t xml:space="preserve"> в размер на 0,10 на сто от Цената за изпълнение на Договора, за всеки ден забава.</w:t>
      </w:r>
    </w:p>
    <w:p w:rsidR="00467B99" w:rsidRPr="00A51EAA" w:rsidRDefault="00467B99" w:rsidP="00467B99">
      <w:pPr>
        <w:spacing w:line="360" w:lineRule="auto"/>
        <w:ind w:firstLine="851"/>
        <w:jc w:val="both"/>
        <w:rPr>
          <w:rFonts w:ascii="Verdana" w:hAnsi="Verdana" w:cs="Verdana"/>
          <w:color w:val="auto"/>
          <w:sz w:val="20"/>
          <w:szCs w:val="20"/>
        </w:rPr>
      </w:pPr>
      <w:r w:rsidRPr="00A51EAA">
        <w:rPr>
          <w:rFonts w:ascii="Verdana" w:hAnsi="Verdana" w:cs="Verdana"/>
          <w:b/>
          <w:bCs/>
          <w:color w:val="auto"/>
          <w:sz w:val="20"/>
          <w:szCs w:val="20"/>
        </w:rPr>
        <w:t>(2)</w:t>
      </w:r>
      <w:r w:rsidRPr="00A51EAA">
        <w:rPr>
          <w:rFonts w:ascii="Verdana" w:hAnsi="Verdana" w:cs="Verdana"/>
          <w:color w:val="auto"/>
          <w:sz w:val="20"/>
          <w:szCs w:val="20"/>
        </w:rPr>
        <w:t xml:space="preserve"> При забавено изпълнение на всяко друго задължение по този Договора от страна на </w:t>
      </w:r>
      <w:r w:rsidRPr="00A51EAA">
        <w:rPr>
          <w:rFonts w:ascii="Verdana" w:hAnsi="Verdana" w:cs="Verdana"/>
          <w:b/>
          <w:bCs/>
          <w:color w:val="auto"/>
          <w:sz w:val="20"/>
          <w:szCs w:val="20"/>
        </w:rPr>
        <w:t>ИЗПЪЛНИТЕЛЯ</w:t>
      </w:r>
      <w:r w:rsidRPr="00A51EAA">
        <w:rPr>
          <w:rFonts w:ascii="Verdana" w:hAnsi="Verdana" w:cs="Verdana"/>
          <w:color w:val="auto"/>
          <w:sz w:val="20"/>
          <w:szCs w:val="20"/>
        </w:rPr>
        <w:t xml:space="preserve">, последният дължи на </w:t>
      </w:r>
      <w:r w:rsidRPr="00A51EAA">
        <w:rPr>
          <w:rFonts w:ascii="Verdana" w:hAnsi="Verdana" w:cs="Verdana"/>
          <w:b/>
          <w:bCs/>
          <w:color w:val="auto"/>
          <w:sz w:val="20"/>
          <w:szCs w:val="20"/>
        </w:rPr>
        <w:t>ВЪЗЛОЖИТЕЛЯ</w:t>
      </w:r>
      <w:r w:rsidRPr="00A51EAA">
        <w:rPr>
          <w:rFonts w:ascii="Verdana" w:hAnsi="Verdana" w:cs="Verdana"/>
          <w:color w:val="auto"/>
          <w:sz w:val="20"/>
          <w:szCs w:val="20"/>
        </w:rPr>
        <w:t xml:space="preserve"> неустойка в размер на 0,05 на сто  от Цената за изпълнение на Договора на ден за всеки ден забава.</w:t>
      </w:r>
    </w:p>
    <w:p w:rsidR="00467B99" w:rsidRPr="00A51EAA" w:rsidRDefault="00467B99" w:rsidP="00467B99">
      <w:pPr>
        <w:spacing w:line="360" w:lineRule="auto"/>
        <w:ind w:firstLine="708"/>
        <w:jc w:val="both"/>
        <w:rPr>
          <w:rFonts w:ascii="Verdana" w:hAnsi="Verdana" w:cs="Verdana"/>
          <w:b/>
          <w:bCs/>
          <w:color w:val="auto"/>
          <w:sz w:val="20"/>
          <w:szCs w:val="20"/>
          <w:lang w:eastAsia="en-US"/>
        </w:rPr>
      </w:pPr>
      <w:r w:rsidRPr="00A51EAA">
        <w:rPr>
          <w:rFonts w:ascii="Verdana" w:hAnsi="Verdana" w:cs="Verdana"/>
          <w:b/>
          <w:bCs/>
          <w:color w:val="auto"/>
          <w:sz w:val="20"/>
          <w:szCs w:val="20"/>
          <w:lang w:eastAsia="en-US"/>
        </w:rPr>
        <w:t>(3)</w:t>
      </w:r>
      <w:r w:rsidRPr="00A51EAA">
        <w:rPr>
          <w:rFonts w:ascii="Verdana" w:hAnsi="Verdana" w:cs="Verdana"/>
          <w:color w:val="auto"/>
          <w:sz w:val="20"/>
          <w:szCs w:val="20"/>
          <w:lang w:eastAsia="en-US"/>
        </w:rPr>
        <w:t xml:space="preserve"> За всяко друго неизпълнение на задължение по Договора, дефинирано изрично или квалифицирано като такова, включително без да е упоменато, че ще се счита за неизпълнение,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дължи неустойка в размер на 0,1 на сто от стойността на  неизпълненото задължение, а когато стойността на задължението не може да бъде определена или задължението е без стойност, неустойката е в размер на 0,05 на сто от Цената за изпълнение на Договора</w:t>
      </w:r>
      <w:r w:rsidRPr="00A51EAA">
        <w:rPr>
          <w:rFonts w:ascii="Verdana" w:hAnsi="Verdana" w:cs="Verdana"/>
          <w:b/>
          <w:bCs/>
          <w:color w:val="auto"/>
          <w:sz w:val="20"/>
          <w:szCs w:val="20"/>
          <w:lang w:eastAsia="en-US"/>
        </w:rPr>
        <w:t>.</w:t>
      </w:r>
    </w:p>
    <w:p w:rsidR="00467B99" w:rsidRPr="00A51EAA" w:rsidRDefault="00467B99" w:rsidP="00467B99">
      <w:pPr>
        <w:spacing w:line="360" w:lineRule="auto"/>
        <w:ind w:firstLine="708"/>
        <w:jc w:val="both"/>
        <w:rPr>
          <w:rFonts w:ascii="Verdana" w:hAnsi="Verdana" w:cs="Verdana"/>
          <w:color w:val="auto"/>
          <w:sz w:val="20"/>
          <w:szCs w:val="20"/>
          <w:lang w:val="ru-RU"/>
        </w:rPr>
      </w:pPr>
      <w:r w:rsidRPr="00A51EAA">
        <w:rPr>
          <w:rFonts w:ascii="Verdana" w:hAnsi="Verdana" w:cs="Verdana"/>
          <w:b/>
          <w:bCs/>
          <w:color w:val="auto"/>
          <w:sz w:val="20"/>
          <w:szCs w:val="20"/>
        </w:rPr>
        <w:t>Чл. 66.</w:t>
      </w:r>
      <w:r w:rsidRPr="00A51EAA">
        <w:rPr>
          <w:rFonts w:ascii="Verdana" w:hAnsi="Verdana" w:cs="Verdana"/>
          <w:color w:val="auto"/>
          <w:sz w:val="20"/>
          <w:szCs w:val="20"/>
        </w:rPr>
        <w:t xml:space="preserve"> При лошо или частично изпълнение на СМР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дължи неустойка в размер на 20% на сто </w:t>
      </w:r>
      <w:r w:rsidRPr="00A51EAA">
        <w:rPr>
          <w:rFonts w:ascii="Verdana" w:hAnsi="Verdana" w:cs="Verdana"/>
          <w:color w:val="auto"/>
          <w:sz w:val="20"/>
          <w:szCs w:val="20"/>
          <w:lang w:val="ru-RU"/>
        </w:rPr>
        <w:t xml:space="preserve"> от стойността на СМР, които е следвало да бъдат изпълнени точно.</w:t>
      </w:r>
    </w:p>
    <w:p w:rsidR="00467B99" w:rsidRPr="00A51EAA" w:rsidRDefault="00467B99" w:rsidP="00467B99">
      <w:pPr>
        <w:spacing w:line="360" w:lineRule="auto"/>
        <w:ind w:firstLine="708"/>
        <w:jc w:val="both"/>
        <w:rPr>
          <w:rFonts w:ascii="Verdana" w:hAnsi="Verdana" w:cs="Verdana"/>
          <w:color w:val="auto"/>
          <w:sz w:val="20"/>
          <w:szCs w:val="20"/>
        </w:rPr>
      </w:pPr>
    </w:p>
    <w:p w:rsidR="00467B99" w:rsidRPr="00A51EAA" w:rsidRDefault="00467B99" w:rsidP="00467B99">
      <w:pPr>
        <w:spacing w:line="360" w:lineRule="auto"/>
        <w:ind w:right="22" w:firstLine="708"/>
        <w:jc w:val="both"/>
        <w:rPr>
          <w:rFonts w:ascii="Verdana" w:hAnsi="Verdana" w:cs="Verdana"/>
          <w:color w:val="auto"/>
          <w:sz w:val="20"/>
          <w:szCs w:val="20"/>
        </w:rPr>
      </w:pPr>
      <w:r w:rsidRPr="00A51EAA">
        <w:rPr>
          <w:rFonts w:ascii="Verdana" w:hAnsi="Verdana" w:cs="Verdana"/>
          <w:b/>
          <w:bCs/>
          <w:color w:val="auto"/>
          <w:sz w:val="20"/>
          <w:szCs w:val="20"/>
        </w:rPr>
        <w:t xml:space="preserve">Чл. 67. </w:t>
      </w:r>
      <w:r w:rsidRPr="00A51EAA">
        <w:rPr>
          <w:rFonts w:ascii="Verdana" w:hAnsi="Verdana" w:cs="Verdana"/>
          <w:color w:val="auto"/>
          <w:sz w:val="20"/>
          <w:szCs w:val="20"/>
        </w:rPr>
        <w:t xml:space="preserve"> Всички санкции, наложени на </w:t>
      </w:r>
      <w:r w:rsidRPr="00A51EAA">
        <w:rPr>
          <w:rFonts w:ascii="Verdana" w:hAnsi="Verdana" w:cs="Verdana"/>
          <w:b/>
          <w:bCs/>
          <w:color w:val="auto"/>
          <w:sz w:val="20"/>
          <w:szCs w:val="20"/>
        </w:rPr>
        <w:t>ВЪЗЛОЖИТЕЛЯ</w:t>
      </w:r>
      <w:r w:rsidRPr="00A51EAA">
        <w:rPr>
          <w:rFonts w:ascii="Verdana" w:hAnsi="Verdana" w:cs="Verdana"/>
          <w:color w:val="auto"/>
          <w:sz w:val="20"/>
          <w:szCs w:val="20"/>
        </w:rPr>
        <w:t xml:space="preserve"> във връзка или по повод дейности, за които отговаря </w:t>
      </w:r>
      <w:r w:rsidRPr="00A51EAA">
        <w:rPr>
          <w:rFonts w:ascii="Verdana" w:hAnsi="Verdana" w:cs="Verdana"/>
          <w:b/>
          <w:bCs/>
          <w:color w:val="auto"/>
          <w:spacing w:val="-1"/>
          <w:sz w:val="20"/>
          <w:szCs w:val="20"/>
        </w:rPr>
        <w:t>ИЗПЪЛНИТЕЛЯ</w:t>
      </w:r>
      <w:r w:rsidRPr="00A51EAA">
        <w:rPr>
          <w:rFonts w:ascii="Verdana" w:hAnsi="Verdana" w:cs="Verdana"/>
          <w:color w:val="auto"/>
          <w:sz w:val="20"/>
          <w:szCs w:val="20"/>
        </w:rPr>
        <w:t xml:space="preserve">, са за сметка на </w:t>
      </w:r>
      <w:r w:rsidRPr="00A51EAA">
        <w:rPr>
          <w:rFonts w:ascii="Verdana" w:hAnsi="Verdana" w:cs="Verdana"/>
          <w:b/>
          <w:bCs/>
          <w:color w:val="auto"/>
          <w:spacing w:val="-1"/>
          <w:sz w:val="20"/>
          <w:szCs w:val="20"/>
        </w:rPr>
        <w:t>ИЗПЪЛНИТЕЛЯ</w:t>
      </w:r>
      <w:r w:rsidRPr="00A51EAA">
        <w:rPr>
          <w:rFonts w:ascii="Verdana" w:hAnsi="Verdana" w:cs="Verdana"/>
          <w:color w:val="auto"/>
          <w:sz w:val="20"/>
          <w:szCs w:val="20"/>
        </w:rPr>
        <w:t>.</w:t>
      </w:r>
    </w:p>
    <w:p w:rsidR="00467B99" w:rsidRPr="00A51EAA" w:rsidRDefault="00467B99" w:rsidP="00467B99">
      <w:pPr>
        <w:spacing w:line="360" w:lineRule="auto"/>
        <w:ind w:right="22" w:firstLine="708"/>
        <w:jc w:val="both"/>
        <w:rPr>
          <w:rFonts w:ascii="Verdana" w:hAnsi="Verdana" w:cs="Verdana"/>
          <w:color w:val="auto"/>
          <w:sz w:val="20"/>
          <w:szCs w:val="20"/>
        </w:rPr>
      </w:pP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b/>
          <w:bCs/>
          <w:color w:val="auto"/>
          <w:sz w:val="20"/>
          <w:szCs w:val="20"/>
        </w:rPr>
        <w:t xml:space="preserve">Чл. 68. </w:t>
      </w:r>
      <w:r w:rsidRPr="00A51EAA">
        <w:rPr>
          <w:rFonts w:ascii="Verdana" w:hAnsi="Verdana" w:cs="Verdana"/>
          <w:color w:val="auto"/>
          <w:sz w:val="20"/>
          <w:szCs w:val="20"/>
        </w:rPr>
        <w:t>Всички санкции и неустойки не могат да надхвърлят повече от  30 на сто  от Общата цена за изпълнение на Договора .</w:t>
      </w:r>
    </w:p>
    <w:p w:rsidR="00467B99" w:rsidRPr="00A51EAA" w:rsidRDefault="00467B99" w:rsidP="00467B99">
      <w:pPr>
        <w:spacing w:line="360" w:lineRule="auto"/>
        <w:jc w:val="both"/>
        <w:rPr>
          <w:rFonts w:ascii="Verdana" w:hAnsi="Verdana" w:cs="Verdana"/>
          <w:b/>
          <w:bCs/>
          <w:color w:val="auto"/>
          <w:sz w:val="20"/>
          <w:szCs w:val="20"/>
          <w:lang w:eastAsia="en-US"/>
        </w:rPr>
      </w:pPr>
    </w:p>
    <w:p w:rsidR="00467B99" w:rsidRPr="00A51EAA" w:rsidRDefault="00467B99" w:rsidP="00467B99">
      <w:pPr>
        <w:keepNext/>
        <w:spacing w:before="240" w:after="60" w:line="360" w:lineRule="auto"/>
        <w:ind w:firstLine="708"/>
        <w:jc w:val="both"/>
        <w:outlineLvl w:val="0"/>
        <w:rPr>
          <w:rFonts w:ascii="Verdana" w:hAnsi="Verdana" w:cs="Verdana"/>
          <w:b/>
          <w:bCs/>
          <w:caps/>
          <w:color w:val="auto"/>
          <w:kern w:val="32"/>
          <w:sz w:val="20"/>
          <w:szCs w:val="20"/>
          <w:lang w:eastAsia="en-US"/>
        </w:rPr>
      </w:pPr>
      <w:bookmarkStart w:id="7" w:name="_Toc220843974"/>
      <w:r w:rsidRPr="00A51EAA">
        <w:rPr>
          <w:rFonts w:ascii="Verdana" w:hAnsi="Verdana" w:cs="Verdana"/>
          <w:b/>
          <w:bCs/>
          <w:caps/>
          <w:color w:val="auto"/>
          <w:kern w:val="32"/>
          <w:sz w:val="20"/>
          <w:szCs w:val="20"/>
          <w:lang w:eastAsia="en-US"/>
        </w:rPr>
        <w:t>ІХ. ОТГОВОРНОСТ ЗА ВРЕДИ. ЗАСТРАХОВКИ</w:t>
      </w:r>
      <w:bookmarkEnd w:id="7"/>
    </w:p>
    <w:p w:rsidR="00467B99" w:rsidRPr="00A51EAA" w:rsidRDefault="00467B99" w:rsidP="00467B99">
      <w:pPr>
        <w:spacing w:line="360" w:lineRule="auto"/>
        <w:jc w:val="both"/>
        <w:rPr>
          <w:rFonts w:ascii="Verdana" w:hAnsi="Verdana" w:cs="Verdana"/>
          <w:color w:val="auto"/>
          <w:sz w:val="20"/>
          <w:szCs w:val="20"/>
          <w:lang w:eastAsia="en-US"/>
        </w:rPr>
      </w:pPr>
    </w:p>
    <w:p w:rsidR="00467B99" w:rsidRPr="00A51EAA" w:rsidRDefault="00467B99" w:rsidP="00467B99">
      <w:pPr>
        <w:spacing w:line="360" w:lineRule="auto"/>
        <w:ind w:firstLine="708"/>
        <w:jc w:val="both"/>
        <w:rPr>
          <w:rFonts w:ascii="Verdana" w:hAnsi="Verdana" w:cs="Verdana"/>
          <w:b/>
          <w:bCs/>
          <w:color w:val="auto"/>
          <w:sz w:val="20"/>
          <w:szCs w:val="20"/>
          <w:lang w:eastAsia="en-US"/>
        </w:rPr>
      </w:pPr>
      <w:r w:rsidRPr="00A51EAA">
        <w:rPr>
          <w:rFonts w:ascii="Verdana" w:hAnsi="Verdana" w:cs="Verdana"/>
          <w:b/>
          <w:bCs/>
          <w:color w:val="auto"/>
          <w:sz w:val="20"/>
          <w:szCs w:val="20"/>
          <w:lang w:eastAsia="en-US"/>
        </w:rPr>
        <w:t>Чл. 69. (1)</w:t>
      </w:r>
      <w:r w:rsidRPr="00A51EAA">
        <w:rPr>
          <w:rFonts w:ascii="Verdana" w:hAnsi="Verdana" w:cs="Verdana"/>
          <w:color w:val="auto"/>
          <w:sz w:val="20"/>
          <w:szCs w:val="20"/>
          <w:lang w:eastAsia="en-US"/>
        </w:rPr>
        <w:t xml:space="preserve">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носи отговорност и се задължава да обезщети </w:t>
      </w:r>
      <w:r w:rsidRPr="00A51EAA">
        <w:rPr>
          <w:rFonts w:ascii="Verdana" w:hAnsi="Verdana" w:cs="Verdana"/>
          <w:b/>
          <w:bCs/>
          <w:color w:val="auto"/>
          <w:sz w:val="20"/>
          <w:szCs w:val="20"/>
          <w:lang w:eastAsia="en-US"/>
        </w:rPr>
        <w:t>ВЪЗЛОЖИТЕЛЯ,</w:t>
      </w:r>
      <w:r w:rsidRPr="00A51EAA">
        <w:rPr>
          <w:rFonts w:ascii="Verdana" w:hAnsi="Verdana" w:cs="Verdana"/>
          <w:color w:val="auto"/>
          <w:sz w:val="20"/>
          <w:szCs w:val="20"/>
          <w:lang w:eastAsia="en-US"/>
        </w:rPr>
        <w:t xml:space="preserve"> за което и да е искане, претенция, процедура или разноска, направени във връзка с имуществени и неимуществени вреди, причинени на други участници в строителството и/или трети лица, вкл. телесна повреди или смърт, при или по повод изпълнението на задълженията си по този Договор. </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(2) ИЗПЪЛНИТЕЛЯТ</w:t>
      </w:r>
      <w:r w:rsidRPr="00A51EAA">
        <w:rPr>
          <w:rFonts w:ascii="Verdana" w:hAnsi="Verdana" w:cs="Verdana"/>
          <w:color w:val="auto"/>
          <w:sz w:val="20"/>
          <w:szCs w:val="20"/>
          <w:lang w:eastAsia="en-US"/>
        </w:rPr>
        <w:t xml:space="preserve"> носи отговорност и се задължава да обезщети </w:t>
      </w:r>
      <w:r w:rsidRPr="00A51EAA">
        <w:rPr>
          <w:rFonts w:ascii="Verdana" w:hAnsi="Verdana" w:cs="Verdana"/>
          <w:b/>
          <w:bCs/>
          <w:color w:val="auto"/>
          <w:sz w:val="20"/>
          <w:szCs w:val="20"/>
          <w:lang w:eastAsia="en-US"/>
        </w:rPr>
        <w:t>ВЪЗЛОЖИТЕЛЯ,</w:t>
      </w:r>
      <w:r w:rsidRPr="00A51EAA">
        <w:rPr>
          <w:rFonts w:ascii="Verdana" w:hAnsi="Verdana" w:cs="Verdana"/>
          <w:color w:val="auto"/>
          <w:sz w:val="20"/>
          <w:szCs w:val="20"/>
          <w:lang w:eastAsia="en-US"/>
        </w:rPr>
        <w:t xml:space="preserve"> за което и да е искане, претенция, процедура или разноска, направени във връзка с материални вреди, причинени на движима или недвижима собственост на други участници в строителството и/или на трети лица, при или по повод изпълнението на задълженията си по този Договор. </w:t>
      </w:r>
    </w:p>
    <w:p w:rsidR="00467B99" w:rsidRPr="00A51EAA" w:rsidRDefault="00467B99" w:rsidP="00467B99">
      <w:pPr>
        <w:spacing w:line="360" w:lineRule="auto"/>
        <w:ind w:right="22" w:firstLine="708"/>
        <w:jc w:val="both"/>
        <w:rPr>
          <w:rFonts w:ascii="Verdana" w:hAnsi="Verdana" w:cs="Verdana"/>
          <w:color w:val="auto"/>
          <w:sz w:val="20"/>
          <w:szCs w:val="20"/>
        </w:rPr>
      </w:pPr>
      <w:r w:rsidRPr="00A51EAA">
        <w:rPr>
          <w:rFonts w:ascii="Verdana" w:hAnsi="Verdana" w:cs="Verdana"/>
          <w:b/>
          <w:bCs/>
          <w:color w:val="auto"/>
          <w:sz w:val="20"/>
          <w:szCs w:val="20"/>
        </w:rPr>
        <w:t xml:space="preserve">Чл. 70. (1) </w:t>
      </w:r>
      <w:r w:rsidRPr="00A51EAA">
        <w:rPr>
          <w:rFonts w:ascii="Verdana" w:hAnsi="Verdana" w:cs="Verdana"/>
          <w:color w:val="auto"/>
          <w:sz w:val="20"/>
          <w:szCs w:val="20"/>
        </w:rPr>
        <w:t xml:space="preserve">На основание чл. 171, ал.1 от ЗУТ, на датата на сключването на </w:t>
      </w:r>
      <w:r w:rsidRPr="00A51EAA">
        <w:rPr>
          <w:rFonts w:ascii="Verdana" w:hAnsi="Verdana" w:cs="Verdana"/>
          <w:color w:val="auto"/>
          <w:sz w:val="20"/>
          <w:szCs w:val="20"/>
        </w:rPr>
        <w:lastRenderedPageBreak/>
        <w:t xml:space="preserve">този договор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представя на </w:t>
      </w:r>
      <w:r w:rsidRPr="00A51EAA">
        <w:rPr>
          <w:rFonts w:ascii="Verdana" w:hAnsi="Verdana" w:cs="Verdana"/>
          <w:b/>
          <w:bCs/>
          <w:color w:val="auto"/>
          <w:sz w:val="20"/>
          <w:szCs w:val="20"/>
        </w:rPr>
        <w:t>ВЪЗЛОЖИТЕЛЯ</w:t>
      </w:r>
      <w:r w:rsidRPr="00A51EAA">
        <w:rPr>
          <w:rFonts w:ascii="Verdana" w:hAnsi="Verdana" w:cs="Verdana"/>
          <w:color w:val="auto"/>
          <w:sz w:val="20"/>
          <w:szCs w:val="20"/>
        </w:rPr>
        <w:t xml:space="preserve"> валидна застрахователна полица или еквивалент за професионална отговорност за вреди, причинени на </w:t>
      </w:r>
      <w:r w:rsidRPr="00A51EAA">
        <w:rPr>
          <w:rFonts w:ascii="Verdana" w:hAnsi="Verdana" w:cs="Verdana"/>
          <w:b/>
          <w:bCs/>
          <w:color w:val="auto"/>
          <w:sz w:val="20"/>
          <w:szCs w:val="20"/>
        </w:rPr>
        <w:t>ВЪЗЛОЖИТЕЛЯ,</w:t>
      </w:r>
      <w:r w:rsidRPr="00A51EAA">
        <w:rPr>
          <w:rFonts w:ascii="Verdana" w:hAnsi="Verdana" w:cs="Verdana"/>
          <w:color w:val="auto"/>
          <w:sz w:val="20"/>
          <w:szCs w:val="20"/>
        </w:rPr>
        <w:t xml:space="preserve"> или на други участници в строителството, или на трети лица вследствие на неправомерни действия или бездействия при или по повод изпълнение на задълженията си по този Договор.</w:t>
      </w:r>
    </w:p>
    <w:p w:rsidR="00467B99" w:rsidRPr="00A51EAA" w:rsidRDefault="00467B99" w:rsidP="00467B99">
      <w:pPr>
        <w:spacing w:line="360" w:lineRule="auto"/>
        <w:ind w:right="22" w:firstLine="708"/>
        <w:jc w:val="both"/>
        <w:rPr>
          <w:rFonts w:ascii="Verdana" w:hAnsi="Verdana" w:cs="Verdana"/>
          <w:color w:val="auto"/>
          <w:sz w:val="20"/>
          <w:szCs w:val="20"/>
        </w:rPr>
      </w:pPr>
      <w:r w:rsidRPr="00A51EAA">
        <w:rPr>
          <w:rFonts w:ascii="Verdana" w:hAnsi="Verdana" w:cs="Verdana"/>
          <w:b/>
          <w:bCs/>
          <w:color w:val="auto"/>
          <w:sz w:val="20"/>
          <w:szCs w:val="20"/>
        </w:rPr>
        <w:t xml:space="preserve">Чл.71. </w:t>
      </w:r>
      <w:r w:rsidRPr="00A51EAA">
        <w:rPr>
          <w:rFonts w:ascii="Verdana" w:hAnsi="Verdana" w:cs="Verdana"/>
          <w:color w:val="auto"/>
          <w:sz w:val="20"/>
          <w:szCs w:val="20"/>
        </w:rPr>
        <w:t>Застраховката по чл. 171, ал.1 от ЗУТ трябва да се поддържа до изтичането на срока на договора за изпълнение на Строежа.</w:t>
      </w:r>
    </w:p>
    <w:p w:rsidR="00467B99" w:rsidRPr="00A51EAA" w:rsidRDefault="00467B99" w:rsidP="00467B99">
      <w:pPr>
        <w:spacing w:line="360" w:lineRule="auto"/>
        <w:ind w:right="22" w:firstLine="708"/>
        <w:jc w:val="both"/>
        <w:rPr>
          <w:rFonts w:ascii="Verdana" w:hAnsi="Verdana" w:cs="Verdana"/>
          <w:color w:val="auto"/>
          <w:sz w:val="20"/>
          <w:szCs w:val="20"/>
        </w:rPr>
      </w:pPr>
      <w:r w:rsidRPr="00A51EAA">
        <w:rPr>
          <w:rFonts w:ascii="Verdana" w:hAnsi="Verdana" w:cs="Verdana"/>
          <w:b/>
          <w:bCs/>
          <w:color w:val="auto"/>
          <w:sz w:val="20"/>
          <w:szCs w:val="20"/>
        </w:rPr>
        <w:t xml:space="preserve">Чл.72. </w:t>
      </w:r>
      <w:r w:rsidRPr="00A51EAA">
        <w:rPr>
          <w:rFonts w:ascii="Verdana" w:hAnsi="Verdana" w:cs="Verdana"/>
          <w:color w:val="auto"/>
          <w:sz w:val="20"/>
          <w:szCs w:val="20"/>
        </w:rPr>
        <w:t>Застраховките, следва  да бъде направена при застраховател, който е местно лице, или е установен в държава член на ЕС, или в страна по споразумението за Европейското икономическо пространство, или Конфедерация Швейцария.</w:t>
      </w:r>
    </w:p>
    <w:p w:rsidR="00467B99" w:rsidRPr="00A51EAA" w:rsidRDefault="00467B99" w:rsidP="00467B99">
      <w:pPr>
        <w:spacing w:line="360" w:lineRule="auto"/>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 xml:space="preserve">          Чл. 73. </w:t>
      </w:r>
      <w:r w:rsidRPr="00A51EAA">
        <w:rPr>
          <w:rFonts w:ascii="Verdana" w:hAnsi="Verdana" w:cs="Verdana"/>
          <w:color w:val="auto"/>
          <w:sz w:val="20"/>
          <w:szCs w:val="20"/>
          <w:lang w:eastAsia="en-US"/>
        </w:rPr>
        <w:t xml:space="preserve">Разходите по обслужване на застраховките са за сметка на </w:t>
      </w:r>
      <w:r w:rsidRPr="00A51EAA">
        <w:rPr>
          <w:rFonts w:ascii="Verdana" w:hAnsi="Verdana" w:cs="Verdana"/>
          <w:b/>
          <w:bCs/>
          <w:color w:val="auto"/>
          <w:sz w:val="20"/>
          <w:szCs w:val="20"/>
          <w:lang w:eastAsia="en-US"/>
        </w:rPr>
        <w:t>ИЗПЪЛНИТЕЛЯ</w:t>
      </w:r>
      <w:r w:rsidRPr="00A51EAA">
        <w:rPr>
          <w:rFonts w:ascii="Verdana" w:hAnsi="Verdana" w:cs="Verdana"/>
          <w:color w:val="auto"/>
          <w:sz w:val="20"/>
          <w:szCs w:val="20"/>
          <w:lang w:eastAsia="en-US"/>
        </w:rPr>
        <w:t>.</w:t>
      </w:r>
    </w:p>
    <w:p w:rsidR="00467B99" w:rsidRPr="00A51EAA" w:rsidRDefault="00467B99" w:rsidP="00467B99">
      <w:pPr>
        <w:autoSpaceDE w:val="0"/>
        <w:autoSpaceDN w:val="0"/>
        <w:adjustRightInd w:val="0"/>
        <w:spacing w:line="360" w:lineRule="auto"/>
        <w:ind w:firstLine="708"/>
        <w:jc w:val="both"/>
        <w:rPr>
          <w:rFonts w:ascii="Verdana" w:hAnsi="Verdana" w:cs="Verdana"/>
          <w:color w:val="auto"/>
          <w:sz w:val="20"/>
          <w:szCs w:val="20"/>
        </w:rPr>
      </w:pPr>
      <w:r w:rsidRPr="00A51EAA">
        <w:rPr>
          <w:rFonts w:ascii="Verdana" w:hAnsi="Verdana" w:cs="Verdana"/>
          <w:b/>
          <w:bCs/>
          <w:color w:val="auto"/>
          <w:sz w:val="20"/>
          <w:szCs w:val="20"/>
        </w:rPr>
        <w:t>Чл. 74.</w:t>
      </w:r>
      <w:r w:rsidRPr="00A51EAA">
        <w:rPr>
          <w:rFonts w:ascii="Verdana" w:hAnsi="Verdana" w:cs="Verdana"/>
          <w:color w:val="auto"/>
          <w:sz w:val="20"/>
          <w:szCs w:val="20"/>
        </w:rPr>
        <w:t xml:space="preserve"> </w:t>
      </w:r>
      <w:r w:rsidRPr="00A51EAA">
        <w:rPr>
          <w:rFonts w:ascii="Verdana" w:hAnsi="Verdana" w:cs="Verdana"/>
          <w:b/>
          <w:bCs/>
          <w:color w:val="auto"/>
          <w:sz w:val="20"/>
          <w:szCs w:val="20"/>
        </w:rPr>
        <w:t>(1)</w:t>
      </w:r>
      <w:r w:rsidRPr="00A51EAA">
        <w:rPr>
          <w:rFonts w:ascii="Verdana" w:hAnsi="Verdana" w:cs="Verdana"/>
          <w:color w:val="auto"/>
          <w:sz w:val="20"/>
          <w:szCs w:val="20"/>
        </w:rPr>
        <w:t xml:space="preserve">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е длъжен да поддържа застрахователния лимит през целия</w:t>
      </w:r>
      <w:r w:rsidRPr="00A51EAA">
        <w:rPr>
          <w:rFonts w:ascii="Verdana" w:hAnsi="Verdana" w:cs="Verdana"/>
          <w:color w:val="auto"/>
          <w:sz w:val="20"/>
          <w:szCs w:val="20"/>
          <w:lang w:val="ru-RU"/>
        </w:rPr>
        <w:t xml:space="preserve"> </w:t>
      </w:r>
      <w:r w:rsidRPr="00A51EAA">
        <w:rPr>
          <w:rFonts w:ascii="Verdana" w:hAnsi="Verdana" w:cs="Verdana"/>
          <w:color w:val="auto"/>
          <w:sz w:val="20"/>
          <w:szCs w:val="20"/>
        </w:rPr>
        <w:t>период на договора, включително като заплати допълнителни премии, в случай че през</w:t>
      </w:r>
      <w:r w:rsidRPr="00A51EAA">
        <w:rPr>
          <w:rFonts w:ascii="Verdana" w:hAnsi="Verdana" w:cs="Verdana"/>
          <w:color w:val="auto"/>
          <w:sz w:val="20"/>
          <w:szCs w:val="20"/>
          <w:lang w:val="ru-RU"/>
        </w:rPr>
        <w:t xml:space="preserve"> </w:t>
      </w:r>
      <w:r w:rsidRPr="00A51EAA">
        <w:rPr>
          <w:rFonts w:ascii="Verdana" w:hAnsi="Verdana" w:cs="Verdana"/>
          <w:color w:val="auto"/>
          <w:sz w:val="20"/>
          <w:szCs w:val="20"/>
        </w:rPr>
        <w:t>застрахователния период настъпят събития, които биха намалили застрахователното</w:t>
      </w:r>
      <w:r w:rsidRPr="00A51EAA">
        <w:rPr>
          <w:rFonts w:ascii="Verdana" w:hAnsi="Verdana" w:cs="Verdana"/>
          <w:color w:val="auto"/>
          <w:sz w:val="20"/>
          <w:szCs w:val="20"/>
          <w:lang w:val="ru-RU"/>
        </w:rPr>
        <w:t xml:space="preserve"> </w:t>
      </w:r>
      <w:r w:rsidRPr="00A51EAA">
        <w:rPr>
          <w:rFonts w:ascii="Verdana" w:hAnsi="Verdana" w:cs="Verdana"/>
          <w:color w:val="auto"/>
          <w:sz w:val="20"/>
          <w:szCs w:val="20"/>
        </w:rPr>
        <w:t>покритие.</w:t>
      </w:r>
    </w:p>
    <w:p w:rsidR="00467B99" w:rsidRPr="00A51EAA" w:rsidRDefault="00467B99" w:rsidP="00467B99">
      <w:pPr>
        <w:spacing w:line="360" w:lineRule="auto"/>
        <w:ind w:firstLine="709"/>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(2) ВЪЗЛОЖИТЕЛЯТ</w:t>
      </w:r>
      <w:r w:rsidRPr="00A51EAA">
        <w:rPr>
          <w:rFonts w:ascii="Verdana" w:hAnsi="Verdana" w:cs="Verdana"/>
          <w:color w:val="auto"/>
          <w:sz w:val="20"/>
          <w:szCs w:val="20"/>
          <w:lang w:eastAsia="en-US"/>
        </w:rPr>
        <w:t xml:space="preserve"> има право да поиска представянето от </w:t>
      </w:r>
      <w:r w:rsidRPr="00A51EAA">
        <w:rPr>
          <w:rFonts w:ascii="Verdana" w:hAnsi="Verdana" w:cs="Verdana"/>
          <w:b/>
          <w:bCs/>
          <w:color w:val="auto"/>
          <w:sz w:val="20"/>
          <w:szCs w:val="20"/>
          <w:lang w:eastAsia="en-US"/>
        </w:rPr>
        <w:t>ИЗПЪЛНИТЕЛЯ</w:t>
      </w:r>
      <w:r w:rsidRPr="00A51EAA">
        <w:rPr>
          <w:rFonts w:ascii="Verdana" w:hAnsi="Verdana" w:cs="Verdana"/>
          <w:color w:val="auto"/>
          <w:sz w:val="20"/>
          <w:szCs w:val="20"/>
          <w:lang w:eastAsia="en-US"/>
        </w:rPr>
        <w:t xml:space="preserve"> на застрахователните полици и платежните документи, удостоверяващи плащането на застрахователните премии по дължимите застраховки, като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се задължава да ги предостави на </w:t>
      </w:r>
      <w:r w:rsidRPr="00A51EAA">
        <w:rPr>
          <w:rFonts w:ascii="Verdana" w:hAnsi="Verdana" w:cs="Verdana"/>
          <w:b/>
          <w:bCs/>
          <w:color w:val="auto"/>
          <w:sz w:val="20"/>
          <w:szCs w:val="20"/>
          <w:lang w:eastAsia="en-US"/>
        </w:rPr>
        <w:t>ВЪЗЛОЖИТЕЛЯ</w:t>
      </w:r>
      <w:r w:rsidRPr="00A51EAA">
        <w:rPr>
          <w:rFonts w:ascii="Verdana" w:hAnsi="Verdana" w:cs="Verdana"/>
          <w:color w:val="auto"/>
          <w:sz w:val="20"/>
          <w:szCs w:val="20"/>
          <w:lang w:eastAsia="en-US"/>
        </w:rPr>
        <w:t xml:space="preserve"> в 7-дневен срок от получаването на направеното искане.</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(3)</w:t>
      </w:r>
      <w:r w:rsidRPr="00A51EAA">
        <w:rPr>
          <w:rFonts w:ascii="Verdana" w:hAnsi="Verdana" w:cs="Verdana"/>
          <w:color w:val="auto"/>
          <w:sz w:val="20"/>
          <w:szCs w:val="20"/>
          <w:lang w:eastAsia="en-US"/>
        </w:rPr>
        <w:t xml:space="preserve"> Ако </w:t>
      </w:r>
      <w:r w:rsidRPr="00A51EAA">
        <w:rPr>
          <w:rFonts w:ascii="Verdana" w:hAnsi="Verdana" w:cs="Verdana"/>
          <w:b/>
          <w:bCs/>
          <w:color w:val="auto"/>
          <w:sz w:val="20"/>
          <w:szCs w:val="20"/>
          <w:lang w:eastAsia="en-US"/>
        </w:rPr>
        <w:t>ВЪЗЛОЖИТЕЛЯТ</w:t>
      </w:r>
      <w:r w:rsidRPr="00A51EAA">
        <w:rPr>
          <w:rFonts w:ascii="Verdana" w:hAnsi="Verdana" w:cs="Verdana"/>
          <w:color w:val="auto"/>
          <w:sz w:val="20"/>
          <w:szCs w:val="20"/>
          <w:lang w:eastAsia="en-US"/>
        </w:rPr>
        <w:t xml:space="preserve"> констатира неизпълнение на задължението</w:t>
      </w:r>
      <w:r w:rsidRPr="00A51EAA">
        <w:rPr>
          <w:rFonts w:ascii="Verdana" w:hAnsi="Verdana" w:cs="Verdana"/>
          <w:color w:val="auto"/>
          <w:sz w:val="20"/>
          <w:szCs w:val="20"/>
          <w:lang w:val="ru-RU" w:eastAsia="en-US"/>
        </w:rPr>
        <w:t xml:space="preserve"> </w:t>
      </w:r>
      <w:r w:rsidRPr="00A51EAA">
        <w:rPr>
          <w:rFonts w:ascii="Verdana" w:hAnsi="Verdana" w:cs="Verdana"/>
          <w:color w:val="auto"/>
          <w:sz w:val="20"/>
          <w:szCs w:val="20"/>
          <w:lang w:eastAsia="en-US"/>
        </w:rPr>
        <w:t xml:space="preserve">на </w:t>
      </w:r>
      <w:r w:rsidRPr="00A51EAA">
        <w:rPr>
          <w:rFonts w:ascii="Verdana" w:hAnsi="Verdana" w:cs="Verdana"/>
          <w:b/>
          <w:bCs/>
          <w:color w:val="auto"/>
          <w:sz w:val="20"/>
          <w:szCs w:val="20"/>
          <w:lang w:eastAsia="en-US"/>
        </w:rPr>
        <w:t>ИЗПЪЛНИТЕЛЯ</w:t>
      </w:r>
      <w:r w:rsidRPr="00A51EAA">
        <w:rPr>
          <w:rFonts w:ascii="Verdana" w:hAnsi="Verdana" w:cs="Verdana"/>
          <w:color w:val="auto"/>
          <w:sz w:val="20"/>
          <w:szCs w:val="20"/>
          <w:lang w:eastAsia="en-US"/>
        </w:rPr>
        <w:t xml:space="preserve"> за сключване и поддържане на застраховките по този раздел, той има право да спре плащанията на Цената за изпълнение на договора до отстраняване на констатираното неизпълнение.</w:t>
      </w:r>
    </w:p>
    <w:p w:rsidR="00467B99" w:rsidRPr="00A51EAA" w:rsidRDefault="00467B99" w:rsidP="00467B99">
      <w:pPr>
        <w:keepNext/>
        <w:spacing w:before="240" w:after="60" w:line="360" w:lineRule="auto"/>
        <w:ind w:firstLine="708"/>
        <w:jc w:val="both"/>
        <w:outlineLvl w:val="0"/>
        <w:rPr>
          <w:rFonts w:ascii="Verdana" w:hAnsi="Verdana" w:cs="Verdana"/>
          <w:b/>
          <w:bCs/>
          <w:caps/>
          <w:color w:val="auto"/>
          <w:kern w:val="32"/>
          <w:sz w:val="20"/>
          <w:szCs w:val="20"/>
          <w:lang w:eastAsia="en-US"/>
        </w:rPr>
      </w:pPr>
      <w:bookmarkStart w:id="8" w:name="_Toc220843975"/>
      <w:r w:rsidRPr="00A51EAA">
        <w:rPr>
          <w:rFonts w:ascii="Verdana" w:hAnsi="Verdana" w:cs="Verdana"/>
          <w:b/>
          <w:bCs/>
          <w:caps/>
          <w:color w:val="auto"/>
          <w:kern w:val="32"/>
          <w:sz w:val="20"/>
          <w:szCs w:val="20"/>
          <w:lang w:eastAsia="en-US"/>
        </w:rPr>
        <w:t xml:space="preserve">Х. ОТСТРАНЯВАНЕ НА ДЕФЕКТИ В ГАРАНЦИОННИТЕ </w:t>
      </w:r>
      <w:bookmarkEnd w:id="8"/>
      <w:r w:rsidRPr="00A51EAA">
        <w:rPr>
          <w:rFonts w:ascii="Verdana" w:hAnsi="Verdana" w:cs="Verdana"/>
          <w:b/>
          <w:bCs/>
          <w:caps/>
          <w:color w:val="auto"/>
          <w:kern w:val="32"/>
          <w:sz w:val="20"/>
          <w:szCs w:val="20"/>
          <w:lang w:eastAsia="en-US"/>
        </w:rPr>
        <w:t>СРОКОВЕ</w:t>
      </w:r>
    </w:p>
    <w:p w:rsidR="00467B99" w:rsidRPr="00A51EAA" w:rsidRDefault="00467B99" w:rsidP="00467B99">
      <w:pPr>
        <w:spacing w:line="360" w:lineRule="auto"/>
        <w:jc w:val="both"/>
        <w:rPr>
          <w:rFonts w:ascii="Verdana" w:hAnsi="Verdana" w:cs="Verdana"/>
          <w:color w:val="auto"/>
          <w:sz w:val="20"/>
          <w:szCs w:val="20"/>
          <w:lang w:eastAsia="en-US"/>
        </w:rPr>
      </w:pP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 xml:space="preserve">Чл. 75. </w:t>
      </w:r>
      <w:r w:rsidRPr="00A51EAA">
        <w:rPr>
          <w:rFonts w:ascii="Verdana" w:hAnsi="Verdana" w:cs="Verdana"/>
          <w:color w:val="auto"/>
          <w:sz w:val="20"/>
          <w:szCs w:val="20"/>
          <w:lang w:eastAsia="en-US"/>
        </w:rPr>
        <w:t>При появили се дефекти в гаранционните срокове, възложителят уведомява писмено изпълнителя за възникналите дефекти. В три дневен срок от датата на уведомлението Възложителя и Изпълнителя извършват съвместен оглед и съставят констативен протокол, в който подробно се описват дефектите по вид и размери и се определя срок за отстраняване. Изпълнителя се задължава да отстрани дефектите описани в констативния протокол за своя сметка. Извършеното в този смисъл се констатира със съответен акт</w:t>
      </w:r>
    </w:p>
    <w:p w:rsidR="00467B99" w:rsidRPr="00A51EAA" w:rsidRDefault="00467B99" w:rsidP="00467B99">
      <w:pPr>
        <w:spacing w:line="360" w:lineRule="auto"/>
        <w:ind w:firstLine="720"/>
        <w:jc w:val="both"/>
        <w:rPr>
          <w:rFonts w:ascii="Verdana" w:hAnsi="Verdana" w:cs="Verdana"/>
          <w:color w:val="auto"/>
          <w:sz w:val="20"/>
          <w:szCs w:val="20"/>
        </w:rPr>
      </w:pPr>
      <w:r w:rsidRPr="00A51EAA">
        <w:rPr>
          <w:rFonts w:ascii="Verdana" w:hAnsi="Verdana" w:cs="Verdana"/>
          <w:b/>
          <w:bCs/>
          <w:color w:val="auto"/>
          <w:sz w:val="20"/>
          <w:szCs w:val="20"/>
          <w:lang w:eastAsia="en-US"/>
        </w:rPr>
        <w:t xml:space="preserve">Чл. 76. </w:t>
      </w:r>
      <w:r w:rsidRPr="00A51EAA">
        <w:rPr>
          <w:rFonts w:ascii="Verdana" w:hAnsi="Verdana" w:cs="Verdana"/>
          <w:color w:val="auto"/>
          <w:sz w:val="20"/>
          <w:szCs w:val="20"/>
        </w:rPr>
        <w:t xml:space="preserve">В случай, че изпълнителят не изпълни посоченото в предходната алинея свое задължение и възложителят отстрани дефекта сам или чрез друг, направените за това разноски се поемат от изпълнителя, сключил договора по настоящата обществена поръчка. Извършеното в този смисъл се констатира със съответен акт.  . </w:t>
      </w:r>
    </w:p>
    <w:p w:rsidR="00467B99" w:rsidRPr="00A51EAA" w:rsidRDefault="00467B99" w:rsidP="00467B99">
      <w:pPr>
        <w:keepNext/>
        <w:spacing w:before="240" w:after="60" w:line="360" w:lineRule="auto"/>
        <w:ind w:firstLine="708"/>
        <w:jc w:val="both"/>
        <w:outlineLvl w:val="0"/>
        <w:rPr>
          <w:rFonts w:ascii="Verdana" w:hAnsi="Verdana" w:cs="Verdana"/>
          <w:b/>
          <w:bCs/>
          <w:caps/>
          <w:color w:val="auto"/>
          <w:kern w:val="32"/>
          <w:sz w:val="20"/>
          <w:szCs w:val="20"/>
          <w:lang w:eastAsia="en-US"/>
        </w:rPr>
      </w:pPr>
      <w:bookmarkStart w:id="9" w:name="_Toc220843977"/>
      <w:r w:rsidRPr="00A51EAA">
        <w:rPr>
          <w:rFonts w:ascii="Verdana" w:hAnsi="Verdana" w:cs="Verdana"/>
          <w:b/>
          <w:bCs/>
          <w:caps/>
          <w:color w:val="auto"/>
          <w:kern w:val="32"/>
          <w:sz w:val="20"/>
          <w:szCs w:val="20"/>
          <w:lang w:eastAsia="en-US"/>
        </w:rPr>
        <w:lastRenderedPageBreak/>
        <w:t>ХІ. СПИРАНЕ НА ИЗПЪЛНЕНИЕТО ПОРАДИ ФОРСМАЖОРНИ ОБСТОЯТЕЛСТВА. ИЗМЕНЕНИЕ, ДОПЪЛНЕНИЕ И ПРЕКРАТЯВАНЕ НА ДОГОВОРА</w:t>
      </w:r>
      <w:bookmarkEnd w:id="9"/>
    </w:p>
    <w:p w:rsidR="00467B99" w:rsidRPr="00A51EAA" w:rsidRDefault="00467B99" w:rsidP="00467B99">
      <w:pPr>
        <w:spacing w:line="360" w:lineRule="auto"/>
        <w:jc w:val="both"/>
        <w:rPr>
          <w:rFonts w:ascii="Verdana" w:hAnsi="Verdana" w:cs="Verdana"/>
          <w:color w:val="auto"/>
          <w:sz w:val="20"/>
          <w:szCs w:val="20"/>
          <w:lang w:eastAsia="en-US"/>
        </w:rPr>
      </w:pP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 xml:space="preserve">Чл. 77. (1) </w:t>
      </w:r>
      <w:r w:rsidRPr="00A51EAA">
        <w:rPr>
          <w:rFonts w:ascii="Verdana" w:hAnsi="Verdana" w:cs="Verdana"/>
          <w:color w:val="auto"/>
          <w:sz w:val="20"/>
          <w:szCs w:val="20"/>
          <w:lang w:eastAsia="en-US"/>
        </w:rPr>
        <w:t>При възникването на Форсмажорно обстоятелство („непреодолима сила” - обстоятелства от извънреден характер, които страните при полагане на дължимата грижа не са могли или не са били длъжни да предвидят или предотвратят) изпълнението на задълженията по Договора и съответните насрещни задължения се спират за времетраенето на Форсмажорното обстоятелство.</w:t>
      </w:r>
    </w:p>
    <w:p w:rsidR="00467B99" w:rsidRPr="00A51EAA" w:rsidRDefault="00467B99" w:rsidP="00467B99">
      <w:pPr>
        <w:spacing w:line="360" w:lineRule="auto"/>
        <w:ind w:firstLine="720"/>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(2)</w:t>
      </w:r>
      <w:r w:rsidRPr="00A51EAA">
        <w:rPr>
          <w:rFonts w:ascii="Verdana" w:hAnsi="Verdana" w:cs="Verdana"/>
          <w:color w:val="auto"/>
          <w:sz w:val="20"/>
          <w:szCs w:val="20"/>
          <w:lang w:eastAsia="en-US"/>
        </w:rPr>
        <w:t xml:space="preserve"> Срокът за изпълнение на задължението се продължава съобразно периода, през който изпълнението е било спряно от Форсмажорното обстоятелство.</w:t>
      </w:r>
    </w:p>
    <w:p w:rsidR="00467B99" w:rsidRPr="00A51EAA" w:rsidRDefault="00467B99" w:rsidP="00467B99">
      <w:pPr>
        <w:spacing w:line="360" w:lineRule="auto"/>
        <w:ind w:firstLine="720"/>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 xml:space="preserve">(3) </w:t>
      </w:r>
      <w:r w:rsidRPr="00A51EAA">
        <w:rPr>
          <w:rFonts w:ascii="Verdana" w:hAnsi="Verdana" w:cs="Verdana"/>
          <w:color w:val="auto"/>
          <w:sz w:val="20"/>
          <w:szCs w:val="20"/>
          <w:lang w:eastAsia="en-US"/>
        </w:rPr>
        <w:t xml:space="preserve">Страната, която не може да изпълни задълженията си по този Договор поради Форсмажорни обстоятелства, не носи отговорност. </w:t>
      </w:r>
    </w:p>
    <w:p w:rsidR="00467B99" w:rsidRPr="00A51EAA" w:rsidRDefault="00467B99" w:rsidP="00467B99">
      <w:pPr>
        <w:spacing w:line="360" w:lineRule="auto"/>
        <w:ind w:firstLine="720"/>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(4)</w:t>
      </w:r>
      <w:r w:rsidRPr="00A51EAA">
        <w:rPr>
          <w:rFonts w:ascii="Verdana" w:hAnsi="Verdana" w:cs="Verdana"/>
          <w:color w:val="auto"/>
          <w:sz w:val="20"/>
          <w:szCs w:val="20"/>
          <w:lang w:eastAsia="en-US"/>
        </w:rPr>
        <w:t xml:space="preserve"> Настъпването на Форсмажорното обстоятелство не освобождава Страните от изпълнение на задължения, които е трябвало да бъдат изпълнени преди настъпване на събитието. </w:t>
      </w:r>
    </w:p>
    <w:p w:rsidR="00467B99" w:rsidRPr="00A51EAA" w:rsidRDefault="00467B99" w:rsidP="00467B99">
      <w:pPr>
        <w:spacing w:line="360" w:lineRule="auto"/>
        <w:ind w:firstLine="720"/>
        <w:jc w:val="both"/>
        <w:rPr>
          <w:rFonts w:ascii="Verdana" w:hAnsi="Verdana" w:cs="Verdana"/>
          <w:color w:val="auto"/>
          <w:sz w:val="20"/>
          <w:szCs w:val="20"/>
        </w:rPr>
      </w:pPr>
      <w:r w:rsidRPr="00A51EAA">
        <w:rPr>
          <w:rFonts w:ascii="Verdana" w:hAnsi="Verdana" w:cs="Verdana"/>
          <w:b/>
          <w:bCs/>
          <w:color w:val="auto"/>
          <w:sz w:val="20"/>
          <w:szCs w:val="20"/>
          <w:lang w:val="ru-RU"/>
        </w:rPr>
        <w:t>(5)</w:t>
      </w:r>
      <w:r w:rsidRPr="00A51EAA">
        <w:rPr>
          <w:rFonts w:ascii="Verdana" w:hAnsi="Verdana" w:cs="Verdana"/>
          <w:color w:val="auto"/>
          <w:sz w:val="20"/>
          <w:szCs w:val="20"/>
          <w:lang w:val="ru-RU"/>
        </w:rPr>
        <w:t xml:space="preserve"> Страна, която е засегната от Форсмажорно обстоятелство, </w:t>
      </w:r>
      <w:r w:rsidRPr="00A51EAA">
        <w:rPr>
          <w:rFonts w:ascii="Verdana" w:hAnsi="Verdana" w:cs="Verdana"/>
          <w:color w:val="auto"/>
          <w:sz w:val="20"/>
          <w:szCs w:val="20"/>
        </w:rPr>
        <w:t xml:space="preserve">е длъжна в седемдневен срок от узнаване </w:t>
      </w:r>
      <w:r w:rsidRPr="00A51EAA">
        <w:rPr>
          <w:rFonts w:ascii="Verdana" w:hAnsi="Verdana" w:cs="Verdana"/>
          <w:color w:val="auto"/>
          <w:sz w:val="20"/>
          <w:szCs w:val="20"/>
          <w:lang w:val="ru-RU"/>
        </w:rPr>
        <w:t xml:space="preserve">на събитието, писмено да извести другата </w:t>
      </w:r>
      <w:r w:rsidRPr="00A51EAA">
        <w:rPr>
          <w:rFonts w:ascii="Verdana" w:hAnsi="Verdana" w:cs="Verdana"/>
          <w:color w:val="auto"/>
          <w:sz w:val="20"/>
          <w:szCs w:val="20"/>
        </w:rPr>
        <w:t>С</w:t>
      </w:r>
      <w:r w:rsidRPr="00A51EAA">
        <w:rPr>
          <w:rFonts w:ascii="Verdana" w:hAnsi="Verdana" w:cs="Verdana"/>
          <w:color w:val="auto"/>
          <w:sz w:val="20"/>
          <w:szCs w:val="20"/>
          <w:lang w:val="ru-RU"/>
        </w:rPr>
        <w:t>трана за Форсмажорното обстоятелство. Известието</w:t>
      </w:r>
      <w:r w:rsidRPr="00A51EAA">
        <w:rPr>
          <w:rFonts w:ascii="Verdana" w:hAnsi="Verdana" w:cs="Verdana"/>
          <w:color w:val="auto"/>
          <w:sz w:val="20"/>
          <w:szCs w:val="20"/>
        </w:rPr>
        <w:t xml:space="preserve"> задължително съдържа информация за :</w:t>
      </w:r>
    </w:p>
    <w:p w:rsidR="00467B99" w:rsidRPr="00A51EAA" w:rsidRDefault="00467B99" w:rsidP="00467B99">
      <w:pPr>
        <w:spacing w:line="360" w:lineRule="auto"/>
        <w:ind w:firstLine="720"/>
        <w:jc w:val="both"/>
        <w:rPr>
          <w:rFonts w:ascii="Verdana" w:hAnsi="Verdana" w:cs="Verdana"/>
          <w:color w:val="auto"/>
          <w:sz w:val="20"/>
          <w:szCs w:val="20"/>
        </w:rPr>
      </w:pPr>
      <w:r w:rsidRPr="00A51EAA">
        <w:rPr>
          <w:rFonts w:ascii="Verdana" w:hAnsi="Verdana" w:cs="Verdana"/>
          <w:color w:val="auto"/>
          <w:sz w:val="20"/>
          <w:szCs w:val="20"/>
        </w:rPr>
        <w:t>а) очакваното въздействие на Форсмажорното обстоятелство върху изпълнението на СМР и/или върху възможността за приключване до Датата на приключване;</w:t>
      </w:r>
    </w:p>
    <w:p w:rsidR="00467B99" w:rsidRPr="00A51EAA" w:rsidRDefault="00467B99" w:rsidP="00467B99">
      <w:pPr>
        <w:spacing w:line="360" w:lineRule="auto"/>
        <w:ind w:firstLine="720"/>
        <w:jc w:val="both"/>
        <w:rPr>
          <w:rFonts w:ascii="Verdana" w:hAnsi="Verdana" w:cs="Verdana"/>
          <w:color w:val="auto"/>
          <w:sz w:val="20"/>
          <w:szCs w:val="20"/>
        </w:rPr>
      </w:pPr>
      <w:r w:rsidRPr="00A51EAA">
        <w:rPr>
          <w:rFonts w:ascii="Verdana" w:hAnsi="Verdana" w:cs="Verdana"/>
          <w:color w:val="auto"/>
          <w:sz w:val="20"/>
          <w:szCs w:val="20"/>
        </w:rPr>
        <w:t>б) предложения за начините на избягване или намаление на ефекта от такова събитие, респ. обстоятелство;</w:t>
      </w:r>
    </w:p>
    <w:p w:rsidR="00467B99" w:rsidRPr="00A51EAA" w:rsidRDefault="00467B99" w:rsidP="00467B99">
      <w:pPr>
        <w:spacing w:line="360" w:lineRule="auto"/>
        <w:ind w:firstLine="720"/>
        <w:jc w:val="both"/>
        <w:rPr>
          <w:rFonts w:ascii="Verdana" w:hAnsi="Verdana" w:cs="Verdana"/>
          <w:color w:val="auto"/>
          <w:sz w:val="20"/>
          <w:szCs w:val="20"/>
          <w:lang w:eastAsia="en-US"/>
        </w:rPr>
      </w:pPr>
      <w:r w:rsidRPr="00A51EAA">
        <w:rPr>
          <w:rFonts w:ascii="Verdana" w:hAnsi="Verdana" w:cs="Verdana"/>
          <w:color w:val="auto"/>
          <w:sz w:val="20"/>
          <w:szCs w:val="20"/>
          <w:lang w:eastAsia="en-US"/>
        </w:rPr>
        <w:t>в) предполагаемият период на действие и преустановяване на Форсмажорното обстоятелство;</w:t>
      </w:r>
    </w:p>
    <w:p w:rsidR="00467B99" w:rsidRPr="00A51EAA" w:rsidRDefault="00467B99" w:rsidP="00467B99">
      <w:pPr>
        <w:spacing w:line="360" w:lineRule="auto"/>
        <w:ind w:firstLine="720"/>
        <w:jc w:val="both"/>
        <w:rPr>
          <w:rFonts w:ascii="Verdana" w:hAnsi="Verdana" w:cs="Verdana"/>
          <w:color w:val="auto"/>
          <w:sz w:val="20"/>
          <w:szCs w:val="20"/>
          <w:lang w:eastAsia="en-US"/>
        </w:rPr>
      </w:pPr>
      <w:r w:rsidRPr="00A51EAA">
        <w:rPr>
          <w:rFonts w:ascii="Verdana" w:hAnsi="Verdana" w:cs="Verdana"/>
          <w:color w:val="auto"/>
          <w:sz w:val="20"/>
          <w:szCs w:val="20"/>
          <w:lang w:eastAsia="en-US"/>
        </w:rPr>
        <w:t xml:space="preserve">г) евентуалните последствия от него за изпълнението на този Договор. </w:t>
      </w:r>
    </w:p>
    <w:p w:rsidR="00467B99" w:rsidRPr="00A51EAA" w:rsidRDefault="00467B99" w:rsidP="00467B99">
      <w:pPr>
        <w:spacing w:line="360" w:lineRule="auto"/>
        <w:ind w:firstLine="720"/>
        <w:jc w:val="both"/>
        <w:rPr>
          <w:rFonts w:ascii="Verdana" w:hAnsi="Verdana" w:cs="Verdana"/>
          <w:b/>
          <w:bCs/>
          <w:color w:val="auto"/>
          <w:sz w:val="20"/>
          <w:szCs w:val="20"/>
          <w:lang w:eastAsia="en-US"/>
        </w:rPr>
      </w:pPr>
      <w:r w:rsidRPr="00A51EAA">
        <w:rPr>
          <w:rFonts w:ascii="Verdana" w:hAnsi="Verdana" w:cs="Verdana"/>
          <w:b/>
          <w:bCs/>
          <w:color w:val="auto"/>
          <w:sz w:val="20"/>
          <w:szCs w:val="20"/>
          <w:lang w:eastAsia="en-US"/>
        </w:rPr>
        <w:t xml:space="preserve">(6) </w:t>
      </w:r>
      <w:r w:rsidRPr="00A51EAA">
        <w:rPr>
          <w:rFonts w:ascii="Verdana" w:hAnsi="Verdana" w:cs="Verdana"/>
          <w:color w:val="auto"/>
          <w:sz w:val="20"/>
          <w:szCs w:val="20"/>
          <w:lang w:eastAsia="en-US"/>
        </w:rPr>
        <w:t>В случай, че Страната, засегната от Форсмажорното обстоятелство не изпрати никакво известие, дължи на другата Страна обезщетение за вредите от това и няма право да иска удължаване на договорените срокове за окончателно завършване на дейностите по  този Договор.</w:t>
      </w:r>
      <w:r w:rsidRPr="00A51EAA">
        <w:rPr>
          <w:rFonts w:ascii="Verdana" w:hAnsi="Verdana" w:cs="Verdana"/>
          <w:b/>
          <w:bCs/>
          <w:color w:val="auto"/>
          <w:sz w:val="20"/>
          <w:szCs w:val="20"/>
          <w:lang w:eastAsia="en-US"/>
        </w:rPr>
        <w:t xml:space="preserve"> </w:t>
      </w:r>
    </w:p>
    <w:p w:rsidR="00467B99" w:rsidRPr="00A51EAA" w:rsidRDefault="00467B99" w:rsidP="00467B99">
      <w:pPr>
        <w:spacing w:line="360" w:lineRule="auto"/>
        <w:ind w:firstLine="720"/>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 xml:space="preserve">(7) </w:t>
      </w:r>
      <w:r w:rsidRPr="00A51EAA">
        <w:rPr>
          <w:rFonts w:ascii="Verdana" w:hAnsi="Verdana" w:cs="Verdana"/>
          <w:color w:val="auto"/>
          <w:sz w:val="20"/>
          <w:szCs w:val="20"/>
          <w:lang w:eastAsia="en-US"/>
        </w:rPr>
        <w:t>Удостоверяването на възникнало форсмажорно обстоятелство се извършва със сертификат за форсмажор, издаден от Българската търговско-промишлена палата.</w:t>
      </w:r>
    </w:p>
    <w:p w:rsidR="00467B99" w:rsidRPr="00A51EAA" w:rsidRDefault="00467B99" w:rsidP="00467B99">
      <w:pPr>
        <w:spacing w:line="360" w:lineRule="auto"/>
        <w:ind w:firstLine="720"/>
        <w:jc w:val="both"/>
        <w:rPr>
          <w:rFonts w:ascii="Verdana" w:hAnsi="Verdana" w:cs="Verdana"/>
          <w:color w:val="auto"/>
          <w:sz w:val="20"/>
          <w:szCs w:val="20"/>
          <w:lang w:eastAsia="en-US"/>
        </w:rPr>
      </w:pP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b/>
          <w:bCs/>
          <w:color w:val="auto"/>
          <w:sz w:val="20"/>
          <w:szCs w:val="20"/>
        </w:rPr>
        <w:t>Чл. 78.</w:t>
      </w:r>
      <w:r w:rsidRPr="00A51EAA">
        <w:rPr>
          <w:rFonts w:ascii="Verdana" w:hAnsi="Verdana" w:cs="Verdana"/>
          <w:color w:val="auto"/>
          <w:sz w:val="20"/>
          <w:szCs w:val="20"/>
        </w:rPr>
        <w:t xml:space="preserve"> </w:t>
      </w:r>
      <w:r w:rsidRPr="00A51EAA">
        <w:rPr>
          <w:rFonts w:ascii="Verdana" w:hAnsi="Verdana" w:cs="Verdana"/>
          <w:b/>
          <w:bCs/>
          <w:color w:val="auto"/>
          <w:sz w:val="20"/>
          <w:szCs w:val="20"/>
        </w:rPr>
        <w:t>(1)</w:t>
      </w:r>
      <w:r w:rsidRPr="00A51EAA">
        <w:rPr>
          <w:rFonts w:ascii="Verdana" w:hAnsi="Verdana" w:cs="Verdana"/>
          <w:color w:val="auto"/>
          <w:sz w:val="20"/>
          <w:szCs w:val="20"/>
        </w:rPr>
        <w:t xml:space="preserve"> От датата на настъпване на Форсмажорното обстоятелство до датата на преустановяване на действието му, Страните предприемат всички необходими действия, за да избегнат или смекчат въздействието на Форсмажорното обстоятелство и да продължат да изпълняват задълженията си по този Договор, които не са възпрепятствани от Форсмажорното обстоятелство.</w:t>
      </w:r>
    </w:p>
    <w:p w:rsidR="00467B99" w:rsidRPr="00A51EAA" w:rsidRDefault="00467B99" w:rsidP="00467B99">
      <w:pPr>
        <w:spacing w:line="360" w:lineRule="auto"/>
        <w:ind w:firstLine="720"/>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(2)</w:t>
      </w:r>
      <w:r w:rsidRPr="00A51EAA">
        <w:rPr>
          <w:rFonts w:ascii="Verdana" w:hAnsi="Verdana" w:cs="Verdana"/>
          <w:color w:val="auto"/>
          <w:sz w:val="20"/>
          <w:szCs w:val="20"/>
          <w:lang w:eastAsia="en-US"/>
        </w:rPr>
        <w:t xml:space="preserve"> Доколкото Форсмажорното обстоятелство е риск, обхванат от условията на застрахователното покритие, </w:t>
      </w:r>
      <w:r w:rsidRPr="00A51EAA">
        <w:rPr>
          <w:rFonts w:ascii="Verdana" w:hAnsi="Verdana" w:cs="Verdana"/>
          <w:b/>
          <w:bCs/>
          <w:color w:val="auto"/>
          <w:sz w:val="20"/>
          <w:szCs w:val="20"/>
          <w:lang w:eastAsia="en-US"/>
        </w:rPr>
        <w:t>ИЗПЪЛНИТЕЛЯТ</w:t>
      </w:r>
      <w:r w:rsidRPr="00A51EAA">
        <w:rPr>
          <w:rFonts w:ascii="Verdana" w:hAnsi="Verdana" w:cs="Verdana"/>
          <w:color w:val="auto"/>
          <w:sz w:val="20"/>
          <w:szCs w:val="20"/>
          <w:lang w:eastAsia="en-US"/>
        </w:rPr>
        <w:t xml:space="preserve"> е длъжен незабавно да предяви </w:t>
      </w:r>
      <w:r w:rsidRPr="00A51EAA">
        <w:rPr>
          <w:rFonts w:ascii="Verdana" w:hAnsi="Verdana" w:cs="Verdana"/>
          <w:color w:val="auto"/>
          <w:sz w:val="20"/>
          <w:szCs w:val="20"/>
          <w:lang w:eastAsia="en-US"/>
        </w:rPr>
        <w:lastRenderedPageBreak/>
        <w:t>съответните претенции по застрахователната полица.</w:t>
      </w:r>
    </w:p>
    <w:p w:rsidR="00467B99" w:rsidRPr="00A51EAA" w:rsidRDefault="00467B99" w:rsidP="00467B99">
      <w:pPr>
        <w:keepNext/>
        <w:spacing w:before="240" w:after="60" w:line="360" w:lineRule="auto"/>
        <w:ind w:firstLine="708"/>
        <w:jc w:val="both"/>
        <w:outlineLvl w:val="0"/>
        <w:rPr>
          <w:rFonts w:ascii="Verdana" w:hAnsi="Verdana" w:cs="Verdana"/>
          <w:b/>
          <w:bCs/>
          <w:caps/>
          <w:color w:val="auto"/>
          <w:kern w:val="32"/>
          <w:sz w:val="20"/>
          <w:szCs w:val="20"/>
          <w:lang w:eastAsia="en-US"/>
        </w:rPr>
      </w:pPr>
      <w:r w:rsidRPr="00A51EAA">
        <w:rPr>
          <w:rFonts w:ascii="Verdana" w:hAnsi="Verdana" w:cs="Verdana"/>
          <w:b/>
          <w:bCs/>
          <w:caps/>
          <w:color w:val="auto"/>
          <w:kern w:val="32"/>
          <w:sz w:val="20"/>
          <w:szCs w:val="20"/>
          <w:lang w:eastAsia="en-US"/>
        </w:rPr>
        <w:t>ХІІ. ИЗМЕНЕНИЕ, ДОПЪЛНЕНИЕ И ПРЕКРАТЯВАНЕ НА ДОГОВОРА</w:t>
      </w:r>
    </w:p>
    <w:p w:rsidR="00467B99" w:rsidRPr="00A51EAA" w:rsidRDefault="00467B99" w:rsidP="00467B99">
      <w:pPr>
        <w:spacing w:line="360" w:lineRule="auto"/>
        <w:jc w:val="both"/>
        <w:rPr>
          <w:rFonts w:ascii="Verdana" w:hAnsi="Verdana" w:cs="Verdana"/>
          <w:color w:val="auto"/>
          <w:sz w:val="20"/>
          <w:szCs w:val="20"/>
          <w:lang w:eastAsia="en-US"/>
        </w:rPr>
      </w:pP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 xml:space="preserve">Чл. 79. (1) </w:t>
      </w:r>
      <w:r w:rsidRPr="00A51EAA">
        <w:rPr>
          <w:rFonts w:ascii="Verdana" w:hAnsi="Verdana" w:cs="Verdana"/>
          <w:color w:val="auto"/>
          <w:sz w:val="20"/>
          <w:szCs w:val="20"/>
          <w:lang w:eastAsia="en-US"/>
        </w:rPr>
        <w:t>Страните могат да изменят този Договор по изключение по реда на чл. 116 от ЗОП:</w:t>
      </w:r>
    </w:p>
    <w:p w:rsidR="00467B99" w:rsidRPr="00A51EAA" w:rsidRDefault="00467B99" w:rsidP="00467B99">
      <w:pPr>
        <w:spacing w:line="360" w:lineRule="auto"/>
        <w:ind w:firstLine="748"/>
        <w:jc w:val="both"/>
        <w:rPr>
          <w:rFonts w:ascii="Verdana" w:hAnsi="Verdana" w:cs="Verdana"/>
          <w:color w:val="auto"/>
          <w:sz w:val="20"/>
          <w:szCs w:val="20"/>
          <w:lang w:val="ru-RU"/>
        </w:rPr>
      </w:pPr>
      <w:r w:rsidRPr="00A51EAA">
        <w:rPr>
          <w:rFonts w:ascii="Verdana" w:hAnsi="Verdana" w:cs="Verdana"/>
          <w:b/>
          <w:bCs/>
          <w:color w:val="auto"/>
          <w:sz w:val="20"/>
          <w:szCs w:val="20"/>
          <w:lang w:val="ru-RU"/>
        </w:rPr>
        <w:t>(2)</w:t>
      </w:r>
      <w:r w:rsidRPr="00A51EAA">
        <w:rPr>
          <w:rFonts w:ascii="Verdana" w:hAnsi="Verdana" w:cs="Verdana"/>
          <w:color w:val="auto"/>
          <w:sz w:val="20"/>
          <w:szCs w:val="20"/>
          <w:lang w:val="ru-RU"/>
        </w:rPr>
        <w:t xml:space="preserve"> Измененията и допълненията на Договора се извършват с допълнително споразумение, подписано от Страните, което става неразделна част от Договора.</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 xml:space="preserve">Чл. </w:t>
      </w:r>
      <w:r w:rsidRPr="00A51EAA">
        <w:rPr>
          <w:rFonts w:ascii="Verdana" w:hAnsi="Verdana" w:cs="Verdana"/>
          <w:b/>
          <w:bCs/>
          <w:color w:val="auto"/>
          <w:sz w:val="20"/>
          <w:szCs w:val="20"/>
          <w:lang w:val="ru-RU" w:eastAsia="en-US"/>
        </w:rPr>
        <w:t>80</w:t>
      </w:r>
      <w:r w:rsidRPr="00A51EAA">
        <w:rPr>
          <w:rFonts w:ascii="Verdana" w:hAnsi="Verdana" w:cs="Verdana"/>
          <w:b/>
          <w:bCs/>
          <w:color w:val="auto"/>
          <w:sz w:val="20"/>
          <w:szCs w:val="20"/>
          <w:lang w:eastAsia="en-US"/>
        </w:rPr>
        <w:t xml:space="preserve">. </w:t>
      </w:r>
      <w:r w:rsidRPr="00A51EAA">
        <w:rPr>
          <w:rFonts w:ascii="Verdana" w:hAnsi="Verdana" w:cs="Verdana"/>
          <w:color w:val="auto"/>
          <w:sz w:val="20"/>
          <w:szCs w:val="20"/>
          <w:lang w:eastAsia="en-US"/>
        </w:rPr>
        <w:t>Договорът се прекратява при следните случаи:</w:t>
      </w:r>
    </w:p>
    <w:p w:rsidR="00467B99" w:rsidRPr="00A51EAA" w:rsidRDefault="00467B99" w:rsidP="00467B99">
      <w:pPr>
        <w:widowControl/>
        <w:numPr>
          <w:ilvl w:val="0"/>
          <w:numId w:val="15"/>
        </w:numPr>
        <w:tabs>
          <w:tab w:val="left" w:pos="993"/>
        </w:tabs>
        <w:spacing w:line="360" w:lineRule="auto"/>
        <w:jc w:val="both"/>
        <w:rPr>
          <w:rFonts w:ascii="Verdana" w:hAnsi="Verdana" w:cs="Verdana"/>
          <w:color w:val="auto"/>
          <w:sz w:val="20"/>
          <w:szCs w:val="20"/>
          <w:lang w:eastAsia="en-US"/>
        </w:rPr>
      </w:pPr>
      <w:r w:rsidRPr="00A51EAA">
        <w:rPr>
          <w:rFonts w:ascii="Verdana" w:hAnsi="Verdana" w:cs="Verdana"/>
          <w:color w:val="auto"/>
          <w:sz w:val="20"/>
          <w:szCs w:val="20"/>
          <w:lang w:eastAsia="en-US"/>
        </w:rPr>
        <w:t xml:space="preserve">поради неизпълнение на задълженията по този Договор от Страните; </w:t>
      </w:r>
    </w:p>
    <w:p w:rsidR="00467B99" w:rsidRPr="00A51EAA" w:rsidRDefault="00467B99" w:rsidP="00467B99">
      <w:pPr>
        <w:tabs>
          <w:tab w:val="num" w:pos="851"/>
          <w:tab w:val="left" w:pos="993"/>
        </w:tabs>
        <w:spacing w:line="360" w:lineRule="auto"/>
        <w:jc w:val="both"/>
        <w:rPr>
          <w:rFonts w:ascii="Verdana" w:hAnsi="Verdana" w:cs="Verdana"/>
          <w:color w:val="auto"/>
          <w:sz w:val="20"/>
          <w:szCs w:val="20"/>
          <w:lang w:eastAsia="en-US"/>
        </w:rPr>
      </w:pPr>
      <w:r w:rsidRPr="00A51EAA">
        <w:rPr>
          <w:rFonts w:ascii="Verdana" w:hAnsi="Verdana" w:cs="Verdana"/>
          <w:color w:val="auto"/>
          <w:sz w:val="20"/>
          <w:szCs w:val="20"/>
          <w:lang w:eastAsia="en-US"/>
        </w:rPr>
        <w:t xml:space="preserve">             2. отправянето на едномесечно писмено предизвестие от едната до другата Страна, ако се установи невярност на изявление или декларация в приложенията към Договора, и ако в резултат на тази невярност настъпят неблагоприятни последици за изправната страна или за изпълнението на Договора;</w:t>
      </w:r>
    </w:p>
    <w:p w:rsidR="00467B99" w:rsidRPr="00A51EAA" w:rsidRDefault="00467B99" w:rsidP="00467B99">
      <w:pPr>
        <w:tabs>
          <w:tab w:val="left" w:pos="993"/>
        </w:tabs>
        <w:spacing w:line="360" w:lineRule="auto"/>
        <w:jc w:val="both"/>
        <w:rPr>
          <w:rFonts w:ascii="Verdana" w:hAnsi="Verdana" w:cs="Verdana"/>
          <w:color w:val="auto"/>
          <w:sz w:val="20"/>
          <w:szCs w:val="20"/>
          <w:lang w:eastAsia="en-US"/>
        </w:rPr>
      </w:pPr>
      <w:r w:rsidRPr="00A51EAA">
        <w:rPr>
          <w:rFonts w:ascii="Verdana" w:hAnsi="Verdana" w:cs="Verdana"/>
          <w:color w:val="auto"/>
          <w:sz w:val="20"/>
          <w:szCs w:val="20"/>
          <w:lang w:eastAsia="en-US"/>
        </w:rPr>
        <w:tab/>
      </w:r>
    </w:p>
    <w:p w:rsidR="00467B99" w:rsidRPr="00A51EAA" w:rsidRDefault="00467B99" w:rsidP="00467B99">
      <w:pPr>
        <w:tabs>
          <w:tab w:val="num" w:pos="851"/>
          <w:tab w:val="left" w:pos="993"/>
        </w:tabs>
        <w:spacing w:line="360" w:lineRule="auto"/>
        <w:jc w:val="both"/>
        <w:rPr>
          <w:rFonts w:ascii="Verdana" w:hAnsi="Verdana" w:cs="Verdana"/>
          <w:color w:val="auto"/>
          <w:sz w:val="20"/>
          <w:szCs w:val="20"/>
          <w:lang w:eastAsia="en-US"/>
        </w:rPr>
      </w:pPr>
      <w:r w:rsidRPr="00A51EAA">
        <w:rPr>
          <w:rFonts w:ascii="Verdana" w:hAnsi="Verdana" w:cs="Verdana"/>
          <w:color w:val="auto"/>
          <w:sz w:val="20"/>
          <w:szCs w:val="20"/>
          <w:lang w:eastAsia="en-US"/>
        </w:rPr>
        <w:tab/>
      </w:r>
    </w:p>
    <w:p w:rsidR="00467B99" w:rsidRPr="00A51EAA" w:rsidRDefault="00467B99" w:rsidP="00467B99">
      <w:pPr>
        <w:spacing w:line="360" w:lineRule="auto"/>
        <w:ind w:firstLine="708"/>
        <w:jc w:val="both"/>
        <w:rPr>
          <w:rFonts w:ascii="Verdana" w:hAnsi="Verdana" w:cs="Verdana"/>
          <w:b/>
          <w:bCs/>
          <w:color w:val="auto"/>
          <w:sz w:val="20"/>
          <w:szCs w:val="20"/>
          <w:lang w:eastAsia="en-US"/>
        </w:rPr>
      </w:pPr>
      <w:r w:rsidRPr="00A51EAA">
        <w:rPr>
          <w:rFonts w:ascii="Verdana" w:hAnsi="Verdana" w:cs="Verdana"/>
          <w:b/>
          <w:bCs/>
          <w:color w:val="auto"/>
          <w:sz w:val="20"/>
          <w:szCs w:val="20"/>
          <w:lang w:eastAsia="en-US"/>
        </w:rPr>
        <w:t>Чл. 81.</w:t>
      </w:r>
      <w:r w:rsidRPr="00A51EAA">
        <w:rPr>
          <w:rFonts w:ascii="Verdana" w:hAnsi="Verdana" w:cs="Verdana"/>
          <w:color w:val="auto"/>
          <w:sz w:val="20"/>
          <w:szCs w:val="20"/>
          <w:lang w:eastAsia="en-US"/>
        </w:rPr>
        <w:t xml:space="preserve"> Договорът се прекратява от </w:t>
      </w:r>
      <w:r w:rsidRPr="00A51EAA">
        <w:rPr>
          <w:rFonts w:ascii="Verdana" w:hAnsi="Verdana" w:cs="Verdana"/>
          <w:b/>
          <w:bCs/>
          <w:color w:val="auto"/>
          <w:sz w:val="20"/>
          <w:szCs w:val="20"/>
          <w:lang w:eastAsia="en-US"/>
        </w:rPr>
        <w:t>ВЪЗЛОЖИТЕЛЯ</w:t>
      </w:r>
      <w:r w:rsidRPr="00A51EAA">
        <w:rPr>
          <w:rFonts w:ascii="Verdana" w:hAnsi="Verdana" w:cs="Verdana"/>
          <w:color w:val="auto"/>
          <w:sz w:val="20"/>
          <w:szCs w:val="20"/>
          <w:lang w:eastAsia="en-US"/>
        </w:rPr>
        <w:t xml:space="preserve"> с</w:t>
      </w:r>
      <w:r w:rsidRPr="00A51EAA">
        <w:rPr>
          <w:rFonts w:ascii="Verdana" w:hAnsi="Verdana" w:cs="Verdana"/>
          <w:b/>
          <w:bCs/>
          <w:color w:val="auto"/>
          <w:sz w:val="20"/>
          <w:szCs w:val="20"/>
          <w:lang w:eastAsia="en-US"/>
        </w:rPr>
        <w:t>:</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color w:val="auto"/>
          <w:sz w:val="20"/>
          <w:szCs w:val="20"/>
          <w:lang w:eastAsia="en-US"/>
        </w:rPr>
        <w:t xml:space="preserve">1. писмено уведомление до </w:t>
      </w:r>
      <w:r w:rsidRPr="00A51EAA">
        <w:rPr>
          <w:rFonts w:ascii="Verdana" w:hAnsi="Verdana" w:cs="Verdana"/>
          <w:b/>
          <w:bCs/>
          <w:color w:val="auto"/>
          <w:sz w:val="20"/>
          <w:szCs w:val="20"/>
          <w:lang w:eastAsia="en-US"/>
        </w:rPr>
        <w:t>ИЗПЪЛНИТЕЛЯ</w:t>
      </w:r>
      <w:r w:rsidRPr="00A51EAA">
        <w:rPr>
          <w:rFonts w:ascii="Verdana" w:hAnsi="Verdana" w:cs="Verdana"/>
          <w:color w:val="auto"/>
          <w:sz w:val="20"/>
          <w:szCs w:val="20"/>
          <w:lang w:eastAsia="en-US"/>
        </w:rPr>
        <w:t>, ако в резултат на обстоятелства, възникнали след сключването на Договора, не е в състояние да изпълни своите задължения;</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color w:val="auto"/>
          <w:sz w:val="20"/>
          <w:szCs w:val="20"/>
        </w:rPr>
        <w:t xml:space="preserve">2. едностранно писмено уведомление без предизвестие от </w:t>
      </w:r>
      <w:r w:rsidRPr="00A51EAA">
        <w:rPr>
          <w:rFonts w:ascii="Verdana" w:hAnsi="Verdana" w:cs="Verdana"/>
          <w:b/>
          <w:bCs/>
          <w:color w:val="auto"/>
          <w:sz w:val="20"/>
          <w:szCs w:val="20"/>
        </w:rPr>
        <w:t>ВЪЗЛОЖИТЕЛЯ</w:t>
      </w:r>
      <w:r w:rsidRPr="00A51EAA">
        <w:rPr>
          <w:rFonts w:ascii="Verdana" w:hAnsi="Verdana" w:cs="Verdana"/>
          <w:color w:val="auto"/>
          <w:sz w:val="20"/>
          <w:szCs w:val="20"/>
        </w:rPr>
        <w:t xml:space="preserve"> до </w:t>
      </w:r>
      <w:r w:rsidRPr="00A51EAA">
        <w:rPr>
          <w:rFonts w:ascii="Verdana" w:hAnsi="Verdana" w:cs="Verdana"/>
          <w:b/>
          <w:bCs/>
          <w:color w:val="auto"/>
          <w:sz w:val="20"/>
          <w:szCs w:val="20"/>
        </w:rPr>
        <w:t>ИЗПЪЛНИТЕЛЯ</w:t>
      </w:r>
      <w:r w:rsidRPr="00A51EAA">
        <w:rPr>
          <w:rFonts w:ascii="Verdana" w:hAnsi="Verdana" w:cs="Verdana"/>
          <w:color w:val="auto"/>
          <w:sz w:val="20"/>
          <w:szCs w:val="20"/>
        </w:rPr>
        <w:t xml:space="preserve">: </w:t>
      </w:r>
    </w:p>
    <w:p w:rsidR="00467B99" w:rsidRPr="00A51EAA" w:rsidRDefault="00467B99" w:rsidP="00467B99">
      <w:pPr>
        <w:spacing w:line="360" w:lineRule="auto"/>
        <w:ind w:firstLine="720"/>
        <w:jc w:val="both"/>
        <w:rPr>
          <w:rFonts w:ascii="Verdana" w:hAnsi="Verdana" w:cs="Verdana"/>
          <w:color w:val="auto"/>
          <w:sz w:val="20"/>
          <w:szCs w:val="20"/>
        </w:rPr>
      </w:pPr>
      <w:r w:rsidRPr="00A51EAA">
        <w:rPr>
          <w:rFonts w:ascii="Verdana" w:hAnsi="Verdana" w:cs="Verdana"/>
          <w:color w:val="auto"/>
          <w:sz w:val="20"/>
          <w:szCs w:val="20"/>
        </w:rPr>
        <w:t>а) при нарушения на изискванията за избягване конфликт на интереси;</w:t>
      </w:r>
    </w:p>
    <w:p w:rsidR="00467B99" w:rsidRPr="00A51EAA" w:rsidRDefault="00467B99" w:rsidP="00467B99">
      <w:pPr>
        <w:spacing w:line="360" w:lineRule="auto"/>
        <w:ind w:firstLine="720"/>
        <w:jc w:val="both"/>
        <w:rPr>
          <w:rFonts w:ascii="Verdana" w:hAnsi="Verdana" w:cs="Verdana"/>
          <w:color w:val="auto"/>
          <w:sz w:val="20"/>
          <w:szCs w:val="20"/>
        </w:rPr>
      </w:pPr>
      <w:r w:rsidRPr="00A51EAA">
        <w:rPr>
          <w:rFonts w:ascii="Verdana" w:hAnsi="Verdana" w:cs="Verdana"/>
          <w:color w:val="auto"/>
          <w:sz w:val="20"/>
          <w:szCs w:val="20"/>
        </w:rPr>
        <w:t xml:space="preserve">б) при установени от компетентните органи измама или нередности, с които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е засегнал интересите на </w:t>
      </w:r>
      <w:r w:rsidRPr="00A51EAA">
        <w:rPr>
          <w:rFonts w:ascii="Verdana" w:hAnsi="Verdana" w:cs="Verdana"/>
          <w:b/>
          <w:bCs/>
          <w:color w:val="auto"/>
          <w:sz w:val="20"/>
          <w:szCs w:val="20"/>
        </w:rPr>
        <w:t>ВЪЗЛОЖИТЕЛЯ</w:t>
      </w:r>
      <w:r w:rsidRPr="00A51EAA">
        <w:rPr>
          <w:rFonts w:ascii="Verdana" w:hAnsi="Verdana" w:cs="Verdana"/>
          <w:color w:val="auto"/>
          <w:sz w:val="20"/>
          <w:szCs w:val="20"/>
        </w:rPr>
        <w:t>;</w:t>
      </w:r>
    </w:p>
    <w:p w:rsidR="00467B99" w:rsidRPr="00A51EAA" w:rsidRDefault="00467B99" w:rsidP="00467B99">
      <w:pPr>
        <w:spacing w:line="360" w:lineRule="auto"/>
        <w:ind w:firstLine="720"/>
        <w:jc w:val="both"/>
        <w:rPr>
          <w:rFonts w:ascii="Verdana" w:hAnsi="Verdana" w:cs="Verdana"/>
          <w:color w:val="auto"/>
          <w:sz w:val="20"/>
          <w:szCs w:val="20"/>
        </w:rPr>
      </w:pPr>
      <w:r w:rsidRPr="00A51EAA">
        <w:rPr>
          <w:rFonts w:ascii="Verdana" w:hAnsi="Verdana" w:cs="Verdana"/>
          <w:color w:val="auto"/>
          <w:sz w:val="20"/>
          <w:szCs w:val="20"/>
        </w:rPr>
        <w:t xml:space="preserve">в) при започване на процедура по ликвидация на </w:t>
      </w:r>
      <w:r w:rsidRPr="00A51EAA">
        <w:rPr>
          <w:rFonts w:ascii="Verdana" w:hAnsi="Verdana" w:cs="Verdana"/>
          <w:b/>
          <w:bCs/>
          <w:color w:val="auto"/>
          <w:sz w:val="20"/>
          <w:szCs w:val="20"/>
        </w:rPr>
        <w:t>ИЗПЪЛНИТЕЛЯ</w:t>
      </w:r>
      <w:r w:rsidRPr="00A51EAA">
        <w:rPr>
          <w:rFonts w:ascii="Verdana" w:hAnsi="Verdana" w:cs="Verdana"/>
          <w:color w:val="auto"/>
          <w:sz w:val="20"/>
          <w:szCs w:val="20"/>
        </w:rPr>
        <w:t>;</w:t>
      </w:r>
    </w:p>
    <w:p w:rsidR="00467B99" w:rsidRPr="00A51EAA" w:rsidRDefault="00467B99" w:rsidP="00467B99">
      <w:pPr>
        <w:spacing w:line="360" w:lineRule="auto"/>
        <w:ind w:firstLine="720"/>
        <w:jc w:val="both"/>
        <w:rPr>
          <w:rFonts w:ascii="Verdana" w:hAnsi="Verdana" w:cs="Verdana"/>
          <w:b/>
          <w:bCs/>
          <w:color w:val="auto"/>
          <w:sz w:val="20"/>
          <w:szCs w:val="20"/>
        </w:rPr>
      </w:pPr>
      <w:r w:rsidRPr="00A51EAA">
        <w:rPr>
          <w:rFonts w:ascii="Verdana" w:hAnsi="Verdana" w:cs="Verdana"/>
          <w:color w:val="auto"/>
          <w:sz w:val="20"/>
          <w:szCs w:val="20"/>
        </w:rPr>
        <w:t xml:space="preserve">г) при откриване на производство по обявяване в несъстоятелност на </w:t>
      </w:r>
      <w:r w:rsidRPr="00A51EAA">
        <w:rPr>
          <w:rFonts w:ascii="Verdana" w:hAnsi="Verdana" w:cs="Verdana"/>
          <w:b/>
          <w:bCs/>
          <w:color w:val="auto"/>
          <w:sz w:val="20"/>
          <w:szCs w:val="20"/>
        </w:rPr>
        <w:t>ИЗПЪЛНИТЕЛЯ;</w:t>
      </w:r>
    </w:p>
    <w:p w:rsidR="00467B99" w:rsidRPr="00A51EAA" w:rsidRDefault="00467B99" w:rsidP="00467B99">
      <w:pPr>
        <w:spacing w:line="360" w:lineRule="auto"/>
        <w:ind w:firstLine="720"/>
        <w:jc w:val="both"/>
        <w:rPr>
          <w:rFonts w:ascii="Verdana" w:hAnsi="Verdana" w:cs="Verdana"/>
          <w:b/>
          <w:bCs/>
          <w:color w:val="auto"/>
          <w:sz w:val="20"/>
          <w:szCs w:val="20"/>
        </w:rPr>
      </w:pP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b/>
          <w:bCs/>
          <w:color w:val="auto"/>
          <w:sz w:val="20"/>
          <w:szCs w:val="20"/>
          <w:lang w:eastAsia="en-US"/>
        </w:rPr>
        <w:t>Чл. 82. (1) ВЪЗЛОЖИТЕЛЯТ</w:t>
      </w:r>
      <w:r w:rsidRPr="00A51EAA">
        <w:rPr>
          <w:rFonts w:ascii="Verdana" w:hAnsi="Verdana" w:cs="Verdana"/>
          <w:color w:val="auto"/>
          <w:sz w:val="20"/>
          <w:szCs w:val="20"/>
          <w:lang w:eastAsia="en-US"/>
        </w:rPr>
        <w:t xml:space="preserve"> има право едностранно да прекрати Договора, с отправянето на писмено предизвестие до </w:t>
      </w:r>
      <w:r w:rsidRPr="00A51EAA">
        <w:rPr>
          <w:rFonts w:ascii="Verdana" w:hAnsi="Verdana" w:cs="Verdana"/>
          <w:b/>
          <w:bCs/>
          <w:color w:val="auto"/>
          <w:sz w:val="20"/>
          <w:szCs w:val="20"/>
          <w:lang w:eastAsia="en-US"/>
        </w:rPr>
        <w:t>ИЗПЪЛНИТЕЛЯ</w:t>
      </w:r>
      <w:r w:rsidRPr="00A51EAA">
        <w:rPr>
          <w:rFonts w:ascii="Verdana" w:hAnsi="Verdana" w:cs="Verdana"/>
          <w:color w:val="auto"/>
          <w:sz w:val="20"/>
          <w:szCs w:val="20"/>
          <w:lang w:eastAsia="en-US"/>
        </w:rPr>
        <w:t xml:space="preserve"> с предупреждение, че след изтичането на допълнително предоставен в предупреждението подходящ срок за изпълнение, ще счита Договорът за прекратен в следните случаи:</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color w:val="auto"/>
          <w:sz w:val="20"/>
          <w:szCs w:val="20"/>
          <w:lang w:eastAsia="en-US"/>
        </w:rPr>
        <w:t xml:space="preserve">1. при забава на </w:t>
      </w:r>
      <w:r w:rsidRPr="00A51EAA">
        <w:rPr>
          <w:rFonts w:ascii="Verdana" w:hAnsi="Verdana" w:cs="Verdana"/>
          <w:b/>
          <w:bCs/>
          <w:color w:val="auto"/>
          <w:sz w:val="20"/>
          <w:szCs w:val="20"/>
          <w:lang w:eastAsia="en-US"/>
        </w:rPr>
        <w:t>ИЗПЪЛНИТЕЛЯ</w:t>
      </w:r>
      <w:r w:rsidRPr="00A51EAA">
        <w:rPr>
          <w:rFonts w:ascii="Verdana" w:hAnsi="Verdana" w:cs="Verdana"/>
          <w:color w:val="auto"/>
          <w:sz w:val="20"/>
          <w:szCs w:val="20"/>
          <w:lang w:eastAsia="en-US"/>
        </w:rPr>
        <w:t xml:space="preserve"> в изпълнението на междинните срокове в Графика за изпълнение на СМР, съгласно ревизираната Технологично-строителна програма;</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color w:val="auto"/>
          <w:sz w:val="20"/>
          <w:szCs w:val="20"/>
          <w:lang w:eastAsia="en-US"/>
        </w:rPr>
        <w:t xml:space="preserve">2. при забава на </w:t>
      </w:r>
      <w:r w:rsidRPr="00A51EAA">
        <w:rPr>
          <w:rFonts w:ascii="Verdana" w:hAnsi="Verdana" w:cs="Verdana"/>
          <w:b/>
          <w:bCs/>
          <w:color w:val="auto"/>
          <w:sz w:val="20"/>
          <w:szCs w:val="20"/>
          <w:lang w:eastAsia="en-US"/>
        </w:rPr>
        <w:t>ИЗПЪЛНИТЕЛЯ</w:t>
      </w:r>
      <w:r w:rsidRPr="00A51EAA">
        <w:rPr>
          <w:rFonts w:ascii="Verdana" w:hAnsi="Verdana" w:cs="Verdana"/>
          <w:color w:val="auto"/>
          <w:sz w:val="20"/>
          <w:szCs w:val="20"/>
          <w:lang w:eastAsia="en-US"/>
        </w:rPr>
        <w:t xml:space="preserve"> в изпълнението на задълженията за отстраняване на Дефекти с повече от 30 (тридесет) дни;</w:t>
      </w:r>
    </w:p>
    <w:p w:rsidR="00467B99" w:rsidRPr="00A51EAA" w:rsidRDefault="00467B99" w:rsidP="00467B99">
      <w:pPr>
        <w:spacing w:line="360" w:lineRule="auto"/>
        <w:ind w:firstLine="720"/>
        <w:jc w:val="both"/>
        <w:rPr>
          <w:rFonts w:ascii="Verdana" w:hAnsi="Verdana" w:cs="Verdana"/>
          <w:color w:val="auto"/>
          <w:sz w:val="20"/>
          <w:szCs w:val="20"/>
        </w:rPr>
      </w:pPr>
      <w:r w:rsidRPr="00A51EAA">
        <w:rPr>
          <w:rFonts w:ascii="Verdana" w:hAnsi="Verdana" w:cs="Verdana"/>
          <w:b/>
          <w:bCs/>
          <w:color w:val="auto"/>
          <w:sz w:val="20"/>
          <w:szCs w:val="20"/>
        </w:rPr>
        <w:t xml:space="preserve"> (2) ВЪЗЛОЖИТЕЛЯТ</w:t>
      </w:r>
      <w:r w:rsidRPr="00A51EAA">
        <w:rPr>
          <w:rFonts w:ascii="Verdana" w:hAnsi="Verdana" w:cs="Verdana"/>
          <w:color w:val="auto"/>
          <w:sz w:val="20"/>
          <w:szCs w:val="20"/>
        </w:rPr>
        <w:t xml:space="preserve"> има право едностранно да прекрати Договора, с отправянето на писмено уведомление без предизвестие до </w:t>
      </w:r>
      <w:r w:rsidRPr="00A51EAA">
        <w:rPr>
          <w:rFonts w:ascii="Verdana" w:hAnsi="Verdana" w:cs="Verdana"/>
          <w:b/>
          <w:bCs/>
          <w:color w:val="auto"/>
          <w:sz w:val="20"/>
          <w:szCs w:val="20"/>
        </w:rPr>
        <w:t>ИЗПЪЛНИТЕЛЯ</w:t>
      </w:r>
      <w:r w:rsidRPr="00A51EAA">
        <w:rPr>
          <w:rFonts w:ascii="Verdana" w:hAnsi="Verdana" w:cs="Verdana"/>
          <w:color w:val="auto"/>
          <w:sz w:val="20"/>
          <w:szCs w:val="20"/>
        </w:rPr>
        <w:t xml:space="preserve">, без да </w:t>
      </w:r>
      <w:r w:rsidRPr="00A51EAA">
        <w:rPr>
          <w:rFonts w:ascii="Verdana" w:hAnsi="Verdana" w:cs="Verdana"/>
          <w:color w:val="auto"/>
          <w:sz w:val="20"/>
          <w:szCs w:val="20"/>
        </w:rPr>
        <w:lastRenderedPageBreak/>
        <w:t xml:space="preserve">предоставя на </w:t>
      </w:r>
      <w:r w:rsidRPr="00A51EAA">
        <w:rPr>
          <w:rFonts w:ascii="Verdana" w:hAnsi="Verdana" w:cs="Verdana"/>
          <w:b/>
          <w:bCs/>
          <w:color w:val="auto"/>
          <w:sz w:val="20"/>
          <w:szCs w:val="20"/>
        </w:rPr>
        <w:t>ИЗПЪЛНИТЕЛЯ</w:t>
      </w:r>
      <w:r w:rsidRPr="00A51EAA">
        <w:rPr>
          <w:rFonts w:ascii="Verdana" w:hAnsi="Verdana" w:cs="Verdana"/>
          <w:color w:val="auto"/>
          <w:sz w:val="20"/>
          <w:szCs w:val="20"/>
        </w:rPr>
        <w:t xml:space="preserve"> допълнителен подходящ срок за изпълнение на съответното договорно задължение, в следните случаи:</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color w:val="auto"/>
          <w:sz w:val="20"/>
          <w:szCs w:val="20"/>
        </w:rPr>
        <w:t xml:space="preserve">1. ако е налице системно неизпълнение от страна на </w:t>
      </w:r>
      <w:r w:rsidRPr="00A51EAA">
        <w:rPr>
          <w:rFonts w:ascii="Verdana" w:hAnsi="Verdana" w:cs="Verdana"/>
          <w:b/>
          <w:bCs/>
          <w:color w:val="auto"/>
          <w:sz w:val="20"/>
          <w:szCs w:val="20"/>
        </w:rPr>
        <w:t>ИЗПЪЛНИТЕЛЯ</w:t>
      </w:r>
      <w:r w:rsidRPr="00A51EAA">
        <w:rPr>
          <w:rFonts w:ascii="Verdana" w:hAnsi="Verdana" w:cs="Verdana"/>
          <w:color w:val="auto"/>
          <w:sz w:val="20"/>
          <w:szCs w:val="20"/>
        </w:rPr>
        <w:t>;</w:t>
      </w:r>
    </w:p>
    <w:p w:rsidR="00467B99" w:rsidRPr="00A51EAA" w:rsidRDefault="00467B99" w:rsidP="00467B99">
      <w:pPr>
        <w:spacing w:line="360" w:lineRule="auto"/>
        <w:ind w:firstLine="708"/>
        <w:jc w:val="both"/>
        <w:rPr>
          <w:rFonts w:ascii="Verdana" w:hAnsi="Verdana" w:cs="Verdana"/>
          <w:color w:val="auto"/>
          <w:sz w:val="20"/>
          <w:szCs w:val="20"/>
          <w:lang w:eastAsia="en-US"/>
        </w:rPr>
      </w:pPr>
      <w:r w:rsidRPr="00A51EAA">
        <w:rPr>
          <w:rFonts w:ascii="Verdana" w:hAnsi="Verdana" w:cs="Verdana"/>
          <w:color w:val="auto"/>
          <w:sz w:val="20"/>
          <w:szCs w:val="20"/>
          <w:lang w:eastAsia="en-US"/>
        </w:rPr>
        <w:t xml:space="preserve">2. при съществено неизпълнение, на което и да е задължение на </w:t>
      </w:r>
      <w:r w:rsidRPr="00A51EAA">
        <w:rPr>
          <w:rFonts w:ascii="Verdana" w:hAnsi="Verdana" w:cs="Verdana"/>
          <w:b/>
          <w:bCs/>
          <w:color w:val="auto"/>
          <w:sz w:val="20"/>
          <w:szCs w:val="20"/>
          <w:lang w:eastAsia="en-US"/>
        </w:rPr>
        <w:t>ИЗПЪЛНИТЕЛЯ</w:t>
      </w:r>
      <w:r w:rsidRPr="00A51EAA">
        <w:rPr>
          <w:rFonts w:ascii="Verdana" w:hAnsi="Verdana" w:cs="Verdana"/>
          <w:color w:val="auto"/>
          <w:sz w:val="20"/>
          <w:szCs w:val="20"/>
          <w:lang w:eastAsia="en-US"/>
        </w:rPr>
        <w:t xml:space="preserve"> по този Договор. </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color w:val="auto"/>
          <w:sz w:val="20"/>
          <w:szCs w:val="20"/>
        </w:rPr>
        <w:t>3.</w:t>
      </w:r>
      <w:r w:rsidRPr="00A51EAA">
        <w:rPr>
          <w:rFonts w:ascii="Verdana" w:hAnsi="Verdana" w:cs="Verdana"/>
          <w:b/>
          <w:bCs/>
          <w:color w:val="auto"/>
          <w:sz w:val="20"/>
          <w:szCs w:val="20"/>
        </w:rPr>
        <w:t xml:space="preserve"> </w:t>
      </w:r>
      <w:r w:rsidRPr="00A51EAA">
        <w:rPr>
          <w:rFonts w:ascii="Verdana" w:hAnsi="Verdana" w:cs="Verdana"/>
          <w:color w:val="auto"/>
          <w:sz w:val="20"/>
          <w:szCs w:val="20"/>
        </w:rPr>
        <w:t xml:space="preserve">в случай, че до 10 (десет) дни от Датата Началото на строителството (датата, на съставяне и подписване на Протокол обр. 2 по Наредба № 3 от 31.07.2003 г. за откриване на Строителната площадка)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не е осигурил Екип за изпълнение. </w:t>
      </w:r>
    </w:p>
    <w:p w:rsidR="00467B99" w:rsidRPr="00A51EAA" w:rsidRDefault="00467B99" w:rsidP="00467B99">
      <w:pPr>
        <w:spacing w:line="360" w:lineRule="auto"/>
        <w:ind w:firstLine="720"/>
        <w:jc w:val="both"/>
        <w:rPr>
          <w:rFonts w:ascii="Verdana" w:hAnsi="Verdana" w:cs="Verdana"/>
          <w:color w:val="auto"/>
          <w:sz w:val="20"/>
          <w:szCs w:val="20"/>
        </w:rPr>
      </w:pPr>
      <w:r w:rsidRPr="00A51EAA">
        <w:rPr>
          <w:rFonts w:ascii="Verdana" w:hAnsi="Verdana" w:cs="Verdana"/>
          <w:b/>
          <w:bCs/>
          <w:color w:val="auto"/>
          <w:sz w:val="20"/>
          <w:szCs w:val="20"/>
        </w:rPr>
        <w:t>(3)</w:t>
      </w:r>
      <w:r w:rsidRPr="00A51EAA">
        <w:rPr>
          <w:rFonts w:ascii="Verdana" w:hAnsi="Verdana" w:cs="Verdana"/>
          <w:color w:val="auto"/>
          <w:sz w:val="20"/>
          <w:szCs w:val="20"/>
        </w:rPr>
        <w:t xml:space="preserve"> При прекратяване на Договора в случаите по ал. 2, т. 3,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дължи неустойка в размер на 20 (двадесет) на сто от Цената за изпълнение на договора. Във всички случаи на прекратяване/разваляне на Договора по вина на </w:t>
      </w:r>
      <w:r w:rsidRPr="00A51EAA">
        <w:rPr>
          <w:rFonts w:ascii="Verdana" w:hAnsi="Verdana" w:cs="Verdana"/>
          <w:b/>
          <w:bCs/>
          <w:color w:val="auto"/>
          <w:sz w:val="20"/>
          <w:szCs w:val="20"/>
        </w:rPr>
        <w:t>ИЗПЪЛНИТЕЛЯ</w:t>
      </w:r>
      <w:r w:rsidRPr="00A51EAA">
        <w:rPr>
          <w:rFonts w:ascii="Verdana" w:hAnsi="Verdana" w:cs="Verdana"/>
          <w:color w:val="auto"/>
          <w:sz w:val="20"/>
          <w:szCs w:val="20"/>
        </w:rPr>
        <w:t xml:space="preserve">, </w:t>
      </w:r>
      <w:r w:rsidRPr="00A51EAA">
        <w:rPr>
          <w:rFonts w:ascii="Verdana" w:hAnsi="Verdana" w:cs="Verdana"/>
          <w:b/>
          <w:bCs/>
          <w:color w:val="auto"/>
          <w:sz w:val="20"/>
          <w:szCs w:val="20"/>
        </w:rPr>
        <w:t xml:space="preserve">ВЪЗЛОЖИТЕЛЯТ </w:t>
      </w:r>
      <w:r w:rsidRPr="00A51EAA">
        <w:rPr>
          <w:rFonts w:ascii="Verdana" w:hAnsi="Verdana" w:cs="Verdana"/>
          <w:color w:val="auto"/>
          <w:sz w:val="20"/>
          <w:szCs w:val="20"/>
        </w:rPr>
        <w:t>усвоява като неустойка цялата Гаранция за изпълнение на договора.</w:t>
      </w:r>
    </w:p>
    <w:p w:rsidR="00467B99" w:rsidRPr="00A51EAA" w:rsidRDefault="00467B99" w:rsidP="00467B99">
      <w:pPr>
        <w:spacing w:line="360" w:lineRule="auto"/>
        <w:ind w:firstLine="708"/>
        <w:jc w:val="both"/>
        <w:rPr>
          <w:rFonts w:ascii="Verdana" w:hAnsi="Verdana" w:cs="Verdana"/>
          <w:b/>
          <w:bCs/>
          <w:color w:val="auto"/>
          <w:sz w:val="20"/>
          <w:szCs w:val="20"/>
          <w:lang w:eastAsia="en-US"/>
        </w:rPr>
      </w:pPr>
    </w:p>
    <w:p w:rsidR="00467B99" w:rsidRPr="00A51EAA" w:rsidRDefault="00467B99" w:rsidP="00467B99">
      <w:pPr>
        <w:keepNext/>
        <w:spacing w:before="240" w:after="60" w:line="360" w:lineRule="auto"/>
        <w:ind w:firstLine="708"/>
        <w:jc w:val="both"/>
        <w:outlineLvl w:val="0"/>
        <w:rPr>
          <w:rFonts w:ascii="Verdana" w:hAnsi="Verdana" w:cs="Verdana"/>
          <w:b/>
          <w:bCs/>
          <w:caps/>
          <w:color w:val="auto"/>
          <w:kern w:val="32"/>
          <w:sz w:val="20"/>
          <w:szCs w:val="20"/>
          <w:lang w:eastAsia="en-US"/>
        </w:rPr>
      </w:pPr>
      <w:bookmarkStart w:id="10" w:name="_Toc220843980"/>
      <w:r w:rsidRPr="00A51EAA">
        <w:rPr>
          <w:rFonts w:ascii="Verdana" w:hAnsi="Verdana" w:cs="Verdana"/>
          <w:b/>
          <w:bCs/>
          <w:caps/>
          <w:color w:val="auto"/>
          <w:kern w:val="32"/>
          <w:sz w:val="20"/>
          <w:szCs w:val="20"/>
          <w:lang w:eastAsia="en-US"/>
        </w:rPr>
        <w:t>ХІ</w:t>
      </w:r>
      <w:r w:rsidRPr="00A51EAA">
        <w:rPr>
          <w:rFonts w:ascii="Verdana" w:hAnsi="Verdana" w:cs="Verdana"/>
          <w:b/>
          <w:bCs/>
          <w:caps/>
          <w:color w:val="auto"/>
          <w:kern w:val="32"/>
          <w:sz w:val="20"/>
          <w:szCs w:val="20"/>
          <w:lang w:val="en-US" w:eastAsia="en-US"/>
        </w:rPr>
        <w:t>I</w:t>
      </w:r>
      <w:r w:rsidRPr="00A51EAA">
        <w:rPr>
          <w:rFonts w:ascii="Verdana" w:hAnsi="Verdana" w:cs="Verdana"/>
          <w:b/>
          <w:bCs/>
          <w:caps/>
          <w:color w:val="auto"/>
          <w:kern w:val="32"/>
          <w:sz w:val="20"/>
          <w:szCs w:val="20"/>
          <w:lang w:eastAsia="en-US"/>
        </w:rPr>
        <w:t>. ДРУГИ УСЛОВИЯ</w:t>
      </w:r>
      <w:bookmarkEnd w:id="10"/>
    </w:p>
    <w:p w:rsidR="00467B99" w:rsidRPr="00A51EAA" w:rsidRDefault="00467B99" w:rsidP="00467B99">
      <w:pPr>
        <w:autoSpaceDE w:val="0"/>
        <w:autoSpaceDN w:val="0"/>
        <w:adjustRightInd w:val="0"/>
        <w:spacing w:line="360" w:lineRule="auto"/>
        <w:jc w:val="both"/>
        <w:rPr>
          <w:rFonts w:ascii="Verdana" w:hAnsi="Verdana" w:cs="Verdana"/>
          <w:color w:val="auto"/>
          <w:sz w:val="20"/>
          <w:szCs w:val="20"/>
          <w:lang w:val="ru-RU"/>
        </w:rPr>
      </w:pPr>
    </w:p>
    <w:p w:rsidR="00467B99" w:rsidRPr="00A51EAA" w:rsidRDefault="00467B99" w:rsidP="00467B99">
      <w:pPr>
        <w:spacing w:line="360" w:lineRule="auto"/>
        <w:ind w:firstLine="708"/>
        <w:jc w:val="both"/>
        <w:rPr>
          <w:rFonts w:ascii="Verdana" w:hAnsi="Verdana" w:cs="Verdana"/>
          <w:b/>
          <w:bCs/>
          <w:color w:val="auto"/>
          <w:sz w:val="20"/>
          <w:szCs w:val="20"/>
        </w:rPr>
      </w:pPr>
      <w:r w:rsidRPr="00A51EAA">
        <w:rPr>
          <w:rFonts w:ascii="Verdana" w:hAnsi="Verdana" w:cs="Verdana"/>
          <w:b/>
          <w:bCs/>
          <w:color w:val="auto"/>
          <w:sz w:val="20"/>
          <w:szCs w:val="20"/>
        </w:rPr>
        <w:t>Чл. 83. (1)</w:t>
      </w:r>
      <w:r w:rsidRPr="00A51EAA">
        <w:rPr>
          <w:rFonts w:ascii="Verdana" w:hAnsi="Verdana" w:cs="Verdana"/>
          <w:color w:val="auto"/>
          <w:sz w:val="20"/>
          <w:szCs w:val="20"/>
        </w:rPr>
        <w:t xml:space="preserve"> Договорът е сключен с оглед пригодността за изпълнение на професионална дейност, икономическото и финансовото състояние, техническите възможности и професионалната квалификация на </w:t>
      </w:r>
      <w:r w:rsidRPr="00A51EAA">
        <w:rPr>
          <w:rFonts w:ascii="Verdana" w:hAnsi="Verdana" w:cs="Verdana"/>
          <w:b/>
          <w:bCs/>
          <w:color w:val="auto"/>
          <w:sz w:val="20"/>
          <w:szCs w:val="20"/>
        </w:rPr>
        <w:t>ИЗПЪЛНИТЕЛЯ;</w:t>
      </w:r>
    </w:p>
    <w:p w:rsidR="00467B99" w:rsidRPr="00A51EAA" w:rsidRDefault="00467B99" w:rsidP="00467B99">
      <w:pPr>
        <w:spacing w:line="360" w:lineRule="auto"/>
        <w:ind w:firstLine="720"/>
        <w:jc w:val="both"/>
        <w:rPr>
          <w:rFonts w:ascii="Verdana" w:hAnsi="Verdana" w:cs="Verdana"/>
          <w:color w:val="auto"/>
          <w:sz w:val="20"/>
          <w:szCs w:val="20"/>
        </w:rPr>
      </w:pPr>
      <w:r w:rsidRPr="00A51EAA">
        <w:rPr>
          <w:rFonts w:ascii="Verdana" w:hAnsi="Verdana" w:cs="Verdana"/>
          <w:b/>
          <w:bCs/>
          <w:color w:val="auto"/>
          <w:sz w:val="20"/>
          <w:szCs w:val="20"/>
        </w:rPr>
        <w:t xml:space="preserve">(2) </w:t>
      </w:r>
      <w:r w:rsidRPr="00A51EAA">
        <w:rPr>
          <w:rFonts w:ascii="Verdana" w:hAnsi="Verdana" w:cs="Verdana"/>
          <w:color w:val="auto"/>
          <w:sz w:val="20"/>
          <w:szCs w:val="20"/>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A51EAA">
        <w:rPr>
          <w:rFonts w:ascii="Verdana" w:hAnsi="Verdana" w:cs="Verdana"/>
          <w:b/>
          <w:bCs/>
          <w:color w:val="auto"/>
          <w:sz w:val="20"/>
          <w:szCs w:val="20"/>
        </w:rPr>
        <w:t>ИЗПЪЛНИТЕЛЯ</w:t>
      </w:r>
      <w:r w:rsidRPr="00A51EAA">
        <w:rPr>
          <w:rFonts w:ascii="Verdana" w:hAnsi="Verdana" w:cs="Verdana"/>
          <w:color w:val="auto"/>
          <w:sz w:val="20"/>
          <w:szCs w:val="20"/>
        </w:rPr>
        <w:t xml:space="preserve">, </w:t>
      </w:r>
      <w:r w:rsidRPr="00A51EAA">
        <w:rPr>
          <w:rFonts w:ascii="Verdana" w:hAnsi="Verdana" w:cs="Verdana"/>
          <w:b/>
          <w:bCs/>
          <w:color w:val="auto"/>
          <w:sz w:val="20"/>
          <w:szCs w:val="20"/>
        </w:rPr>
        <w:t>ИЗПЪЛНИТЕЛЯТ</w:t>
      </w:r>
      <w:r w:rsidRPr="00A51EAA">
        <w:rPr>
          <w:rFonts w:ascii="Verdana" w:hAnsi="Verdana" w:cs="Verdana"/>
          <w:color w:val="auto"/>
          <w:sz w:val="20"/>
          <w:szCs w:val="20"/>
        </w:rPr>
        <w:t xml:space="preserve"> се задължава да уведоми </w:t>
      </w:r>
      <w:r w:rsidRPr="00A51EAA">
        <w:rPr>
          <w:rFonts w:ascii="Verdana" w:hAnsi="Verdana" w:cs="Verdana"/>
          <w:b/>
          <w:bCs/>
          <w:color w:val="auto"/>
          <w:sz w:val="20"/>
          <w:szCs w:val="20"/>
        </w:rPr>
        <w:t>ВЪЗЛОЖИТЕЛЯ</w:t>
      </w:r>
      <w:r w:rsidRPr="00A51EAA">
        <w:rPr>
          <w:rFonts w:ascii="Verdana" w:hAnsi="Verdana" w:cs="Verdana"/>
          <w:color w:val="auto"/>
          <w:sz w:val="20"/>
          <w:szCs w:val="20"/>
        </w:rPr>
        <w:t xml:space="preserve"> за промяната в 7-дневен срок от вписването й в съответния регистър.</w:t>
      </w:r>
    </w:p>
    <w:p w:rsidR="00467B99" w:rsidRPr="00A51EAA" w:rsidRDefault="00467B99" w:rsidP="00467B99">
      <w:pPr>
        <w:spacing w:line="360" w:lineRule="auto"/>
        <w:ind w:firstLine="720"/>
        <w:jc w:val="both"/>
        <w:rPr>
          <w:rFonts w:ascii="Verdana" w:hAnsi="Verdana" w:cs="Verdana"/>
          <w:color w:val="auto"/>
          <w:spacing w:val="-2"/>
          <w:sz w:val="20"/>
          <w:szCs w:val="20"/>
        </w:rPr>
      </w:pP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b/>
          <w:bCs/>
          <w:color w:val="auto"/>
          <w:sz w:val="20"/>
          <w:szCs w:val="20"/>
        </w:rPr>
        <w:t xml:space="preserve">Чл. 84. </w:t>
      </w:r>
      <w:r w:rsidRPr="00A51EAA">
        <w:rPr>
          <w:rFonts w:ascii="Verdana" w:hAnsi="Verdana" w:cs="Verdana"/>
          <w:color w:val="auto"/>
          <w:sz w:val="20"/>
          <w:szCs w:val="20"/>
        </w:rPr>
        <w:t>Когато в Договора е предвидено, че Страните извършват определено действие „незабавно”, същото следва да бъде извършено непосредствено след пораждане или настъпване, или узнаване на събитието или действието, което поражда отговорност, но не по-късно от 3 (три) дни.</w:t>
      </w:r>
    </w:p>
    <w:p w:rsidR="00467B99" w:rsidRPr="00A51EAA" w:rsidRDefault="00467B99" w:rsidP="00467B99">
      <w:pPr>
        <w:spacing w:line="360" w:lineRule="auto"/>
        <w:ind w:firstLine="708"/>
        <w:jc w:val="both"/>
        <w:rPr>
          <w:rFonts w:ascii="Verdana" w:hAnsi="Verdana" w:cs="Verdana"/>
          <w:color w:val="auto"/>
          <w:sz w:val="20"/>
          <w:szCs w:val="20"/>
        </w:rPr>
      </w:pP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b/>
          <w:bCs/>
          <w:color w:val="auto"/>
          <w:sz w:val="20"/>
          <w:szCs w:val="20"/>
        </w:rPr>
        <w:t>Чл. 85. (1)</w:t>
      </w:r>
      <w:r w:rsidRPr="00A51EAA">
        <w:rPr>
          <w:rFonts w:ascii="Verdana" w:hAnsi="Verdana" w:cs="Verdana"/>
          <w:color w:val="auto"/>
          <w:sz w:val="20"/>
          <w:szCs w:val="20"/>
        </w:rPr>
        <w:t xml:space="preserve"> Ако друго не е уточнено, дните в този Договор се считат за календарни.</w:t>
      </w:r>
    </w:p>
    <w:p w:rsidR="00467B99" w:rsidRPr="00A51EAA" w:rsidRDefault="00467B99" w:rsidP="00467B99">
      <w:pPr>
        <w:spacing w:line="360" w:lineRule="auto"/>
        <w:ind w:firstLine="709"/>
        <w:jc w:val="both"/>
        <w:rPr>
          <w:rFonts w:ascii="Verdana" w:hAnsi="Verdana" w:cs="Verdana"/>
          <w:color w:val="auto"/>
          <w:sz w:val="20"/>
          <w:szCs w:val="20"/>
        </w:rPr>
      </w:pPr>
      <w:r w:rsidRPr="00A51EAA">
        <w:rPr>
          <w:rFonts w:ascii="Verdana" w:hAnsi="Verdana" w:cs="Verdana"/>
          <w:b/>
          <w:bCs/>
          <w:color w:val="auto"/>
          <w:sz w:val="20"/>
          <w:szCs w:val="20"/>
        </w:rPr>
        <w:t xml:space="preserve">  (2)</w:t>
      </w:r>
      <w:r w:rsidRPr="00A51EAA">
        <w:rPr>
          <w:rFonts w:ascii="Verdana" w:hAnsi="Verdana" w:cs="Verdana"/>
          <w:color w:val="auto"/>
          <w:sz w:val="20"/>
          <w:szCs w:val="20"/>
        </w:rPr>
        <w:t xml:space="preserve"> Сроковете по договора се броят по реда на Закона за задълженията и договорите.</w:t>
      </w: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b/>
          <w:bCs/>
          <w:color w:val="auto"/>
          <w:sz w:val="20"/>
          <w:szCs w:val="20"/>
        </w:rPr>
        <w:t>Чл. 86. (1)</w:t>
      </w:r>
      <w:r w:rsidRPr="00A51EAA">
        <w:rPr>
          <w:rFonts w:ascii="Verdana" w:hAnsi="Verdana" w:cs="Verdana"/>
          <w:color w:val="auto"/>
          <w:sz w:val="20"/>
          <w:szCs w:val="20"/>
        </w:rPr>
        <w:t xml:space="preserve"> </w:t>
      </w:r>
      <w:r w:rsidRPr="00A51EAA">
        <w:rPr>
          <w:rFonts w:ascii="Verdana" w:hAnsi="Verdana" w:cs="Verdana"/>
          <w:b/>
          <w:bCs/>
          <w:color w:val="auto"/>
          <w:sz w:val="20"/>
          <w:szCs w:val="20"/>
        </w:rPr>
        <w:t>ВЪЗЛОЖИТЕЛЯТ</w:t>
      </w:r>
      <w:r w:rsidRPr="00A51EAA">
        <w:rPr>
          <w:rFonts w:ascii="Verdana" w:hAnsi="Verdana" w:cs="Verdana"/>
          <w:color w:val="auto"/>
          <w:sz w:val="20"/>
          <w:szCs w:val="20"/>
        </w:rPr>
        <w:t xml:space="preserve"> издава препоръка за добро изпълнение на </w:t>
      </w:r>
      <w:r w:rsidRPr="00A51EAA">
        <w:rPr>
          <w:rFonts w:ascii="Verdana" w:hAnsi="Verdana" w:cs="Verdana"/>
          <w:b/>
          <w:bCs/>
          <w:color w:val="auto"/>
          <w:sz w:val="20"/>
          <w:szCs w:val="20"/>
        </w:rPr>
        <w:t>ИЗПЪЛНИТЕЛЯ</w:t>
      </w:r>
      <w:r w:rsidRPr="00A51EAA">
        <w:rPr>
          <w:rFonts w:ascii="Verdana" w:hAnsi="Verdana" w:cs="Verdana"/>
          <w:color w:val="auto"/>
          <w:sz w:val="20"/>
          <w:szCs w:val="20"/>
        </w:rPr>
        <w:t xml:space="preserve">, когато последният е изпълнил договора с изискващото се качество, в съответния договорен срок, не е бил санкциониран с неустойки и не дължи </w:t>
      </w:r>
      <w:r w:rsidRPr="00A51EAA">
        <w:rPr>
          <w:rFonts w:ascii="Verdana" w:hAnsi="Verdana" w:cs="Verdana"/>
          <w:color w:val="auto"/>
          <w:sz w:val="20"/>
          <w:szCs w:val="20"/>
        </w:rPr>
        <w:lastRenderedPageBreak/>
        <w:t xml:space="preserve">обезщетение за неизпълнение на </w:t>
      </w:r>
      <w:r w:rsidRPr="00A51EAA">
        <w:rPr>
          <w:rFonts w:ascii="Verdana" w:hAnsi="Verdana" w:cs="Verdana"/>
          <w:b/>
          <w:bCs/>
          <w:color w:val="auto"/>
          <w:sz w:val="20"/>
          <w:szCs w:val="20"/>
        </w:rPr>
        <w:t>ВЪЗЛОЖИТЕЛЯ</w:t>
      </w:r>
      <w:r w:rsidRPr="00A51EAA">
        <w:rPr>
          <w:rFonts w:ascii="Verdana" w:hAnsi="Verdana" w:cs="Verdana"/>
          <w:color w:val="auto"/>
          <w:sz w:val="20"/>
          <w:szCs w:val="20"/>
        </w:rPr>
        <w:t>.</w:t>
      </w:r>
    </w:p>
    <w:p w:rsidR="00467B99" w:rsidRPr="00A51EAA" w:rsidRDefault="00467B99" w:rsidP="00467B99">
      <w:pPr>
        <w:spacing w:line="360" w:lineRule="auto"/>
        <w:ind w:firstLine="851"/>
        <w:jc w:val="both"/>
        <w:rPr>
          <w:rFonts w:ascii="Verdana" w:hAnsi="Verdana" w:cs="Verdana"/>
          <w:color w:val="auto"/>
          <w:sz w:val="20"/>
          <w:szCs w:val="20"/>
        </w:rPr>
      </w:pPr>
      <w:r w:rsidRPr="00A51EAA">
        <w:rPr>
          <w:rFonts w:ascii="Verdana" w:hAnsi="Verdana" w:cs="Verdana"/>
          <w:b/>
          <w:bCs/>
          <w:color w:val="auto"/>
          <w:sz w:val="20"/>
          <w:szCs w:val="20"/>
        </w:rPr>
        <w:t xml:space="preserve">(2) </w:t>
      </w:r>
      <w:r w:rsidRPr="00A51EAA">
        <w:rPr>
          <w:rFonts w:ascii="Verdana" w:hAnsi="Verdana" w:cs="Verdana"/>
          <w:color w:val="auto"/>
          <w:sz w:val="20"/>
          <w:szCs w:val="20"/>
        </w:rPr>
        <w:t xml:space="preserve">Във всички останали случаи </w:t>
      </w:r>
      <w:r w:rsidRPr="00A51EAA">
        <w:rPr>
          <w:rFonts w:ascii="Verdana" w:hAnsi="Verdana" w:cs="Verdana"/>
          <w:b/>
          <w:bCs/>
          <w:color w:val="auto"/>
          <w:sz w:val="20"/>
          <w:szCs w:val="20"/>
        </w:rPr>
        <w:t>ВЪЗЛОЖИТЕЛЯ</w:t>
      </w:r>
      <w:r w:rsidRPr="00A51EAA">
        <w:rPr>
          <w:rFonts w:ascii="Verdana" w:hAnsi="Verdana" w:cs="Verdana"/>
          <w:color w:val="auto"/>
          <w:sz w:val="20"/>
          <w:szCs w:val="20"/>
        </w:rPr>
        <w:t xml:space="preserve"> издава отказ за даване на препоръка за добро изпълнение.</w:t>
      </w:r>
    </w:p>
    <w:p w:rsidR="00467B99" w:rsidRPr="00A51EAA" w:rsidRDefault="00467B99" w:rsidP="00467B99">
      <w:pPr>
        <w:spacing w:line="360" w:lineRule="auto"/>
        <w:ind w:firstLine="851"/>
        <w:jc w:val="both"/>
        <w:rPr>
          <w:rFonts w:ascii="Verdana" w:hAnsi="Verdana" w:cs="Verdana"/>
          <w:color w:val="auto"/>
          <w:sz w:val="20"/>
          <w:szCs w:val="20"/>
        </w:rPr>
      </w:pP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b/>
          <w:bCs/>
          <w:color w:val="auto"/>
          <w:sz w:val="20"/>
          <w:szCs w:val="20"/>
        </w:rPr>
        <w:t>Чл. 87.</w:t>
      </w:r>
      <w:r w:rsidRPr="00A51EAA">
        <w:rPr>
          <w:rFonts w:ascii="Verdana" w:hAnsi="Verdana" w:cs="Verdana"/>
          <w:color w:val="auto"/>
          <w:sz w:val="20"/>
          <w:szCs w:val="20"/>
        </w:rPr>
        <w:t xml:space="preserve"> Когато в този Договор е предвидено, че определено действие или отговорност е за сметка на </w:t>
      </w:r>
      <w:r w:rsidRPr="00A51EAA">
        <w:rPr>
          <w:rFonts w:ascii="Verdana" w:hAnsi="Verdana" w:cs="Verdana"/>
          <w:b/>
          <w:bCs/>
          <w:color w:val="auto"/>
          <w:sz w:val="20"/>
          <w:szCs w:val="20"/>
        </w:rPr>
        <w:t>ИЗПЪЛНИТЕЛЯ</w:t>
      </w:r>
      <w:r w:rsidRPr="00A51EAA">
        <w:rPr>
          <w:rFonts w:ascii="Verdana" w:hAnsi="Verdana" w:cs="Verdana"/>
          <w:color w:val="auto"/>
          <w:sz w:val="20"/>
          <w:szCs w:val="20"/>
        </w:rPr>
        <w:t xml:space="preserve">, то разходите за това действие или отговорност не могат да се искат от </w:t>
      </w:r>
      <w:r w:rsidRPr="00A51EAA">
        <w:rPr>
          <w:rFonts w:ascii="Verdana" w:hAnsi="Verdana" w:cs="Verdana"/>
          <w:b/>
          <w:bCs/>
          <w:color w:val="auto"/>
          <w:sz w:val="20"/>
          <w:szCs w:val="20"/>
        </w:rPr>
        <w:t>ВЪЗЛОЖИТЕЛЯ</w:t>
      </w:r>
      <w:r w:rsidRPr="00A51EAA">
        <w:rPr>
          <w:rFonts w:ascii="Verdana" w:hAnsi="Verdana" w:cs="Verdana"/>
          <w:color w:val="auto"/>
          <w:sz w:val="20"/>
          <w:szCs w:val="20"/>
        </w:rPr>
        <w:t xml:space="preserve"> като допълнение към Цената за изпълнение на Договора.</w:t>
      </w:r>
    </w:p>
    <w:p w:rsidR="00467B99" w:rsidRPr="00A51EAA" w:rsidRDefault="00467B99" w:rsidP="00467B99">
      <w:pPr>
        <w:spacing w:line="360" w:lineRule="auto"/>
        <w:ind w:firstLine="708"/>
        <w:jc w:val="both"/>
        <w:rPr>
          <w:rFonts w:ascii="Verdana" w:hAnsi="Verdana" w:cs="Verdana"/>
          <w:color w:val="auto"/>
          <w:sz w:val="20"/>
          <w:szCs w:val="20"/>
        </w:rPr>
      </w:pP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b/>
          <w:bCs/>
          <w:color w:val="auto"/>
          <w:sz w:val="20"/>
          <w:szCs w:val="20"/>
        </w:rPr>
        <w:t xml:space="preserve">Чл. 88. (1) </w:t>
      </w:r>
      <w:r w:rsidRPr="00A51EAA">
        <w:rPr>
          <w:rFonts w:ascii="Verdana" w:hAnsi="Verdana" w:cs="Verdana"/>
          <w:color w:val="auto"/>
          <w:sz w:val="20"/>
          <w:szCs w:val="20"/>
        </w:rPr>
        <w:t>Всички съобщения между Страните във връзка с настоящия Договор следва да бъдат в писмена форма. Съобщенията ще се получават на следните адреси:</w:t>
      </w:r>
    </w:p>
    <w:p w:rsidR="00467B99" w:rsidRPr="00A51EAA" w:rsidRDefault="00467B99" w:rsidP="00467B99">
      <w:pPr>
        <w:spacing w:line="360" w:lineRule="auto"/>
        <w:jc w:val="both"/>
        <w:rPr>
          <w:rFonts w:ascii="Verdana" w:hAnsi="Verdana" w:cs="Verdana"/>
          <w:color w:val="auto"/>
          <w:sz w:val="20"/>
          <w:szCs w:val="20"/>
        </w:rPr>
      </w:pPr>
      <w:r w:rsidRPr="00A51EAA">
        <w:rPr>
          <w:rFonts w:ascii="Verdana" w:hAnsi="Verdana" w:cs="Verdana"/>
          <w:color w:val="auto"/>
          <w:sz w:val="20"/>
          <w:szCs w:val="20"/>
        </w:rPr>
        <w:tab/>
      </w:r>
    </w:p>
    <w:p w:rsidR="00467B99" w:rsidRPr="00A51EAA" w:rsidRDefault="00467B99" w:rsidP="00467B99">
      <w:pPr>
        <w:spacing w:line="360" w:lineRule="auto"/>
        <w:jc w:val="both"/>
        <w:rPr>
          <w:rFonts w:ascii="Verdana" w:hAnsi="Verdana" w:cs="Verdana"/>
          <w:color w:val="auto"/>
          <w:sz w:val="20"/>
          <w:szCs w:val="20"/>
        </w:rPr>
      </w:pPr>
      <w:r w:rsidRPr="00A51EAA">
        <w:rPr>
          <w:rFonts w:ascii="Verdana" w:hAnsi="Verdana" w:cs="Verdana"/>
          <w:color w:val="auto"/>
          <w:sz w:val="20"/>
          <w:szCs w:val="20"/>
        </w:rPr>
        <w:t xml:space="preserve">1. за </w:t>
      </w:r>
      <w:r w:rsidRPr="00A51EAA">
        <w:rPr>
          <w:rFonts w:ascii="Verdana" w:hAnsi="Verdana" w:cs="Verdana"/>
          <w:b/>
          <w:bCs/>
          <w:color w:val="auto"/>
          <w:sz w:val="20"/>
          <w:szCs w:val="20"/>
        </w:rPr>
        <w:t>ВЪЗЛОЖИТЕЛЯ</w:t>
      </w:r>
      <w:r w:rsidRPr="00A51EAA">
        <w:rPr>
          <w:rFonts w:ascii="Verdana" w:hAnsi="Verdana" w:cs="Verdana"/>
          <w:color w:val="auto"/>
          <w:sz w:val="20"/>
          <w:szCs w:val="20"/>
        </w:rPr>
        <w:t xml:space="preserve">: </w:t>
      </w:r>
      <w:r w:rsidR="00C74549">
        <w:rPr>
          <w:rFonts w:ascii="Verdana" w:hAnsi="Verdana" w:cs="Verdana"/>
          <w:color w:val="auto"/>
          <w:sz w:val="20"/>
          <w:szCs w:val="20"/>
        </w:rPr>
        <w:t>..............................</w:t>
      </w:r>
      <w:r w:rsidRPr="00A51EAA">
        <w:rPr>
          <w:rFonts w:ascii="Verdana" w:hAnsi="Verdana" w:cs="Verdana"/>
          <w:color w:val="auto"/>
          <w:sz w:val="20"/>
          <w:szCs w:val="20"/>
        </w:rPr>
        <w:t xml:space="preserve"> </w:t>
      </w:r>
    </w:p>
    <w:p w:rsidR="00467B99" w:rsidRPr="00A51EAA" w:rsidRDefault="00467B99" w:rsidP="00467B99">
      <w:pPr>
        <w:spacing w:line="360" w:lineRule="auto"/>
        <w:jc w:val="both"/>
        <w:rPr>
          <w:rFonts w:ascii="Verdana" w:hAnsi="Verdana" w:cs="Verdana"/>
          <w:color w:val="auto"/>
          <w:sz w:val="20"/>
          <w:szCs w:val="20"/>
        </w:rPr>
      </w:pPr>
      <w:r w:rsidRPr="00A51EAA">
        <w:rPr>
          <w:rFonts w:ascii="Verdana" w:hAnsi="Verdana" w:cs="Verdana"/>
          <w:color w:val="auto"/>
          <w:sz w:val="20"/>
          <w:szCs w:val="20"/>
          <w:lang w:val="ru-RU"/>
        </w:rPr>
        <w:t xml:space="preserve">2. за </w:t>
      </w:r>
      <w:r w:rsidRPr="00A51EAA">
        <w:rPr>
          <w:rFonts w:ascii="Verdana" w:hAnsi="Verdana" w:cs="Verdana"/>
          <w:b/>
          <w:bCs/>
          <w:color w:val="auto"/>
          <w:sz w:val="20"/>
          <w:szCs w:val="20"/>
          <w:lang w:val="ru-RU"/>
        </w:rPr>
        <w:t>ИЗПЪЛНИТЕЛЯ</w:t>
      </w:r>
      <w:r w:rsidRPr="00A51EAA">
        <w:rPr>
          <w:rFonts w:ascii="Verdana" w:hAnsi="Verdana" w:cs="Verdana"/>
          <w:color w:val="auto"/>
          <w:sz w:val="20"/>
          <w:szCs w:val="20"/>
          <w:lang w:val="ru-RU"/>
        </w:rPr>
        <w:t xml:space="preserve">: </w:t>
      </w:r>
      <w:r w:rsidRPr="00A51EAA">
        <w:rPr>
          <w:rFonts w:ascii="Verdana" w:hAnsi="Verdana" w:cs="Verdana"/>
          <w:color w:val="auto"/>
          <w:sz w:val="20"/>
          <w:szCs w:val="20"/>
        </w:rPr>
        <w:t xml:space="preserve">[.................изписва се име и адрес на </w:t>
      </w:r>
      <w:r w:rsidRPr="00A51EAA">
        <w:rPr>
          <w:rFonts w:ascii="Verdana" w:hAnsi="Verdana" w:cs="Verdana"/>
          <w:b/>
          <w:bCs/>
          <w:color w:val="auto"/>
          <w:sz w:val="20"/>
          <w:szCs w:val="20"/>
        </w:rPr>
        <w:t>ИЗПЪЛНИТЕЛЯ ...................</w:t>
      </w:r>
      <w:r w:rsidRPr="00A51EAA">
        <w:rPr>
          <w:rFonts w:ascii="Verdana" w:hAnsi="Verdana" w:cs="Verdana"/>
          <w:color w:val="auto"/>
          <w:sz w:val="20"/>
          <w:szCs w:val="20"/>
        </w:rPr>
        <w:t>].</w:t>
      </w:r>
    </w:p>
    <w:p w:rsidR="00467B99" w:rsidRPr="00A51EAA" w:rsidRDefault="00467B99" w:rsidP="00467B99">
      <w:pPr>
        <w:spacing w:line="360" w:lineRule="auto"/>
        <w:jc w:val="both"/>
        <w:rPr>
          <w:rFonts w:ascii="Verdana" w:hAnsi="Verdana" w:cs="Verdana"/>
          <w:color w:val="auto"/>
          <w:sz w:val="20"/>
          <w:szCs w:val="20"/>
        </w:rPr>
      </w:pPr>
      <w:r w:rsidRPr="00A51EAA">
        <w:rPr>
          <w:rFonts w:ascii="Verdana" w:hAnsi="Verdana" w:cs="Verdana"/>
          <w:color w:val="auto"/>
          <w:sz w:val="20"/>
          <w:szCs w:val="20"/>
          <w:lang w:val="ru-RU"/>
        </w:rPr>
        <w:tab/>
      </w:r>
      <w:r w:rsidRPr="00A51EAA">
        <w:rPr>
          <w:rFonts w:ascii="Verdana" w:hAnsi="Verdana" w:cs="Verdana"/>
          <w:b/>
          <w:bCs/>
          <w:color w:val="auto"/>
          <w:sz w:val="20"/>
          <w:szCs w:val="20"/>
        </w:rPr>
        <w:t xml:space="preserve">(2) </w:t>
      </w:r>
      <w:r w:rsidRPr="00A51EAA">
        <w:rPr>
          <w:rFonts w:ascii="Verdana" w:hAnsi="Verdana" w:cs="Verdana"/>
          <w:color w:val="auto"/>
          <w:sz w:val="20"/>
          <w:szCs w:val="20"/>
        </w:rPr>
        <w:t>При промяна на данните, посочени в предходната алинея, всяка от Страните е длъжна писмено да уведоми другата в 3-дневен срок от настъпване на промяната.</w:t>
      </w:r>
    </w:p>
    <w:p w:rsidR="00467B99" w:rsidRPr="00A51EAA" w:rsidRDefault="00467B99" w:rsidP="00467B99">
      <w:pPr>
        <w:spacing w:line="360" w:lineRule="auto"/>
        <w:jc w:val="both"/>
        <w:rPr>
          <w:rFonts w:ascii="Verdana" w:hAnsi="Verdana" w:cs="Verdana"/>
          <w:color w:val="auto"/>
          <w:sz w:val="20"/>
          <w:szCs w:val="20"/>
        </w:rPr>
      </w:pPr>
    </w:p>
    <w:p w:rsidR="00467B99" w:rsidRPr="00A51EAA" w:rsidRDefault="00467B99" w:rsidP="00467B99">
      <w:pPr>
        <w:spacing w:line="360" w:lineRule="auto"/>
        <w:ind w:firstLine="708"/>
        <w:jc w:val="both"/>
        <w:rPr>
          <w:rFonts w:ascii="Verdana" w:hAnsi="Verdana" w:cs="Verdana"/>
          <w:color w:val="auto"/>
          <w:sz w:val="20"/>
          <w:szCs w:val="20"/>
        </w:rPr>
      </w:pPr>
      <w:r w:rsidRPr="00A51EAA">
        <w:rPr>
          <w:rFonts w:ascii="Verdana" w:hAnsi="Verdana" w:cs="Verdana"/>
          <w:b/>
          <w:bCs/>
          <w:color w:val="auto"/>
          <w:sz w:val="20"/>
          <w:szCs w:val="20"/>
        </w:rPr>
        <w:t>Чл.</w:t>
      </w:r>
      <w:r w:rsidRPr="00A51EAA">
        <w:rPr>
          <w:rFonts w:ascii="Verdana" w:hAnsi="Verdana" w:cs="Verdana"/>
          <w:color w:val="auto"/>
          <w:sz w:val="20"/>
          <w:szCs w:val="20"/>
        </w:rPr>
        <w:t xml:space="preserve"> 8</w:t>
      </w:r>
      <w:r w:rsidRPr="00A51EAA">
        <w:rPr>
          <w:rFonts w:ascii="Verdana" w:hAnsi="Verdana" w:cs="Verdana"/>
          <w:b/>
          <w:bCs/>
          <w:color w:val="auto"/>
          <w:sz w:val="20"/>
          <w:szCs w:val="20"/>
        </w:rPr>
        <w:t xml:space="preserve">9. </w:t>
      </w:r>
      <w:r w:rsidRPr="00A51EAA">
        <w:rPr>
          <w:rFonts w:ascii="Verdana" w:hAnsi="Verdana" w:cs="Verdana"/>
          <w:color w:val="auto"/>
          <w:sz w:val="20"/>
          <w:szCs w:val="20"/>
        </w:rPr>
        <w:t>Нищожността на някоя клауза от Договора не води до нищожност на друга клауза или на Договора като цяло.</w:t>
      </w:r>
    </w:p>
    <w:p w:rsidR="00467B99" w:rsidRPr="00A51EAA" w:rsidRDefault="00467B99" w:rsidP="00467B99">
      <w:pPr>
        <w:spacing w:line="360" w:lineRule="auto"/>
        <w:ind w:firstLine="708"/>
        <w:jc w:val="both"/>
        <w:rPr>
          <w:rFonts w:ascii="Verdana" w:hAnsi="Verdana" w:cs="Verdana"/>
          <w:color w:val="auto"/>
          <w:sz w:val="20"/>
          <w:szCs w:val="20"/>
        </w:rPr>
      </w:pPr>
    </w:p>
    <w:p w:rsidR="00467B99" w:rsidRPr="00A51EAA" w:rsidRDefault="00467B99" w:rsidP="00467B99">
      <w:pPr>
        <w:spacing w:line="360" w:lineRule="auto"/>
        <w:jc w:val="both"/>
        <w:rPr>
          <w:rFonts w:ascii="Verdana" w:eastAsia="Times New Roman" w:hAnsi="Verdana" w:cs="Times New Roman"/>
          <w:color w:val="auto"/>
          <w:sz w:val="20"/>
          <w:szCs w:val="20"/>
        </w:rPr>
      </w:pPr>
      <w:r w:rsidRPr="00A51EAA">
        <w:rPr>
          <w:rFonts w:ascii="Verdana" w:hAnsi="Verdana" w:cs="Verdana"/>
          <w:color w:val="auto"/>
          <w:sz w:val="20"/>
          <w:szCs w:val="20"/>
        </w:rPr>
        <w:tab/>
      </w:r>
      <w:r w:rsidRPr="00A51EAA">
        <w:rPr>
          <w:rFonts w:ascii="Verdana" w:hAnsi="Verdana" w:cs="Verdana"/>
          <w:b/>
          <w:bCs/>
          <w:color w:val="auto"/>
          <w:sz w:val="20"/>
          <w:szCs w:val="20"/>
        </w:rPr>
        <w:t xml:space="preserve">Чл. 90. </w:t>
      </w:r>
      <w:r w:rsidRPr="00A51EAA">
        <w:rPr>
          <w:rFonts w:ascii="Verdana" w:eastAsia="Times New Roman" w:hAnsi="Verdana" w:cs="Times New Roman"/>
          <w:color w:val="auto"/>
          <w:sz w:val="20"/>
          <w:szCs w:val="20"/>
        </w:rPr>
        <w:t>Страните ще решават споровете, свързани с неговото тълкуване, недействителност, неизпълнение или прекратяване по взаимно съгласие и с допълнителни споразумения, а при непостигане на такова или при възникнали имуществени спорове между страните или по повод изпълнението на договора на основание чл. 117, ал. 2 от Гражданския процесуален кодекс, страните се договарят при евентуални съдебни спорове, такива да се разглждат пред компетентния съд съобразно правилата на родовата подсъдност. За неуредените в настоящия договор въпроси се прилагат разпоредбите на действащото българско законодателство.</w:t>
      </w:r>
    </w:p>
    <w:p w:rsidR="00467B99" w:rsidRPr="00A51EAA" w:rsidRDefault="00467B99" w:rsidP="00467B99">
      <w:pPr>
        <w:spacing w:line="360" w:lineRule="auto"/>
        <w:jc w:val="both"/>
        <w:rPr>
          <w:rFonts w:ascii="Verdana" w:hAnsi="Verdana" w:cs="Verdana"/>
          <w:color w:val="auto"/>
          <w:sz w:val="20"/>
          <w:szCs w:val="20"/>
        </w:rPr>
      </w:pPr>
    </w:p>
    <w:p w:rsidR="00467B99" w:rsidRPr="00A51EAA" w:rsidRDefault="00467B99" w:rsidP="00467B99">
      <w:pPr>
        <w:spacing w:line="360" w:lineRule="auto"/>
        <w:ind w:firstLine="360"/>
        <w:jc w:val="both"/>
        <w:rPr>
          <w:rFonts w:ascii="Verdana" w:hAnsi="Verdana" w:cs="Verdana"/>
          <w:color w:val="auto"/>
          <w:sz w:val="20"/>
          <w:szCs w:val="20"/>
        </w:rPr>
      </w:pPr>
      <w:r w:rsidRPr="00A51EAA">
        <w:rPr>
          <w:rFonts w:ascii="Verdana" w:hAnsi="Verdana" w:cs="Verdana"/>
          <w:b/>
          <w:bCs/>
          <w:color w:val="auto"/>
          <w:sz w:val="20"/>
          <w:szCs w:val="20"/>
        </w:rPr>
        <w:t>Чл. 91.</w:t>
      </w:r>
      <w:r w:rsidRPr="00A51EAA">
        <w:rPr>
          <w:rFonts w:ascii="Verdana" w:hAnsi="Verdana" w:cs="Verdana"/>
          <w:color w:val="auto"/>
          <w:sz w:val="20"/>
          <w:szCs w:val="20"/>
        </w:rPr>
        <w:t xml:space="preserve"> Неразделна част от настоящия Договор са следните приложения:</w:t>
      </w:r>
    </w:p>
    <w:p w:rsidR="00467B99" w:rsidRPr="00A51EAA" w:rsidRDefault="00467B99" w:rsidP="00467B99">
      <w:pPr>
        <w:widowControl/>
        <w:numPr>
          <w:ilvl w:val="0"/>
          <w:numId w:val="16"/>
        </w:numPr>
        <w:spacing w:line="360" w:lineRule="auto"/>
        <w:jc w:val="both"/>
        <w:rPr>
          <w:rFonts w:ascii="Verdana" w:hAnsi="Verdana" w:cs="Verdana"/>
          <w:color w:val="auto"/>
          <w:sz w:val="20"/>
          <w:szCs w:val="20"/>
        </w:rPr>
      </w:pPr>
      <w:r w:rsidRPr="00A51EAA">
        <w:rPr>
          <w:rFonts w:ascii="Verdana" w:hAnsi="Verdana" w:cs="Verdana"/>
          <w:color w:val="auto"/>
          <w:sz w:val="20"/>
          <w:szCs w:val="20"/>
        </w:rPr>
        <w:t>Ценова оферта на изпълнителя;</w:t>
      </w:r>
    </w:p>
    <w:p w:rsidR="00467B99" w:rsidRPr="00A51EAA" w:rsidRDefault="00467B99" w:rsidP="00467B99">
      <w:pPr>
        <w:widowControl/>
        <w:numPr>
          <w:ilvl w:val="0"/>
          <w:numId w:val="16"/>
        </w:numPr>
        <w:spacing w:line="360" w:lineRule="auto"/>
        <w:jc w:val="both"/>
        <w:rPr>
          <w:rFonts w:ascii="Verdana" w:hAnsi="Verdana" w:cs="Verdana"/>
          <w:color w:val="auto"/>
          <w:sz w:val="20"/>
          <w:szCs w:val="20"/>
        </w:rPr>
      </w:pPr>
      <w:r w:rsidRPr="00A51EAA">
        <w:rPr>
          <w:rFonts w:ascii="Verdana" w:hAnsi="Verdana" w:cs="Verdana"/>
          <w:color w:val="auto"/>
          <w:sz w:val="20"/>
          <w:szCs w:val="20"/>
        </w:rPr>
        <w:t>Техническо предложение за изпълнение на поръчката ;</w:t>
      </w:r>
    </w:p>
    <w:p w:rsidR="00467B99" w:rsidRPr="00A51EAA" w:rsidRDefault="00467B99" w:rsidP="00467B99">
      <w:pPr>
        <w:widowControl/>
        <w:numPr>
          <w:ilvl w:val="0"/>
          <w:numId w:val="16"/>
        </w:numPr>
        <w:spacing w:line="360" w:lineRule="auto"/>
        <w:jc w:val="both"/>
        <w:rPr>
          <w:rFonts w:ascii="Verdana" w:hAnsi="Verdana" w:cs="Verdana"/>
          <w:color w:val="auto"/>
          <w:sz w:val="20"/>
          <w:szCs w:val="20"/>
        </w:rPr>
      </w:pPr>
      <w:r w:rsidRPr="00A51EAA">
        <w:rPr>
          <w:rFonts w:ascii="Verdana" w:hAnsi="Verdana" w:cs="Verdana"/>
          <w:color w:val="auto"/>
          <w:sz w:val="20"/>
          <w:szCs w:val="20"/>
        </w:rPr>
        <w:t>Техническа  спецификация;</w:t>
      </w:r>
    </w:p>
    <w:p w:rsidR="00467B99" w:rsidRPr="00A51EAA" w:rsidRDefault="00467B99" w:rsidP="00467B99">
      <w:pPr>
        <w:spacing w:line="360" w:lineRule="auto"/>
        <w:jc w:val="both"/>
        <w:rPr>
          <w:rFonts w:ascii="Verdana" w:eastAsia="Times New Roman" w:hAnsi="Verdana" w:cs="Times New Roman"/>
          <w:b/>
          <w:color w:val="auto"/>
          <w:sz w:val="20"/>
          <w:szCs w:val="20"/>
        </w:rPr>
      </w:pPr>
      <w:r w:rsidRPr="00A51EAA">
        <w:rPr>
          <w:rFonts w:ascii="Verdana" w:hAnsi="Verdana" w:cs="Verdana"/>
          <w:color w:val="auto"/>
          <w:sz w:val="20"/>
          <w:szCs w:val="20"/>
        </w:rPr>
        <w:t xml:space="preserve"> </w:t>
      </w:r>
      <w:r w:rsidRPr="00A51EAA">
        <w:rPr>
          <w:rFonts w:ascii="Verdana" w:eastAsia="Times New Roman" w:hAnsi="Verdana" w:cs="Times New Roman"/>
          <w:color w:val="auto"/>
          <w:sz w:val="20"/>
          <w:szCs w:val="20"/>
        </w:rPr>
        <w:t xml:space="preserve">Договорът се състави, подписа и подпечата в </w:t>
      </w:r>
      <w:r w:rsidR="00C74549">
        <w:rPr>
          <w:rFonts w:ascii="Verdana" w:eastAsia="Times New Roman" w:hAnsi="Verdana" w:cs="Times New Roman"/>
          <w:color w:val="auto"/>
          <w:sz w:val="20"/>
          <w:szCs w:val="20"/>
        </w:rPr>
        <w:t>.............</w:t>
      </w:r>
      <w:r w:rsidRPr="00A51EAA">
        <w:rPr>
          <w:rFonts w:ascii="Verdana" w:eastAsia="Times New Roman" w:hAnsi="Verdana" w:cs="Times New Roman"/>
          <w:color w:val="auto"/>
          <w:sz w:val="20"/>
          <w:szCs w:val="20"/>
        </w:rPr>
        <w:t xml:space="preserve"> еднообразни </w:t>
      </w:r>
      <w:r w:rsidR="00C74549">
        <w:rPr>
          <w:rFonts w:ascii="Verdana" w:eastAsia="Times New Roman" w:hAnsi="Verdana" w:cs="Times New Roman"/>
          <w:color w:val="auto"/>
          <w:sz w:val="20"/>
          <w:szCs w:val="20"/>
        </w:rPr>
        <w:t xml:space="preserve"> </w:t>
      </w:r>
    </w:p>
    <w:p w:rsidR="00467B99" w:rsidRPr="00A51EAA" w:rsidRDefault="00467B99" w:rsidP="00467B99">
      <w:pPr>
        <w:spacing w:after="120" w:line="360" w:lineRule="auto"/>
        <w:jc w:val="both"/>
        <w:rPr>
          <w:rFonts w:ascii="Verdana" w:hAnsi="Verdana" w:cs="Verdana"/>
          <w:b/>
          <w:bCs/>
          <w:color w:val="auto"/>
          <w:sz w:val="20"/>
          <w:szCs w:val="20"/>
        </w:rPr>
      </w:pPr>
    </w:p>
    <w:p w:rsidR="00467B99" w:rsidRPr="00A51EAA" w:rsidRDefault="00467B99" w:rsidP="00467B99">
      <w:pPr>
        <w:spacing w:line="360" w:lineRule="auto"/>
        <w:jc w:val="both"/>
        <w:rPr>
          <w:rFonts w:ascii="Verdana" w:hAnsi="Verdana" w:cs="Verdana"/>
          <w:b/>
          <w:bCs/>
          <w:color w:val="auto"/>
          <w:sz w:val="20"/>
          <w:szCs w:val="20"/>
        </w:rPr>
      </w:pPr>
      <w:r w:rsidRPr="00A51EAA">
        <w:rPr>
          <w:rFonts w:ascii="Verdana" w:hAnsi="Verdana" w:cs="Verdana"/>
          <w:b/>
          <w:bCs/>
          <w:color w:val="auto"/>
          <w:sz w:val="20"/>
          <w:szCs w:val="20"/>
        </w:rPr>
        <w:t>П О Д П И С И:</w:t>
      </w:r>
    </w:p>
    <w:p w:rsidR="00467B99" w:rsidRPr="00A51EAA" w:rsidRDefault="00467B99" w:rsidP="00467B99">
      <w:pPr>
        <w:spacing w:line="360" w:lineRule="auto"/>
        <w:jc w:val="both"/>
        <w:rPr>
          <w:rFonts w:ascii="Verdana" w:hAnsi="Verdana" w:cs="Verdana"/>
          <w:b/>
          <w:bCs/>
          <w:color w:val="auto"/>
          <w:sz w:val="20"/>
          <w:szCs w:val="20"/>
        </w:rPr>
      </w:pPr>
      <w:r w:rsidRPr="00A51EAA">
        <w:rPr>
          <w:rFonts w:ascii="Verdana" w:hAnsi="Verdana" w:cs="Verdana"/>
          <w:b/>
          <w:bCs/>
          <w:color w:val="auto"/>
          <w:sz w:val="20"/>
          <w:szCs w:val="20"/>
        </w:rPr>
        <w:t>ИЗПЪЛНИТЕЛ:</w:t>
      </w:r>
      <w:r w:rsidRPr="00A51EAA">
        <w:rPr>
          <w:rFonts w:ascii="Verdana" w:hAnsi="Verdana" w:cs="Verdana"/>
          <w:b/>
          <w:bCs/>
          <w:color w:val="auto"/>
          <w:sz w:val="20"/>
          <w:szCs w:val="20"/>
        </w:rPr>
        <w:tab/>
      </w:r>
      <w:r w:rsidRPr="00A51EAA">
        <w:rPr>
          <w:rFonts w:ascii="Verdana" w:hAnsi="Verdana" w:cs="Verdana"/>
          <w:b/>
          <w:bCs/>
          <w:color w:val="auto"/>
          <w:sz w:val="20"/>
          <w:szCs w:val="20"/>
        </w:rPr>
        <w:tab/>
      </w:r>
      <w:r w:rsidRPr="00A51EAA">
        <w:rPr>
          <w:rFonts w:ascii="Verdana" w:hAnsi="Verdana" w:cs="Verdana"/>
          <w:b/>
          <w:bCs/>
          <w:color w:val="auto"/>
          <w:sz w:val="20"/>
          <w:szCs w:val="20"/>
        </w:rPr>
        <w:tab/>
      </w:r>
      <w:r w:rsidRPr="00A51EAA">
        <w:rPr>
          <w:rFonts w:ascii="Verdana" w:hAnsi="Verdana" w:cs="Verdana"/>
          <w:b/>
          <w:bCs/>
          <w:color w:val="auto"/>
          <w:sz w:val="20"/>
          <w:szCs w:val="20"/>
        </w:rPr>
        <w:tab/>
      </w:r>
      <w:r w:rsidRPr="00A51EAA">
        <w:rPr>
          <w:rFonts w:ascii="Verdana" w:hAnsi="Verdana" w:cs="Verdana"/>
          <w:b/>
          <w:bCs/>
          <w:color w:val="auto"/>
          <w:sz w:val="20"/>
          <w:szCs w:val="20"/>
        </w:rPr>
        <w:tab/>
        <w:t xml:space="preserve">     ВЪЗЛОЖИТЕЛ:</w:t>
      </w:r>
    </w:p>
    <w:p w:rsidR="00467B99" w:rsidRPr="00A51EAA" w:rsidRDefault="00467B99" w:rsidP="00467B99">
      <w:pPr>
        <w:spacing w:line="360" w:lineRule="auto"/>
        <w:ind w:left="4255" w:firstLine="708"/>
        <w:jc w:val="both"/>
        <w:rPr>
          <w:rFonts w:ascii="Verdana" w:hAnsi="Verdana" w:cs="Verdana"/>
          <w:b/>
          <w:bCs/>
          <w:color w:val="auto"/>
          <w:sz w:val="20"/>
          <w:szCs w:val="20"/>
        </w:rPr>
      </w:pPr>
      <w:r w:rsidRPr="00A51EAA">
        <w:rPr>
          <w:rFonts w:ascii="Verdana" w:hAnsi="Verdana" w:cs="Verdana"/>
          <w:b/>
          <w:bCs/>
          <w:color w:val="auto"/>
          <w:sz w:val="20"/>
          <w:szCs w:val="20"/>
        </w:rPr>
        <w:lastRenderedPageBreak/>
        <w:t xml:space="preserve">     </w:t>
      </w:r>
    </w:p>
    <w:p w:rsidR="00467B99" w:rsidRPr="00A51EAA" w:rsidRDefault="00467B99" w:rsidP="00467B99">
      <w:pPr>
        <w:spacing w:line="360" w:lineRule="auto"/>
        <w:ind w:left="180"/>
        <w:jc w:val="both"/>
        <w:rPr>
          <w:rFonts w:ascii="Verdana" w:hAnsi="Verdana" w:cs="Verdana"/>
          <w:b/>
          <w:bCs/>
          <w:color w:val="auto"/>
          <w:sz w:val="20"/>
          <w:szCs w:val="20"/>
        </w:rPr>
      </w:pPr>
      <w:r w:rsidRPr="00A51EAA">
        <w:rPr>
          <w:rFonts w:ascii="Verdana" w:hAnsi="Verdana" w:cs="Verdana"/>
          <w:b/>
          <w:bCs/>
          <w:color w:val="auto"/>
          <w:sz w:val="20"/>
          <w:szCs w:val="20"/>
        </w:rPr>
        <w:t xml:space="preserve">                       </w:t>
      </w:r>
    </w:p>
    <w:p w:rsidR="00467B99" w:rsidRPr="00A51EAA" w:rsidRDefault="00467B99" w:rsidP="00467B99">
      <w:pPr>
        <w:spacing w:line="360" w:lineRule="auto"/>
        <w:jc w:val="both"/>
        <w:rPr>
          <w:rFonts w:ascii="Verdana" w:hAnsi="Verdana" w:cs="Verdana"/>
          <w:b/>
          <w:bCs/>
          <w:color w:val="auto"/>
          <w:sz w:val="20"/>
          <w:szCs w:val="20"/>
        </w:rPr>
      </w:pPr>
      <w:r w:rsidRPr="00A51EAA">
        <w:rPr>
          <w:rFonts w:ascii="Verdana" w:hAnsi="Verdana" w:cs="Verdana"/>
          <w:b/>
          <w:bCs/>
          <w:color w:val="auto"/>
          <w:sz w:val="20"/>
          <w:szCs w:val="20"/>
        </w:rPr>
        <w:t xml:space="preserve">  -------------------------</w:t>
      </w:r>
      <w:r w:rsidRPr="00A51EAA">
        <w:rPr>
          <w:rFonts w:ascii="Verdana" w:hAnsi="Verdana" w:cs="Verdana"/>
          <w:b/>
          <w:bCs/>
          <w:color w:val="auto"/>
          <w:sz w:val="20"/>
          <w:szCs w:val="20"/>
        </w:rPr>
        <w:tab/>
      </w:r>
      <w:r w:rsidRPr="00A51EAA">
        <w:rPr>
          <w:rFonts w:ascii="Verdana" w:hAnsi="Verdana" w:cs="Verdana"/>
          <w:b/>
          <w:bCs/>
          <w:color w:val="auto"/>
          <w:sz w:val="20"/>
          <w:szCs w:val="20"/>
        </w:rPr>
        <w:tab/>
      </w:r>
      <w:r w:rsidRPr="00A51EAA">
        <w:rPr>
          <w:rFonts w:ascii="Verdana" w:hAnsi="Verdana" w:cs="Verdana"/>
          <w:b/>
          <w:bCs/>
          <w:color w:val="auto"/>
          <w:sz w:val="20"/>
          <w:szCs w:val="20"/>
        </w:rPr>
        <w:tab/>
        <w:t xml:space="preserve">                               --------------------------</w:t>
      </w:r>
    </w:p>
    <w:p w:rsidR="00467B99" w:rsidRPr="00A51EAA" w:rsidRDefault="00467B99" w:rsidP="00467B99">
      <w:pPr>
        <w:spacing w:line="360" w:lineRule="auto"/>
        <w:rPr>
          <w:rFonts w:ascii="Verdana" w:hAnsi="Verdana"/>
          <w:sz w:val="20"/>
          <w:szCs w:val="20"/>
        </w:rPr>
      </w:pPr>
    </w:p>
    <w:p w:rsidR="00467B99" w:rsidRPr="00A51EAA" w:rsidRDefault="00467B99" w:rsidP="00467B99">
      <w:pPr>
        <w:widowControl/>
        <w:spacing w:line="360" w:lineRule="auto"/>
        <w:rPr>
          <w:rFonts w:ascii="Verdana" w:hAnsi="Verdana" w:cs="Verdana"/>
          <w:i/>
          <w:iCs/>
          <w:color w:val="auto"/>
          <w:sz w:val="20"/>
          <w:szCs w:val="20"/>
          <w:lang w:val="ru-RU"/>
        </w:rPr>
      </w:pPr>
    </w:p>
    <w:p w:rsidR="00467B99" w:rsidRPr="00A51EAA" w:rsidRDefault="00467B99" w:rsidP="00467B99">
      <w:pPr>
        <w:widowControl/>
        <w:spacing w:line="360" w:lineRule="auto"/>
        <w:rPr>
          <w:rFonts w:ascii="Verdana" w:hAnsi="Verdana" w:cs="Verdana"/>
          <w:i/>
          <w:iCs/>
          <w:color w:val="auto"/>
          <w:sz w:val="20"/>
          <w:szCs w:val="20"/>
          <w:lang w:val="ru-RU"/>
        </w:rPr>
      </w:pPr>
    </w:p>
    <w:p w:rsidR="00467B99" w:rsidRPr="00A51EAA" w:rsidRDefault="00467B99" w:rsidP="00467B99">
      <w:pPr>
        <w:widowControl/>
        <w:spacing w:line="360" w:lineRule="auto"/>
        <w:rPr>
          <w:rFonts w:ascii="Verdana" w:hAnsi="Verdana" w:cs="Verdana"/>
          <w:i/>
          <w:iCs/>
          <w:color w:val="auto"/>
          <w:sz w:val="20"/>
          <w:szCs w:val="20"/>
          <w:lang w:val="ru-RU"/>
        </w:rPr>
      </w:pPr>
    </w:p>
    <w:p w:rsidR="00467B99" w:rsidRPr="00A51EAA" w:rsidRDefault="00467B99" w:rsidP="00467B99">
      <w:pPr>
        <w:widowControl/>
        <w:spacing w:line="360" w:lineRule="auto"/>
        <w:rPr>
          <w:rFonts w:ascii="Verdana" w:hAnsi="Verdana" w:cs="Verdana"/>
          <w:i/>
          <w:iCs/>
          <w:color w:val="auto"/>
          <w:sz w:val="20"/>
          <w:szCs w:val="20"/>
          <w:lang w:val="ru-RU"/>
        </w:rPr>
      </w:pPr>
    </w:p>
    <w:p w:rsidR="00467B99" w:rsidRPr="00A51EAA" w:rsidRDefault="00467B99" w:rsidP="00467B99">
      <w:pPr>
        <w:widowControl/>
        <w:spacing w:line="360" w:lineRule="auto"/>
        <w:rPr>
          <w:rFonts w:ascii="Verdana" w:hAnsi="Verdana" w:cs="Verdana"/>
          <w:i/>
          <w:iCs/>
          <w:color w:val="auto"/>
          <w:sz w:val="20"/>
          <w:szCs w:val="20"/>
          <w:lang w:val="ru-RU"/>
        </w:rPr>
      </w:pPr>
    </w:p>
    <w:p w:rsidR="00467B99" w:rsidRPr="00A51EAA" w:rsidRDefault="00467B99" w:rsidP="00467B99">
      <w:pPr>
        <w:widowControl/>
        <w:spacing w:line="360" w:lineRule="auto"/>
        <w:rPr>
          <w:rFonts w:ascii="Verdana" w:hAnsi="Verdana" w:cs="Verdana"/>
          <w:i/>
          <w:iCs/>
          <w:color w:val="auto"/>
          <w:sz w:val="20"/>
          <w:szCs w:val="20"/>
          <w:lang w:val="ru-RU"/>
        </w:rPr>
      </w:pPr>
    </w:p>
    <w:p w:rsidR="00467B99" w:rsidRPr="00A51EAA" w:rsidRDefault="00467B99" w:rsidP="00467B99">
      <w:pPr>
        <w:widowControl/>
        <w:spacing w:line="360" w:lineRule="auto"/>
        <w:rPr>
          <w:rFonts w:ascii="Verdana" w:hAnsi="Verdana" w:cs="Verdana"/>
          <w:i/>
          <w:iCs/>
          <w:color w:val="auto"/>
          <w:sz w:val="20"/>
          <w:szCs w:val="20"/>
          <w:lang w:val="ru-RU"/>
        </w:rPr>
      </w:pPr>
    </w:p>
    <w:p w:rsidR="00467B99" w:rsidRPr="00A51EAA" w:rsidRDefault="00467B99" w:rsidP="00467B99">
      <w:pPr>
        <w:widowControl/>
        <w:spacing w:line="360" w:lineRule="auto"/>
        <w:rPr>
          <w:rFonts w:ascii="Verdana" w:hAnsi="Verdana" w:cs="Verdana"/>
          <w:i/>
          <w:iCs/>
          <w:color w:val="auto"/>
          <w:sz w:val="20"/>
          <w:szCs w:val="20"/>
          <w:lang w:val="ru-RU"/>
        </w:rPr>
      </w:pPr>
    </w:p>
    <w:p w:rsidR="00467B99" w:rsidRPr="00A51EAA" w:rsidRDefault="00467B99" w:rsidP="00467B99">
      <w:pPr>
        <w:widowControl/>
        <w:spacing w:line="360" w:lineRule="auto"/>
        <w:rPr>
          <w:rFonts w:ascii="Verdana" w:hAnsi="Verdana" w:cs="Verdana"/>
          <w:i/>
          <w:iCs/>
          <w:color w:val="auto"/>
          <w:sz w:val="20"/>
          <w:szCs w:val="20"/>
          <w:lang w:val="ru-RU"/>
        </w:rPr>
      </w:pPr>
    </w:p>
    <w:p w:rsidR="00467B99" w:rsidRPr="00A51EAA" w:rsidRDefault="00467B99" w:rsidP="00467B99">
      <w:pPr>
        <w:widowControl/>
        <w:spacing w:line="360" w:lineRule="auto"/>
        <w:rPr>
          <w:rFonts w:ascii="Verdana" w:hAnsi="Verdana" w:cs="Verdana"/>
          <w:i/>
          <w:iCs/>
          <w:color w:val="auto"/>
          <w:sz w:val="20"/>
          <w:szCs w:val="20"/>
          <w:lang w:val="ru-RU"/>
        </w:rPr>
      </w:pPr>
    </w:p>
    <w:p w:rsidR="00467B99" w:rsidRPr="00A51EAA" w:rsidRDefault="00467B99" w:rsidP="00467B99">
      <w:pPr>
        <w:widowControl/>
        <w:spacing w:line="360" w:lineRule="auto"/>
        <w:rPr>
          <w:rFonts w:ascii="Verdana" w:hAnsi="Verdana" w:cs="Verdana"/>
          <w:i/>
          <w:iCs/>
          <w:color w:val="auto"/>
          <w:sz w:val="20"/>
          <w:szCs w:val="20"/>
          <w:lang w:val="ru-RU"/>
        </w:rPr>
      </w:pPr>
    </w:p>
    <w:p w:rsidR="00467B99" w:rsidRPr="00A51EAA" w:rsidRDefault="00467B99" w:rsidP="00467B99">
      <w:pPr>
        <w:widowControl/>
        <w:spacing w:line="360" w:lineRule="auto"/>
        <w:rPr>
          <w:rFonts w:ascii="Verdana" w:hAnsi="Verdana" w:cs="Verdana"/>
          <w:i/>
          <w:iCs/>
          <w:color w:val="auto"/>
          <w:sz w:val="20"/>
          <w:szCs w:val="20"/>
          <w:lang w:val="ru-RU"/>
        </w:rPr>
      </w:pPr>
    </w:p>
    <w:p w:rsidR="00467B99" w:rsidRPr="00A51EAA" w:rsidRDefault="00467B99" w:rsidP="00467B99">
      <w:pPr>
        <w:widowControl/>
        <w:spacing w:line="360" w:lineRule="auto"/>
        <w:jc w:val="both"/>
        <w:rPr>
          <w:rFonts w:ascii="Verdana" w:hAnsi="Verdana" w:cs="Times New Roman"/>
          <w:b/>
          <w:color w:val="auto"/>
          <w:sz w:val="20"/>
          <w:szCs w:val="20"/>
          <w:lang w:eastAsia="en-US"/>
        </w:rPr>
      </w:pPr>
      <w:r w:rsidRPr="00A51EAA">
        <w:rPr>
          <w:rFonts w:ascii="Verdana" w:hAnsi="Verdana" w:cs="Times New Roman"/>
          <w:b/>
          <w:color w:val="auto"/>
          <w:sz w:val="20"/>
          <w:szCs w:val="20"/>
          <w:lang w:eastAsia="en-US"/>
        </w:rPr>
        <w:t xml:space="preserve">   </w:t>
      </w:r>
    </w:p>
    <w:p w:rsidR="00A158A0" w:rsidRPr="002331A9" w:rsidRDefault="00A158A0" w:rsidP="00467B99">
      <w:pPr>
        <w:widowControl/>
        <w:spacing w:line="360" w:lineRule="auto"/>
        <w:jc w:val="both"/>
        <w:rPr>
          <w:rFonts w:ascii="Verdana" w:hAnsi="Verdana" w:cs="Times New Roman"/>
          <w:b/>
          <w:color w:val="auto"/>
          <w:sz w:val="20"/>
          <w:szCs w:val="20"/>
          <w:lang w:eastAsia="en-US"/>
        </w:rPr>
      </w:pPr>
    </w:p>
    <w:sectPr w:rsidR="00A158A0" w:rsidRPr="002331A9" w:rsidSect="007F17DB">
      <w:pgSz w:w="11906" w:h="16838"/>
      <w:pgMar w:top="993"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883" w:rsidRDefault="00C72883" w:rsidP="00DE583F">
      <w:r>
        <w:separator/>
      </w:r>
    </w:p>
  </w:endnote>
  <w:endnote w:type="continuationSeparator" w:id="0">
    <w:p w:rsidR="00C72883" w:rsidRDefault="00C72883" w:rsidP="00DE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ExcelciorCyr">
    <w:altName w:val="Times New Roman"/>
    <w:charset w:val="00"/>
    <w:family w:val="roman"/>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883" w:rsidRDefault="00C72883" w:rsidP="00DE583F">
      <w:r>
        <w:separator/>
      </w:r>
    </w:p>
  </w:footnote>
  <w:footnote w:type="continuationSeparator" w:id="0">
    <w:p w:rsidR="00C72883" w:rsidRDefault="00C72883" w:rsidP="00DE583F">
      <w:r>
        <w:continuationSeparator/>
      </w:r>
    </w:p>
  </w:footnote>
  <w:footnote w:id="1">
    <w:p w:rsidR="00F566CA" w:rsidRPr="001A2A2A"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F566CA" w:rsidRPr="00011DCA"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F566CA" w:rsidRPr="00F74DE4"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F566CA" w:rsidRPr="00CC374C"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F566CA" w:rsidRPr="00603654"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F566CA" w:rsidRPr="002C475F"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F566CA" w:rsidRPr="00AD02D8"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F566CA" w:rsidRPr="00123AA0" w:rsidRDefault="00F566CA" w:rsidP="00197053">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t xml:space="preserve"> </w:t>
      </w:r>
    </w:p>
  </w:footnote>
  <w:footnote w:id="48">
    <w:p w:rsidR="00F566CA" w:rsidRPr="00123AA0" w:rsidRDefault="00F566CA" w:rsidP="00197053">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 w:id="49">
    <w:p w:rsidR="00F566CA" w:rsidRPr="008754AB" w:rsidRDefault="00F566CA" w:rsidP="000E3607">
      <w:pPr>
        <w:spacing w:after="120"/>
        <w:ind w:left="10"/>
        <w:rPr>
          <w:rFonts w:ascii="Times New Roman" w:hAnsi="Times New Roman"/>
          <w:snapToGrid w:val="0"/>
          <w:szCs w:val="22"/>
          <w:lang w:val="ru-RU"/>
        </w:rPr>
      </w:pPr>
      <w:r w:rsidRPr="008754AB">
        <w:rPr>
          <w:rStyle w:val="FootnoteReference"/>
        </w:rPr>
        <w:footnoteRef/>
      </w:r>
      <w:r w:rsidRPr="008754AB">
        <w:rPr>
          <w:rFonts w:ascii="Times New Roman" w:hAnsi="Times New Roman"/>
        </w:rPr>
        <w:t xml:space="preserve"> </w:t>
      </w:r>
      <w:r w:rsidRPr="008754AB">
        <w:rPr>
          <w:rFonts w:ascii="Times New Roman" w:hAnsi="Times New Roman"/>
          <w:snapToGrid w:val="0"/>
          <w:szCs w:val="22"/>
          <w:lang w:val="ru-RU"/>
        </w:rPr>
        <w:t>Например: УСН. “</w:t>
      </w:r>
      <w:r w:rsidRPr="008754AB">
        <w:rPr>
          <w:rFonts w:ascii="Times New Roman" w:hAnsi="Times New Roman"/>
          <w:snapToGrid w:val="0"/>
          <w:szCs w:val="22"/>
          <w:lang w:val="en-US"/>
        </w:rPr>
        <w:t>Building</w:t>
      </w:r>
      <w:r w:rsidRPr="008754AB">
        <w:rPr>
          <w:rFonts w:ascii="Times New Roman" w:hAnsi="Times New Roman"/>
          <w:snapToGrid w:val="0"/>
          <w:szCs w:val="22"/>
          <w:lang w:val="ru-RU"/>
        </w:rPr>
        <w:t xml:space="preserve"> </w:t>
      </w:r>
      <w:r w:rsidRPr="008754AB">
        <w:rPr>
          <w:rFonts w:ascii="Times New Roman" w:hAnsi="Times New Roman"/>
          <w:snapToGrid w:val="0"/>
          <w:szCs w:val="22"/>
          <w:lang w:val="en-US"/>
        </w:rPr>
        <w:t>manager</w:t>
      </w:r>
      <w:r w:rsidRPr="008754AB">
        <w:rPr>
          <w:rFonts w:ascii="Times New Roman" w:hAnsi="Times New Roman"/>
          <w:snapToGrid w:val="0"/>
          <w:szCs w:val="22"/>
          <w:lang w:val="ru-RU"/>
        </w:rPr>
        <w:t xml:space="preserve"> “ или “Гауди”</w:t>
      </w:r>
    </w:p>
    <w:p w:rsidR="00F566CA" w:rsidRDefault="00F566CA" w:rsidP="000E3607">
      <w:pPr>
        <w:spacing w:after="120"/>
        <w:ind w:left="1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638E"/>
    <w:multiLevelType w:val="hybridMultilevel"/>
    <w:tmpl w:val="041CE20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073830E7"/>
    <w:multiLevelType w:val="hybridMultilevel"/>
    <w:tmpl w:val="E0D86D6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E1C58"/>
    <w:multiLevelType w:val="hybridMultilevel"/>
    <w:tmpl w:val="7F58B3A4"/>
    <w:lvl w:ilvl="0" w:tplc="300EEA5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4356AD9"/>
    <w:multiLevelType w:val="hybridMultilevel"/>
    <w:tmpl w:val="CEDA1B58"/>
    <w:lvl w:ilvl="0" w:tplc="04020001">
      <w:start w:val="1"/>
      <w:numFmt w:val="bullet"/>
      <w:lvlText w:val=""/>
      <w:lvlJc w:val="left"/>
      <w:pPr>
        <w:tabs>
          <w:tab w:val="num" w:pos="540"/>
        </w:tabs>
        <w:ind w:left="540" w:hanging="360"/>
      </w:pPr>
      <w:rPr>
        <w:rFonts w:ascii="Symbol" w:hAnsi="Symbol" w:hint="default"/>
      </w:rPr>
    </w:lvl>
    <w:lvl w:ilvl="1" w:tplc="04020003" w:tentative="1">
      <w:start w:val="1"/>
      <w:numFmt w:val="bullet"/>
      <w:lvlText w:val="o"/>
      <w:lvlJc w:val="left"/>
      <w:pPr>
        <w:tabs>
          <w:tab w:val="num" w:pos="1260"/>
        </w:tabs>
        <w:ind w:left="1260" w:hanging="360"/>
      </w:pPr>
      <w:rPr>
        <w:rFonts w:ascii="Courier New" w:hAnsi="Courier New" w:cs="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cs="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cs="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1BD91161"/>
    <w:multiLevelType w:val="hybridMultilevel"/>
    <w:tmpl w:val="C6460E7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2E28D2"/>
    <w:multiLevelType w:val="hybridMultilevel"/>
    <w:tmpl w:val="389E9176"/>
    <w:lvl w:ilvl="0" w:tplc="300EEA5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548789B"/>
    <w:multiLevelType w:val="multilevel"/>
    <w:tmpl w:val="EE7A3C0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23F4691"/>
    <w:multiLevelType w:val="hybridMultilevel"/>
    <w:tmpl w:val="6686B45E"/>
    <w:lvl w:ilvl="0" w:tplc="2A9C0074">
      <w:start w:val="1"/>
      <w:numFmt w:val="decimal"/>
      <w:lvlText w:val="(%1)"/>
      <w:lvlJc w:val="left"/>
      <w:pPr>
        <w:ind w:left="1080" w:hanging="720"/>
      </w:pPr>
      <w:rPr>
        <w:rFonts w:hint="default"/>
        <w:b/>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CF534D3"/>
    <w:multiLevelType w:val="singleLevel"/>
    <w:tmpl w:val="8E1894E4"/>
    <w:lvl w:ilvl="0">
      <w:start w:val="1"/>
      <w:numFmt w:val="upperRoman"/>
      <w:pStyle w:val="Heading4"/>
      <w:lvlText w:val="%1."/>
      <w:lvlJc w:val="left"/>
      <w:pPr>
        <w:tabs>
          <w:tab w:val="num" w:pos="720"/>
        </w:tabs>
        <w:ind w:left="720" w:hanging="720"/>
      </w:pPr>
      <w:rPr>
        <w:rFonts w:hint="default"/>
      </w:rPr>
    </w:lvl>
  </w:abstractNum>
  <w:abstractNum w:abstractNumId="10" w15:restartNumberingAfterBreak="0">
    <w:nsid w:val="3FB01397"/>
    <w:multiLevelType w:val="hybridMultilevel"/>
    <w:tmpl w:val="24C61394"/>
    <w:lvl w:ilvl="0" w:tplc="0C070015">
      <w:start w:val="1"/>
      <w:numFmt w:val="decimal"/>
      <w:lvlText w:val="(%1)"/>
      <w:lvlJc w:val="left"/>
      <w:pPr>
        <w:ind w:left="720" w:hanging="360"/>
      </w:pPr>
      <w:rPr>
        <w:rFonts w:cs="Times New Roman"/>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1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2" w15:restartNumberingAfterBreak="0">
    <w:nsid w:val="454A7ACF"/>
    <w:multiLevelType w:val="hybridMultilevel"/>
    <w:tmpl w:val="81E0CE1C"/>
    <w:lvl w:ilvl="0" w:tplc="62327C78">
      <w:start w:val="3"/>
      <w:numFmt w:val="bullet"/>
      <w:lvlText w:val="-"/>
      <w:lvlJc w:val="left"/>
      <w:pPr>
        <w:ind w:left="720" w:hanging="360"/>
      </w:pPr>
      <w:rPr>
        <w:rFonts w:ascii="Verdana" w:eastAsia="Courier New" w:hAnsi="Verdana" w:cs="Verdan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5FE60ED"/>
    <w:multiLevelType w:val="hybridMultilevel"/>
    <w:tmpl w:val="4B207EBE"/>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C3F4B96"/>
    <w:multiLevelType w:val="hybridMultilevel"/>
    <w:tmpl w:val="0B809A9C"/>
    <w:lvl w:ilvl="0" w:tplc="0402000F">
      <w:start w:val="1"/>
      <w:numFmt w:val="decimal"/>
      <w:lvlText w:val="%1."/>
      <w:lvlJc w:val="left"/>
      <w:pPr>
        <w:tabs>
          <w:tab w:val="num" w:pos="360"/>
        </w:tabs>
        <w:ind w:left="360" w:hanging="360"/>
      </w:pPr>
      <w:rPr>
        <w:rFonts w:cs="Times New Roman"/>
      </w:rPr>
    </w:lvl>
    <w:lvl w:ilvl="1" w:tplc="04020019">
      <w:start w:val="1"/>
      <w:numFmt w:val="lowerLetter"/>
      <w:lvlText w:val="%2."/>
      <w:lvlJc w:val="left"/>
      <w:pPr>
        <w:tabs>
          <w:tab w:val="num" w:pos="1080"/>
        </w:tabs>
        <w:ind w:left="1080" w:hanging="360"/>
      </w:pPr>
      <w:rPr>
        <w:rFonts w:cs="Times New Roman"/>
      </w:rPr>
    </w:lvl>
    <w:lvl w:ilvl="2" w:tplc="0402001B">
      <w:start w:val="1"/>
      <w:numFmt w:val="lowerRoman"/>
      <w:lvlText w:val="%3."/>
      <w:lvlJc w:val="right"/>
      <w:pPr>
        <w:tabs>
          <w:tab w:val="num" w:pos="1800"/>
        </w:tabs>
        <w:ind w:left="1800" w:hanging="180"/>
      </w:pPr>
      <w:rPr>
        <w:rFonts w:cs="Times New Roman"/>
      </w:rPr>
    </w:lvl>
    <w:lvl w:ilvl="3" w:tplc="0402000F">
      <w:start w:val="1"/>
      <w:numFmt w:val="decimal"/>
      <w:lvlText w:val="%4."/>
      <w:lvlJc w:val="left"/>
      <w:pPr>
        <w:tabs>
          <w:tab w:val="num" w:pos="2520"/>
        </w:tabs>
        <w:ind w:left="2520" w:hanging="360"/>
      </w:pPr>
      <w:rPr>
        <w:rFonts w:cs="Times New Roman"/>
      </w:rPr>
    </w:lvl>
    <w:lvl w:ilvl="4" w:tplc="04020019">
      <w:start w:val="1"/>
      <w:numFmt w:val="lowerLetter"/>
      <w:lvlText w:val="%5."/>
      <w:lvlJc w:val="left"/>
      <w:pPr>
        <w:tabs>
          <w:tab w:val="num" w:pos="3240"/>
        </w:tabs>
        <w:ind w:left="3240" w:hanging="360"/>
      </w:pPr>
      <w:rPr>
        <w:rFonts w:cs="Times New Roman"/>
      </w:rPr>
    </w:lvl>
    <w:lvl w:ilvl="5" w:tplc="0402001B">
      <w:start w:val="1"/>
      <w:numFmt w:val="lowerRoman"/>
      <w:lvlText w:val="%6."/>
      <w:lvlJc w:val="right"/>
      <w:pPr>
        <w:tabs>
          <w:tab w:val="num" w:pos="3960"/>
        </w:tabs>
        <w:ind w:left="3960" w:hanging="180"/>
      </w:pPr>
      <w:rPr>
        <w:rFonts w:cs="Times New Roman"/>
      </w:rPr>
    </w:lvl>
    <w:lvl w:ilvl="6" w:tplc="0402000F">
      <w:start w:val="1"/>
      <w:numFmt w:val="decimal"/>
      <w:lvlText w:val="%7."/>
      <w:lvlJc w:val="left"/>
      <w:pPr>
        <w:tabs>
          <w:tab w:val="num" w:pos="4680"/>
        </w:tabs>
        <w:ind w:left="4680" w:hanging="360"/>
      </w:pPr>
      <w:rPr>
        <w:rFonts w:cs="Times New Roman"/>
      </w:rPr>
    </w:lvl>
    <w:lvl w:ilvl="7" w:tplc="04020019">
      <w:start w:val="1"/>
      <w:numFmt w:val="lowerLetter"/>
      <w:lvlText w:val="%8."/>
      <w:lvlJc w:val="left"/>
      <w:pPr>
        <w:tabs>
          <w:tab w:val="num" w:pos="5400"/>
        </w:tabs>
        <w:ind w:left="5400" w:hanging="360"/>
      </w:pPr>
      <w:rPr>
        <w:rFonts w:cs="Times New Roman"/>
      </w:rPr>
    </w:lvl>
    <w:lvl w:ilvl="8" w:tplc="0402001B">
      <w:start w:val="1"/>
      <w:numFmt w:val="lowerRoman"/>
      <w:lvlText w:val="%9."/>
      <w:lvlJc w:val="right"/>
      <w:pPr>
        <w:tabs>
          <w:tab w:val="num" w:pos="6120"/>
        </w:tabs>
        <w:ind w:left="6120" w:hanging="180"/>
      </w:pPr>
      <w:rPr>
        <w:rFonts w:cs="Times New Roman"/>
      </w:rPr>
    </w:lvl>
  </w:abstractNum>
  <w:abstractNum w:abstractNumId="15" w15:restartNumberingAfterBreak="0">
    <w:nsid w:val="4F5C557B"/>
    <w:multiLevelType w:val="hybridMultilevel"/>
    <w:tmpl w:val="1BE8F5C4"/>
    <w:lvl w:ilvl="0" w:tplc="0402000F">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6" w15:restartNumberingAfterBreak="0">
    <w:nsid w:val="53070CE8"/>
    <w:multiLevelType w:val="hybridMultilevel"/>
    <w:tmpl w:val="889AE15E"/>
    <w:lvl w:ilvl="0" w:tplc="8C74B944">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7" w15:restartNumberingAfterBreak="0">
    <w:nsid w:val="54C42648"/>
    <w:multiLevelType w:val="hybridMultilevel"/>
    <w:tmpl w:val="8AB6E406"/>
    <w:lvl w:ilvl="0" w:tplc="63705864">
      <w:start w:val="2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9C76D5F"/>
    <w:multiLevelType w:val="multilevel"/>
    <w:tmpl w:val="60C281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1D1E3A"/>
    <w:multiLevelType w:val="hybridMultilevel"/>
    <w:tmpl w:val="7C1E2556"/>
    <w:lvl w:ilvl="0" w:tplc="0402000F">
      <w:start w:val="1"/>
      <w:numFmt w:val="decimal"/>
      <w:pStyle w:val="ACLevel1"/>
      <w:lvlText w:val="%1."/>
      <w:lvlJc w:val="left"/>
      <w:pPr>
        <w:tabs>
          <w:tab w:val="num" w:pos="1785"/>
        </w:tabs>
        <w:ind w:left="1785" w:hanging="360"/>
      </w:pPr>
      <w:rPr>
        <w:rFonts w:cs="Times New Roman"/>
      </w:rPr>
    </w:lvl>
    <w:lvl w:ilvl="1" w:tplc="04020019" w:tentative="1">
      <w:start w:val="1"/>
      <w:numFmt w:val="lowerLetter"/>
      <w:lvlText w:val="%2."/>
      <w:lvlJc w:val="left"/>
      <w:pPr>
        <w:tabs>
          <w:tab w:val="num" w:pos="2505"/>
        </w:tabs>
        <w:ind w:left="2505" w:hanging="360"/>
      </w:pPr>
      <w:rPr>
        <w:rFonts w:cs="Times New Roman"/>
      </w:rPr>
    </w:lvl>
    <w:lvl w:ilvl="2" w:tplc="0402001B" w:tentative="1">
      <w:start w:val="1"/>
      <w:numFmt w:val="lowerRoman"/>
      <w:lvlText w:val="%3."/>
      <w:lvlJc w:val="right"/>
      <w:pPr>
        <w:tabs>
          <w:tab w:val="num" w:pos="3225"/>
        </w:tabs>
        <w:ind w:left="3225" w:hanging="180"/>
      </w:pPr>
      <w:rPr>
        <w:rFonts w:cs="Times New Roman"/>
      </w:rPr>
    </w:lvl>
    <w:lvl w:ilvl="3" w:tplc="0402000F" w:tentative="1">
      <w:start w:val="1"/>
      <w:numFmt w:val="decimal"/>
      <w:lvlText w:val="%4."/>
      <w:lvlJc w:val="left"/>
      <w:pPr>
        <w:tabs>
          <w:tab w:val="num" w:pos="3945"/>
        </w:tabs>
        <w:ind w:left="3945" w:hanging="360"/>
      </w:pPr>
      <w:rPr>
        <w:rFonts w:cs="Times New Roman"/>
      </w:rPr>
    </w:lvl>
    <w:lvl w:ilvl="4" w:tplc="04020019" w:tentative="1">
      <w:start w:val="1"/>
      <w:numFmt w:val="lowerLetter"/>
      <w:lvlText w:val="%5."/>
      <w:lvlJc w:val="left"/>
      <w:pPr>
        <w:tabs>
          <w:tab w:val="num" w:pos="4665"/>
        </w:tabs>
        <w:ind w:left="4665" w:hanging="360"/>
      </w:pPr>
      <w:rPr>
        <w:rFonts w:cs="Times New Roman"/>
      </w:rPr>
    </w:lvl>
    <w:lvl w:ilvl="5" w:tplc="0402001B" w:tentative="1">
      <w:start w:val="1"/>
      <w:numFmt w:val="lowerRoman"/>
      <w:lvlText w:val="%6."/>
      <w:lvlJc w:val="right"/>
      <w:pPr>
        <w:tabs>
          <w:tab w:val="num" w:pos="5385"/>
        </w:tabs>
        <w:ind w:left="5385" w:hanging="180"/>
      </w:pPr>
      <w:rPr>
        <w:rFonts w:cs="Times New Roman"/>
      </w:rPr>
    </w:lvl>
    <w:lvl w:ilvl="6" w:tplc="0402000F" w:tentative="1">
      <w:start w:val="1"/>
      <w:numFmt w:val="decimal"/>
      <w:lvlText w:val="%7."/>
      <w:lvlJc w:val="left"/>
      <w:pPr>
        <w:tabs>
          <w:tab w:val="num" w:pos="6105"/>
        </w:tabs>
        <w:ind w:left="6105" w:hanging="360"/>
      </w:pPr>
      <w:rPr>
        <w:rFonts w:cs="Times New Roman"/>
      </w:rPr>
    </w:lvl>
    <w:lvl w:ilvl="7" w:tplc="04020019" w:tentative="1">
      <w:start w:val="1"/>
      <w:numFmt w:val="lowerLetter"/>
      <w:lvlText w:val="%8."/>
      <w:lvlJc w:val="left"/>
      <w:pPr>
        <w:tabs>
          <w:tab w:val="num" w:pos="6825"/>
        </w:tabs>
        <w:ind w:left="6825" w:hanging="360"/>
      </w:pPr>
      <w:rPr>
        <w:rFonts w:cs="Times New Roman"/>
      </w:rPr>
    </w:lvl>
    <w:lvl w:ilvl="8" w:tplc="0402001B" w:tentative="1">
      <w:start w:val="1"/>
      <w:numFmt w:val="lowerRoman"/>
      <w:lvlText w:val="%9."/>
      <w:lvlJc w:val="right"/>
      <w:pPr>
        <w:tabs>
          <w:tab w:val="num" w:pos="7545"/>
        </w:tabs>
        <w:ind w:left="7545" w:hanging="180"/>
      </w:pPr>
      <w:rPr>
        <w:rFonts w:cs="Times New Roman"/>
      </w:rPr>
    </w:lvl>
  </w:abstractNum>
  <w:abstractNum w:abstractNumId="20" w15:restartNumberingAfterBreak="0">
    <w:nsid w:val="5B354C7E"/>
    <w:multiLevelType w:val="hybridMultilevel"/>
    <w:tmpl w:val="76B0D4C2"/>
    <w:lvl w:ilvl="0" w:tplc="300EEA5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C2E1650"/>
    <w:multiLevelType w:val="hybridMultilevel"/>
    <w:tmpl w:val="BD9EE29A"/>
    <w:lvl w:ilvl="0" w:tplc="0409000F">
      <w:start w:val="1"/>
      <w:numFmt w:val="decimal"/>
      <w:lvlText w:val="%1."/>
      <w:lvlJc w:val="left"/>
      <w:pPr>
        <w:tabs>
          <w:tab w:val="num" w:pos="1211"/>
        </w:tabs>
        <w:ind w:left="1211"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3" w15:restartNumberingAfterBreak="0">
    <w:nsid w:val="622454CB"/>
    <w:multiLevelType w:val="hybridMultilevel"/>
    <w:tmpl w:val="68CE23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A493C95"/>
    <w:multiLevelType w:val="hybridMultilevel"/>
    <w:tmpl w:val="DB606A1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5"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9"/>
  </w:num>
  <w:num w:numId="4">
    <w:abstractNumId w:val="25"/>
  </w:num>
  <w:num w:numId="5">
    <w:abstractNumId w:val="10"/>
  </w:num>
  <w:num w:numId="6">
    <w:abstractNumId w:val="22"/>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num>
  <w:num w:numId="10">
    <w:abstractNumId w:val="11"/>
    <w:lvlOverride w:ilvl="0">
      <w:startOverride w:val="1"/>
    </w:lvlOverride>
  </w:num>
  <w:num w:numId="11">
    <w:abstractNumId w:val="5"/>
  </w:num>
  <w:num w:numId="12">
    <w:abstractNumId w:val="8"/>
  </w:num>
  <w:num w:numId="13">
    <w:abstractNumId w:val="2"/>
  </w:num>
  <w:num w:numId="14">
    <w:abstractNumId w:val="1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num>
  <w:num w:numId="19">
    <w:abstractNumId w:val="17"/>
  </w:num>
  <w:num w:numId="20">
    <w:abstractNumId w:val="16"/>
  </w:num>
  <w:num w:numId="21">
    <w:abstractNumId w:val="20"/>
  </w:num>
  <w:num w:numId="22">
    <w:abstractNumId w:val="1"/>
  </w:num>
  <w:num w:numId="23">
    <w:abstractNumId w:val="12"/>
  </w:num>
  <w:num w:numId="24">
    <w:abstractNumId w:val="7"/>
  </w:num>
  <w:num w:numId="25">
    <w:abstractNumId w:val="4"/>
  </w:num>
  <w:num w:numId="26">
    <w:abstractNumId w:val="3"/>
  </w:num>
  <w:num w:numId="27">
    <w:abstractNumId w:val="23"/>
  </w:num>
  <w:num w:numId="28">
    <w:abstractNumId w:val="13"/>
  </w:num>
  <w:num w:numId="29">
    <w:abstractNumId w:val="21"/>
  </w:num>
  <w:num w:numId="3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09"/>
  <w:hyphenationZone w:val="425"/>
  <w:doNotHyphenateCaps/>
  <w:characterSpacingControl w:val="doNotCompress"/>
  <w:doNotValidateAgainstSchema/>
  <w:doNotDemarcateInvalidXml/>
  <w:footnotePr>
    <w:numStart w:val="7"/>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4A"/>
    <w:rsid w:val="00000596"/>
    <w:rsid w:val="00001048"/>
    <w:rsid w:val="00005FAE"/>
    <w:rsid w:val="0000681B"/>
    <w:rsid w:val="00011B80"/>
    <w:rsid w:val="000169B3"/>
    <w:rsid w:val="00020828"/>
    <w:rsid w:val="00021FEC"/>
    <w:rsid w:val="00023F93"/>
    <w:rsid w:val="00025296"/>
    <w:rsid w:val="000256C2"/>
    <w:rsid w:val="0003050C"/>
    <w:rsid w:val="00030D6B"/>
    <w:rsid w:val="00032276"/>
    <w:rsid w:val="000340C4"/>
    <w:rsid w:val="00034ADB"/>
    <w:rsid w:val="00041893"/>
    <w:rsid w:val="00043DC1"/>
    <w:rsid w:val="00044889"/>
    <w:rsid w:val="00047BEE"/>
    <w:rsid w:val="000527F6"/>
    <w:rsid w:val="0006541D"/>
    <w:rsid w:val="0007232C"/>
    <w:rsid w:val="00075412"/>
    <w:rsid w:val="0008002A"/>
    <w:rsid w:val="00080156"/>
    <w:rsid w:val="0008338E"/>
    <w:rsid w:val="00083CD1"/>
    <w:rsid w:val="00084493"/>
    <w:rsid w:val="00085C5E"/>
    <w:rsid w:val="000923A2"/>
    <w:rsid w:val="00092687"/>
    <w:rsid w:val="000932EE"/>
    <w:rsid w:val="0009498E"/>
    <w:rsid w:val="00095026"/>
    <w:rsid w:val="00095DAC"/>
    <w:rsid w:val="000961DF"/>
    <w:rsid w:val="000A192A"/>
    <w:rsid w:val="000A2B47"/>
    <w:rsid w:val="000A361F"/>
    <w:rsid w:val="000A4849"/>
    <w:rsid w:val="000A561D"/>
    <w:rsid w:val="000A5864"/>
    <w:rsid w:val="000B1B58"/>
    <w:rsid w:val="000C1924"/>
    <w:rsid w:val="000C2274"/>
    <w:rsid w:val="000C3BCF"/>
    <w:rsid w:val="000C4461"/>
    <w:rsid w:val="000C6367"/>
    <w:rsid w:val="000C7672"/>
    <w:rsid w:val="000D2A7C"/>
    <w:rsid w:val="000D6ECD"/>
    <w:rsid w:val="000E0CFD"/>
    <w:rsid w:val="000E3607"/>
    <w:rsid w:val="000E3EB0"/>
    <w:rsid w:val="000F1AFB"/>
    <w:rsid w:val="000F2910"/>
    <w:rsid w:val="000F4B7A"/>
    <w:rsid w:val="000F59F4"/>
    <w:rsid w:val="000F5B00"/>
    <w:rsid w:val="000F5ECB"/>
    <w:rsid w:val="00103739"/>
    <w:rsid w:val="001054A2"/>
    <w:rsid w:val="001078C2"/>
    <w:rsid w:val="00110817"/>
    <w:rsid w:val="00112B9D"/>
    <w:rsid w:val="00113FA6"/>
    <w:rsid w:val="00115ED7"/>
    <w:rsid w:val="0011766F"/>
    <w:rsid w:val="00123CE9"/>
    <w:rsid w:val="00127E54"/>
    <w:rsid w:val="0013134A"/>
    <w:rsid w:val="001321BE"/>
    <w:rsid w:val="00133594"/>
    <w:rsid w:val="001404B7"/>
    <w:rsid w:val="00140A40"/>
    <w:rsid w:val="00143D75"/>
    <w:rsid w:val="00145545"/>
    <w:rsid w:val="00146EC6"/>
    <w:rsid w:val="001506E8"/>
    <w:rsid w:val="00153BAE"/>
    <w:rsid w:val="00154735"/>
    <w:rsid w:val="00154760"/>
    <w:rsid w:val="001553BA"/>
    <w:rsid w:val="00155ABF"/>
    <w:rsid w:val="0016312A"/>
    <w:rsid w:val="001641EC"/>
    <w:rsid w:val="001670F2"/>
    <w:rsid w:val="00167D58"/>
    <w:rsid w:val="00171887"/>
    <w:rsid w:val="001720C8"/>
    <w:rsid w:val="001727AF"/>
    <w:rsid w:val="00173893"/>
    <w:rsid w:val="00174080"/>
    <w:rsid w:val="00177524"/>
    <w:rsid w:val="001777FE"/>
    <w:rsid w:val="00184527"/>
    <w:rsid w:val="001904B4"/>
    <w:rsid w:val="001906C7"/>
    <w:rsid w:val="00192768"/>
    <w:rsid w:val="00197053"/>
    <w:rsid w:val="001A0018"/>
    <w:rsid w:val="001A1819"/>
    <w:rsid w:val="001A18AD"/>
    <w:rsid w:val="001A2814"/>
    <w:rsid w:val="001A6BED"/>
    <w:rsid w:val="001B12C8"/>
    <w:rsid w:val="001B2AB0"/>
    <w:rsid w:val="001B412F"/>
    <w:rsid w:val="001B4455"/>
    <w:rsid w:val="001B7BE3"/>
    <w:rsid w:val="001B7EB4"/>
    <w:rsid w:val="001C10A7"/>
    <w:rsid w:val="001C1102"/>
    <w:rsid w:val="001C1C3C"/>
    <w:rsid w:val="001C25C4"/>
    <w:rsid w:val="001C2C7D"/>
    <w:rsid w:val="001C6E0F"/>
    <w:rsid w:val="001D1AF6"/>
    <w:rsid w:val="001D2C13"/>
    <w:rsid w:val="001D4168"/>
    <w:rsid w:val="001D6522"/>
    <w:rsid w:val="001D6AD5"/>
    <w:rsid w:val="001D78A8"/>
    <w:rsid w:val="001E0D32"/>
    <w:rsid w:val="001E2264"/>
    <w:rsid w:val="001E587C"/>
    <w:rsid w:val="001E6D11"/>
    <w:rsid w:val="001F0C0C"/>
    <w:rsid w:val="001F3783"/>
    <w:rsid w:val="001F4173"/>
    <w:rsid w:val="001F468F"/>
    <w:rsid w:val="001F4DC6"/>
    <w:rsid w:val="00201283"/>
    <w:rsid w:val="0020161A"/>
    <w:rsid w:val="002171A4"/>
    <w:rsid w:val="00227222"/>
    <w:rsid w:val="0023062C"/>
    <w:rsid w:val="002306AB"/>
    <w:rsid w:val="002331A9"/>
    <w:rsid w:val="00233E6B"/>
    <w:rsid w:val="00235A46"/>
    <w:rsid w:val="00237179"/>
    <w:rsid w:val="00241A77"/>
    <w:rsid w:val="00245B38"/>
    <w:rsid w:val="0024679F"/>
    <w:rsid w:val="002468F4"/>
    <w:rsid w:val="0024730A"/>
    <w:rsid w:val="00247DF3"/>
    <w:rsid w:val="002520C8"/>
    <w:rsid w:val="002526E8"/>
    <w:rsid w:val="0025374D"/>
    <w:rsid w:val="00260250"/>
    <w:rsid w:val="00271C10"/>
    <w:rsid w:val="002727F6"/>
    <w:rsid w:val="00274941"/>
    <w:rsid w:val="0027576F"/>
    <w:rsid w:val="0027624E"/>
    <w:rsid w:val="00276AB4"/>
    <w:rsid w:val="002773CF"/>
    <w:rsid w:val="00280F93"/>
    <w:rsid w:val="00281DC1"/>
    <w:rsid w:val="00283B9B"/>
    <w:rsid w:val="00283BA6"/>
    <w:rsid w:val="00286D10"/>
    <w:rsid w:val="00287107"/>
    <w:rsid w:val="00291EAD"/>
    <w:rsid w:val="0029271A"/>
    <w:rsid w:val="00293808"/>
    <w:rsid w:val="00293CB6"/>
    <w:rsid w:val="00296CD6"/>
    <w:rsid w:val="002A1154"/>
    <w:rsid w:val="002A284F"/>
    <w:rsid w:val="002A7418"/>
    <w:rsid w:val="002B0B73"/>
    <w:rsid w:val="002B150D"/>
    <w:rsid w:val="002B1694"/>
    <w:rsid w:val="002B3045"/>
    <w:rsid w:val="002B3586"/>
    <w:rsid w:val="002B4CF1"/>
    <w:rsid w:val="002B5EBE"/>
    <w:rsid w:val="002B787F"/>
    <w:rsid w:val="002C0546"/>
    <w:rsid w:val="002D0E37"/>
    <w:rsid w:val="002D0FB1"/>
    <w:rsid w:val="002D553F"/>
    <w:rsid w:val="002D5669"/>
    <w:rsid w:val="002E1A8E"/>
    <w:rsid w:val="002E75A9"/>
    <w:rsid w:val="002F0AA9"/>
    <w:rsid w:val="002F0F96"/>
    <w:rsid w:val="002F102F"/>
    <w:rsid w:val="002F2585"/>
    <w:rsid w:val="002F2B09"/>
    <w:rsid w:val="002F7884"/>
    <w:rsid w:val="00302697"/>
    <w:rsid w:val="00304B2D"/>
    <w:rsid w:val="00310A40"/>
    <w:rsid w:val="00311444"/>
    <w:rsid w:val="0031491F"/>
    <w:rsid w:val="00320AEC"/>
    <w:rsid w:val="00321E6E"/>
    <w:rsid w:val="00325646"/>
    <w:rsid w:val="003266F1"/>
    <w:rsid w:val="00327FE2"/>
    <w:rsid w:val="0033173E"/>
    <w:rsid w:val="00336E8E"/>
    <w:rsid w:val="003371EE"/>
    <w:rsid w:val="00337BF2"/>
    <w:rsid w:val="0034197E"/>
    <w:rsid w:val="00343F83"/>
    <w:rsid w:val="00345A30"/>
    <w:rsid w:val="003474CB"/>
    <w:rsid w:val="00351B80"/>
    <w:rsid w:val="00352E64"/>
    <w:rsid w:val="003530FB"/>
    <w:rsid w:val="00355841"/>
    <w:rsid w:val="003565A9"/>
    <w:rsid w:val="0035776C"/>
    <w:rsid w:val="00357DF8"/>
    <w:rsid w:val="003626D8"/>
    <w:rsid w:val="00364828"/>
    <w:rsid w:val="00365A1B"/>
    <w:rsid w:val="00366C33"/>
    <w:rsid w:val="00366DE5"/>
    <w:rsid w:val="00367066"/>
    <w:rsid w:val="003715AC"/>
    <w:rsid w:val="00375FD1"/>
    <w:rsid w:val="0037788D"/>
    <w:rsid w:val="0038098A"/>
    <w:rsid w:val="00380F70"/>
    <w:rsid w:val="003868D3"/>
    <w:rsid w:val="00390AC7"/>
    <w:rsid w:val="00393F08"/>
    <w:rsid w:val="003A0973"/>
    <w:rsid w:val="003A0A8C"/>
    <w:rsid w:val="003A1B8B"/>
    <w:rsid w:val="003A1CDB"/>
    <w:rsid w:val="003A222F"/>
    <w:rsid w:val="003A48CB"/>
    <w:rsid w:val="003A4C8E"/>
    <w:rsid w:val="003B2383"/>
    <w:rsid w:val="003B63D4"/>
    <w:rsid w:val="003B6FDE"/>
    <w:rsid w:val="003C12A1"/>
    <w:rsid w:val="003C194A"/>
    <w:rsid w:val="003C5E0E"/>
    <w:rsid w:val="003C7100"/>
    <w:rsid w:val="003D3305"/>
    <w:rsid w:val="003D3CB2"/>
    <w:rsid w:val="003D554C"/>
    <w:rsid w:val="003D664F"/>
    <w:rsid w:val="003D7183"/>
    <w:rsid w:val="003E7DC3"/>
    <w:rsid w:val="003F0C6C"/>
    <w:rsid w:val="003F52A0"/>
    <w:rsid w:val="00401862"/>
    <w:rsid w:val="004034B5"/>
    <w:rsid w:val="0040398A"/>
    <w:rsid w:val="0040681C"/>
    <w:rsid w:val="00406F83"/>
    <w:rsid w:val="00407777"/>
    <w:rsid w:val="004137CC"/>
    <w:rsid w:val="00413BCF"/>
    <w:rsid w:val="004140AF"/>
    <w:rsid w:val="00414616"/>
    <w:rsid w:val="0041468C"/>
    <w:rsid w:val="0041627B"/>
    <w:rsid w:val="00420932"/>
    <w:rsid w:val="00422EA9"/>
    <w:rsid w:val="00424F1F"/>
    <w:rsid w:val="00430840"/>
    <w:rsid w:val="00430E88"/>
    <w:rsid w:val="00435822"/>
    <w:rsid w:val="00435B27"/>
    <w:rsid w:val="0043677C"/>
    <w:rsid w:val="004378D6"/>
    <w:rsid w:val="00437E23"/>
    <w:rsid w:val="004434F1"/>
    <w:rsid w:val="00443744"/>
    <w:rsid w:val="00444DCA"/>
    <w:rsid w:val="00454E3B"/>
    <w:rsid w:val="0045540D"/>
    <w:rsid w:val="0045548F"/>
    <w:rsid w:val="004569A4"/>
    <w:rsid w:val="004667EC"/>
    <w:rsid w:val="00467B99"/>
    <w:rsid w:val="00467DF8"/>
    <w:rsid w:val="00470B79"/>
    <w:rsid w:val="0047308C"/>
    <w:rsid w:val="00475444"/>
    <w:rsid w:val="00490955"/>
    <w:rsid w:val="004912BC"/>
    <w:rsid w:val="00492722"/>
    <w:rsid w:val="004931DB"/>
    <w:rsid w:val="00493238"/>
    <w:rsid w:val="00493784"/>
    <w:rsid w:val="00494726"/>
    <w:rsid w:val="004964E9"/>
    <w:rsid w:val="00496D2E"/>
    <w:rsid w:val="004A733E"/>
    <w:rsid w:val="004B0B45"/>
    <w:rsid w:val="004B177F"/>
    <w:rsid w:val="004B65E8"/>
    <w:rsid w:val="004B6C9A"/>
    <w:rsid w:val="004C09F3"/>
    <w:rsid w:val="004D1780"/>
    <w:rsid w:val="004D4674"/>
    <w:rsid w:val="004D5D65"/>
    <w:rsid w:val="004E06F1"/>
    <w:rsid w:val="004E2D40"/>
    <w:rsid w:val="004E415C"/>
    <w:rsid w:val="004E51B4"/>
    <w:rsid w:val="004E51B7"/>
    <w:rsid w:val="004E65A1"/>
    <w:rsid w:val="004F0E72"/>
    <w:rsid w:val="004F3A83"/>
    <w:rsid w:val="004F5728"/>
    <w:rsid w:val="004F6518"/>
    <w:rsid w:val="005016CB"/>
    <w:rsid w:val="00507D42"/>
    <w:rsid w:val="00512FD3"/>
    <w:rsid w:val="00513971"/>
    <w:rsid w:val="00515759"/>
    <w:rsid w:val="00515DD1"/>
    <w:rsid w:val="005204B4"/>
    <w:rsid w:val="00522D8F"/>
    <w:rsid w:val="005273F0"/>
    <w:rsid w:val="00531607"/>
    <w:rsid w:val="00534CA8"/>
    <w:rsid w:val="00537B93"/>
    <w:rsid w:val="005431E8"/>
    <w:rsid w:val="0054365E"/>
    <w:rsid w:val="00544771"/>
    <w:rsid w:val="00545D04"/>
    <w:rsid w:val="00547D4D"/>
    <w:rsid w:val="00552B53"/>
    <w:rsid w:val="00553937"/>
    <w:rsid w:val="00553A9B"/>
    <w:rsid w:val="00553ED7"/>
    <w:rsid w:val="005551DF"/>
    <w:rsid w:val="00556135"/>
    <w:rsid w:val="005565F7"/>
    <w:rsid w:val="00562B19"/>
    <w:rsid w:val="00562E87"/>
    <w:rsid w:val="00564253"/>
    <w:rsid w:val="0056510F"/>
    <w:rsid w:val="0056550F"/>
    <w:rsid w:val="00570BB2"/>
    <w:rsid w:val="00573AA7"/>
    <w:rsid w:val="005773D0"/>
    <w:rsid w:val="0058204A"/>
    <w:rsid w:val="00582891"/>
    <w:rsid w:val="005841F7"/>
    <w:rsid w:val="00585484"/>
    <w:rsid w:val="00586922"/>
    <w:rsid w:val="005937A3"/>
    <w:rsid w:val="00593C39"/>
    <w:rsid w:val="005A3346"/>
    <w:rsid w:val="005A4D32"/>
    <w:rsid w:val="005A6212"/>
    <w:rsid w:val="005A63FC"/>
    <w:rsid w:val="005A7D91"/>
    <w:rsid w:val="005A7F24"/>
    <w:rsid w:val="005B1D42"/>
    <w:rsid w:val="005B2D04"/>
    <w:rsid w:val="005C1AF2"/>
    <w:rsid w:val="005C1ED1"/>
    <w:rsid w:val="005C2180"/>
    <w:rsid w:val="005C2B1C"/>
    <w:rsid w:val="005C5387"/>
    <w:rsid w:val="005C5AB5"/>
    <w:rsid w:val="005D06CE"/>
    <w:rsid w:val="005D7024"/>
    <w:rsid w:val="005F4256"/>
    <w:rsid w:val="005F511C"/>
    <w:rsid w:val="005F5DFD"/>
    <w:rsid w:val="005F601B"/>
    <w:rsid w:val="00602238"/>
    <w:rsid w:val="00603DB5"/>
    <w:rsid w:val="00611547"/>
    <w:rsid w:val="00614B19"/>
    <w:rsid w:val="00616CD0"/>
    <w:rsid w:val="00621F2C"/>
    <w:rsid w:val="0062577F"/>
    <w:rsid w:val="006262E9"/>
    <w:rsid w:val="0062670C"/>
    <w:rsid w:val="00636249"/>
    <w:rsid w:val="006366D4"/>
    <w:rsid w:val="0063732C"/>
    <w:rsid w:val="00641958"/>
    <w:rsid w:val="0064306B"/>
    <w:rsid w:val="00645734"/>
    <w:rsid w:val="00645B2E"/>
    <w:rsid w:val="006472C9"/>
    <w:rsid w:val="006501C9"/>
    <w:rsid w:val="00651D0C"/>
    <w:rsid w:val="006521AD"/>
    <w:rsid w:val="00652CC4"/>
    <w:rsid w:val="00655AEC"/>
    <w:rsid w:val="00663744"/>
    <w:rsid w:val="006663A3"/>
    <w:rsid w:val="00672023"/>
    <w:rsid w:val="006720FA"/>
    <w:rsid w:val="00680C6D"/>
    <w:rsid w:val="00681042"/>
    <w:rsid w:val="006875E1"/>
    <w:rsid w:val="0069077C"/>
    <w:rsid w:val="00690DB3"/>
    <w:rsid w:val="00692108"/>
    <w:rsid w:val="00695E81"/>
    <w:rsid w:val="006A1217"/>
    <w:rsid w:val="006A1F2F"/>
    <w:rsid w:val="006A26D9"/>
    <w:rsid w:val="006A2FE5"/>
    <w:rsid w:val="006A5069"/>
    <w:rsid w:val="006A557D"/>
    <w:rsid w:val="006A76F0"/>
    <w:rsid w:val="006B0585"/>
    <w:rsid w:val="006B4B34"/>
    <w:rsid w:val="006C1588"/>
    <w:rsid w:val="006C26B7"/>
    <w:rsid w:val="006C356D"/>
    <w:rsid w:val="006C393C"/>
    <w:rsid w:val="006C3E51"/>
    <w:rsid w:val="006C4982"/>
    <w:rsid w:val="006C706C"/>
    <w:rsid w:val="006C70F8"/>
    <w:rsid w:val="006D13BF"/>
    <w:rsid w:val="006D296F"/>
    <w:rsid w:val="006D7C49"/>
    <w:rsid w:val="006D7DCF"/>
    <w:rsid w:val="006E0DD6"/>
    <w:rsid w:val="006E1C31"/>
    <w:rsid w:val="006E7F1F"/>
    <w:rsid w:val="006F1869"/>
    <w:rsid w:val="006F1D9F"/>
    <w:rsid w:val="006F363F"/>
    <w:rsid w:val="006F37BA"/>
    <w:rsid w:val="006F3A6F"/>
    <w:rsid w:val="006F45D0"/>
    <w:rsid w:val="006F4670"/>
    <w:rsid w:val="006F48F5"/>
    <w:rsid w:val="006F4D72"/>
    <w:rsid w:val="006F4E8A"/>
    <w:rsid w:val="006F51F7"/>
    <w:rsid w:val="00701A15"/>
    <w:rsid w:val="00702AB7"/>
    <w:rsid w:val="007133B7"/>
    <w:rsid w:val="007176DC"/>
    <w:rsid w:val="00717CE6"/>
    <w:rsid w:val="00722694"/>
    <w:rsid w:val="00725C5E"/>
    <w:rsid w:val="00736190"/>
    <w:rsid w:val="007377A9"/>
    <w:rsid w:val="007455B2"/>
    <w:rsid w:val="007457D2"/>
    <w:rsid w:val="00745AF9"/>
    <w:rsid w:val="00746C87"/>
    <w:rsid w:val="00746CE5"/>
    <w:rsid w:val="00751884"/>
    <w:rsid w:val="007552B2"/>
    <w:rsid w:val="00755D91"/>
    <w:rsid w:val="00757A5F"/>
    <w:rsid w:val="00767265"/>
    <w:rsid w:val="00770D88"/>
    <w:rsid w:val="00774976"/>
    <w:rsid w:val="00776043"/>
    <w:rsid w:val="0077798D"/>
    <w:rsid w:val="00781D0B"/>
    <w:rsid w:val="00782667"/>
    <w:rsid w:val="0079403B"/>
    <w:rsid w:val="00794AA9"/>
    <w:rsid w:val="00795509"/>
    <w:rsid w:val="00795AF5"/>
    <w:rsid w:val="0079632E"/>
    <w:rsid w:val="007970A8"/>
    <w:rsid w:val="007A027C"/>
    <w:rsid w:val="007A0F69"/>
    <w:rsid w:val="007A379E"/>
    <w:rsid w:val="007A7729"/>
    <w:rsid w:val="007B451A"/>
    <w:rsid w:val="007B6C01"/>
    <w:rsid w:val="007C13EE"/>
    <w:rsid w:val="007C33CC"/>
    <w:rsid w:val="007C76EA"/>
    <w:rsid w:val="007D277B"/>
    <w:rsid w:val="007D4FE1"/>
    <w:rsid w:val="007D54C4"/>
    <w:rsid w:val="007D5B7F"/>
    <w:rsid w:val="007D5E87"/>
    <w:rsid w:val="007E0288"/>
    <w:rsid w:val="007E4E88"/>
    <w:rsid w:val="007F17DB"/>
    <w:rsid w:val="007F5BC1"/>
    <w:rsid w:val="00800975"/>
    <w:rsid w:val="008019AA"/>
    <w:rsid w:val="00811B5A"/>
    <w:rsid w:val="008140E2"/>
    <w:rsid w:val="0081448A"/>
    <w:rsid w:val="0081448C"/>
    <w:rsid w:val="00816933"/>
    <w:rsid w:val="008173D0"/>
    <w:rsid w:val="00821B56"/>
    <w:rsid w:val="008265F4"/>
    <w:rsid w:val="00826955"/>
    <w:rsid w:val="00826C5A"/>
    <w:rsid w:val="00826FFF"/>
    <w:rsid w:val="008274B4"/>
    <w:rsid w:val="008310E8"/>
    <w:rsid w:val="00831AF0"/>
    <w:rsid w:val="008343DA"/>
    <w:rsid w:val="0083490B"/>
    <w:rsid w:val="0083636C"/>
    <w:rsid w:val="00840ADC"/>
    <w:rsid w:val="00841B68"/>
    <w:rsid w:val="0084217D"/>
    <w:rsid w:val="008423D1"/>
    <w:rsid w:val="008514BC"/>
    <w:rsid w:val="00851C45"/>
    <w:rsid w:val="0085556B"/>
    <w:rsid w:val="00857539"/>
    <w:rsid w:val="008648A9"/>
    <w:rsid w:val="00865D29"/>
    <w:rsid w:val="008660AA"/>
    <w:rsid w:val="0086687A"/>
    <w:rsid w:val="00867097"/>
    <w:rsid w:val="00867D4C"/>
    <w:rsid w:val="00867D74"/>
    <w:rsid w:val="008715FE"/>
    <w:rsid w:val="00871EA3"/>
    <w:rsid w:val="0088159A"/>
    <w:rsid w:val="00882383"/>
    <w:rsid w:val="00883867"/>
    <w:rsid w:val="008839A8"/>
    <w:rsid w:val="008857B2"/>
    <w:rsid w:val="00886EB7"/>
    <w:rsid w:val="00890875"/>
    <w:rsid w:val="00892A09"/>
    <w:rsid w:val="0089313A"/>
    <w:rsid w:val="008947EF"/>
    <w:rsid w:val="00895FE4"/>
    <w:rsid w:val="00897D40"/>
    <w:rsid w:val="008A7353"/>
    <w:rsid w:val="008B1296"/>
    <w:rsid w:val="008B41C5"/>
    <w:rsid w:val="008B59A2"/>
    <w:rsid w:val="008C1C4A"/>
    <w:rsid w:val="008C36FF"/>
    <w:rsid w:val="008C3C96"/>
    <w:rsid w:val="008C6918"/>
    <w:rsid w:val="008C7681"/>
    <w:rsid w:val="008D4EDD"/>
    <w:rsid w:val="008D50EC"/>
    <w:rsid w:val="008D632A"/>
    <w:rsid w:val="008D76C6"/>
    <w:rsid w:val="008E07B1"/>
    <w:rsid w:val="008E12B5"/>
    <w:rsid w:val="008E2A66"/>
    <w:rsid w:val="008E3DEB"/>
    <w:rsid w:val="008E4689"/>
    <w:rsid w:val="008E5FF7"/>
    <w:rsid w:val="008F094A"/>
    <w:rsid w:val="008F49AA"/>
    <w:rsid w:val="008F60AB"/>
    <w:rsid w:val="008F767E"/>
    <w:rsid w:val="009056BD"/>
    <w:rsid w:val="00911B8C"/>
    <w:rsid w:val="009146FC"/>
    <w:rsid w:val="00920113"/>
    <w:rsid w:val="009211DB"/>
    <w:rsid w:val="009244B7"/>
    <w:rsid w:val="0092747B"/>
    <w:rsid w:val="00930183"/>
    <w:rsid w:val="009303BC"/>
    <w:rsid w:val="0095001B"/>
    <w:rsid w:val="009515A1"/>
    <w:rsid w:val="00953747"/>
    <w:rsid w:val="00954356"/>
    <w:rsid w:val="009577E7"/>
    <w:rsid w:val="00957BA1"/>
    <w:rsid w:val="009631BF"/>
    <w:rsid w:val="00965702"/>
    <w:rsid w:val="00967355"/>
    <w:rsid w:val="0097119B"/>
    <w:rsid w:val="0097161B"/>
    <w:rsid w:val="00972E57"/>
    <w:rsid w:val="00977DFA"/>
    <w:rsid w:val="0098595D"/>
    <w:rsid w:val="009923CF"/>
    <w:rsid w:val="00992AA9"/>
    <w:rsid w:val="009A523E"/>
    <w:rsid w:val="009B0A05"/>
    <w:rsid w:val="009B2D3B"/>
    <w:rsid w:val="009B3FDE"/>
    <w:rsid w:val="009B4202"/>
    <w:rsid w:val="009B6D07"/>
    <w:rsid w:val="009C061D"/>
    <w:rsid w:val="009C0FEF"/>
    <w:rsid w:val="009C2558"/>
    <w:rsid w:val="009C52F5"/>
    <w:rsid w:val="009C5A9E"/>
    <w:rsid w:val="009C6D8B"/>
    <w:rsid w:val="009C6EEE"/>
    <w:rsid w:val="009C74E3"/>
    <w:rsid w:val="009C79DC"/>
    <w:rsid w:val="009D07BE"/>
    <w:rsid w:val="009D3A98"/>
    <w:rsid w:val="009D4077"/>
    <w:rsid w:val="009E15E7"/>
    <w:rsid w:val="009E24B7"/>
    <w:rsid w:val="009E2929"/>
    <w:rsid w:val="009E37DA"/>
    <w:rsid w:val="009E4757"/>
    <w:rsid w:val="009E4C54"/>
    <w:rsid w:val="009F1728"/>
    <w:rsid w:val="009F17F2"/>
    <w:rsid w:val="009F35A2"/>
    <w:rsid w:val="009F3D30"/>
    <w:rsid w:val="009F4D8D"/>
    <w:rsid w:val="009F616F"/>
    <w:rsid w:val="009F618B"/>
    <w:rsid w:val="009F6202"/>
    <w:rsid w:val="009F6430"/>
    <w:rsid w:val="00A00D9C"/>
    <w:rsid w:val="00A023A0"/>
    <w:rsid w:val="00A02F9B"/>
    <w:rsid w:val="00A0592A"/>
    <w:rsid w:val="00A06C7C"/>
    <w:rsid w:val="00A06F0A"/>
    <w:rsid w:val="00A11204"/>
    <w:rsid w:val="00A12BC6"/>
    <w:rsid w:val="00A14A4E"/>
    <w:rsid w:val="00A158A0"/>
    <w:rsid w:val="00A201CB"/>
    <w:rsid w:val="00A20BAC"/>
    <w:rsid w:val="00A22779"/>
    <w:rsid w:val="00A24FE5"/>
    <w:rsid w:val="00A2591F"/>
    <w:rsid w:val="00A26511"/>
    <w:rsid w:val="00A26F6A"/>
    <w:rsid w:val="00A27B3B"/>
    <w:rsid w:val="00A36726"/>
    <w:rsid w:val="00A43645"/>
    <w:rsid w:val="00A44A8B"/>
    <w:rsid w:val="00A46443"/>
    <w:rsid w:val="00A47665"/>
    <w:rsid w:val="00A47F6A"/>
    <w:rsid w:val="00A51CA1"/>
    <w:rsid w:val="00A51EAA"/>
    <w:rsid w:val="00A61678"/>
    <w:rsid w:val="00A6311D"/>
    <w:rsid w:val="00A6378B"/>
    <w:rsid w:val="00A645A4"/>
    <w:rsid w:val="00A64DA8"/>
    <w:rsid w:val="00A7227C"/>
    <w:rsid w:val="00A7262B"/>
    <w:rsid w:val="00A728ED"/>
    <w:rsid w:val="00A73CAA"/>
    <w:rsid w:val="00A748CE"/>
    <w:rsid w:val="00A81A36"/>
    <w:rsid w:val="00A852D6"/>
    <w:rsid w:val="00A86E6F"/>
    <w:rsid w:val="00A9064D"/>
    <w:rsid w:val="00A9474E"/>
    <w:rsid w:val="00A974D4"/>
    <w:rsid w:val="00AA265F"/>
    <w:rsid w:val="00AA2AE3"/>
    <w:rsid w:val="00AB151D"/>
    <w:rsid w:val="00AB1D60"/>
    <w:rsid w:val="00AB23B3"/>
    <w:rsid w:val="00AB333C"/>
    <w:rsid w:val="00AB4105"/>
    <w:rsid w:val="00AB7F00"/>
    <w:rsid w:val="00AC15E4"/>
    <w:rsid w:val="00AC2C9A"/>
    <w:rsid w:val="00AC2DBE"/>
    <w:rsid w:val="00AC3E7A"/>
    <w:rsid w:val="00AC724A"/>
    <w:rsid w:val="00AC72DF"/>
    <w:rsid w:val="00AD1C28"/>
    <w:rsid w:val="00AD32E1"/>
    <w:rsid w:val="00AD360B"/>
    <w:rsid w:val="00AD39FE"/>
    <w:rsid w:val="00AD4472"/>
    <w:rsid w:val="00AD4EEE"/>
    <w:rsid w:val="00AD688E"/>
    <w:rsid w:val="00AD7F6C"/>
    <w:rsid w:val="00AE18BB"/>
    <w:rsid w:val="00AE41C7"/>
    <w:rsid w:val="00AE5F09"/>
    <w:rsid w:val="00AE6D31"/>
    <w:rsid w:val="00AF4EDA"/>
    <w:rsid w:val="00AF6112"/>
    <w:rsid w:val="00AF698C"/>
    <w:rsid w:val="00B01200"/>
    <w:rsid w:val="00B0257B"/>
    <w:rsid w:val="00B0285C"/>
    <w:rsid w:val="00B057FA"/>
    <w:rsid w:val="00B07392"/>
    <w:rsid w:val="00B11373"/>
    <w:rsid w:val="00B15A4E"/>
    <w:rsid w:val="00B173BE"/>
    <w:rsid w:val="00B17679"/>
    <w:rsid w:val="00B202DE"/>
    <w:rsid w:val="00B20BB2"/>
    <w:rsid w:val="00B216E4"/>
    <w:rsid w:val="00B233BF"/>
    <w:rsid w:val="00B275DE"/>
    <w:rsid w:val="00B329BA"/>
    <w:rsid w:val="00B33AF2"/>
    <w:rsid w:val="00B34429"/>
    <w:rsid w:val="00B35C8B"/>
    <w:rsid w:val="00B35C8E"/>
    <w:rsid w:val="00B35E47"/>
    <w:rsid w:val="00B42B70"/>
    <w:rsid w:val="00B47EB7"/>
    <w:rsid w:val="00B55C73"/>
    <w:rsid w:val="00B57574"/>
    <w:rsid w:val="00B57900"/>
    <w:rsid w:val="00B628B8"/>
    <w:rsid w:val="00B67744"/>
    <w:rsid w:val="00B71EDC"/>
    <w:rsid w:val="00B72020"/>
    <w:rsid w:val="00B7246E"/>
    <w:rsid w:val="00B741F3"/>
    <w:rsid w:val="00B763B3"/>
    <w:rsid w:val="00B76758"/>
    <w:rsid w:val="00B7745B"/>
    <w:rsid w:val="00B807EA"/>
    <w:rsid w:val="00B80BCE"/>
    <w:rsid w:val="00B87292"/>
    <w:rsid w:val="00B905CC"/>
    <w:rsid w:val="00B90FB6"/>
    <w:rsid w:val="00B94AEB"/>
    <w:rsid w:val="00B96596"/>
    <w:rsid w:val="00BA0F08"/>
    <w:rsid w:val="00BA3E56"/>
    <w:rsid w:val="00BA40E3"/>
    <w:rsid w:val="00BA7F53"/>
    <w:rsid w:val="00BB05FE"/>
    <w:rsid w:val="00BB0E5A"/>
    <w:rsid w:val="00BC3358"/>
    <w:rsid w:val="00BC3C95"/>
    <w:rsid w:val="00BC3D7D"/>
    <w:rsid w:val="00BC41F8"/>
    <w:rsid w:val="00BD1981"/>
    <w:rsid w:val="00BD483F"/>
    <w:rsid w:val="00BD504A"/>
    <w:rsid w:val="00BE0B25"/>
    <w:rsid w:val="00BE0DEB"/>
    <w:rsid w:val="00BE423B"/>
    <w:rsid w:val="00BE445C"/>
    <w:rsid w:val="00BE48CD"/>
    <w:rsid w:val="00BE56F7"/>
    <w:rsid w:val="00BF101E"/>
    <w:rsid w:val="00BF1788"/>
    <w:rsid w:val="00BF1B88"/>
    <w:rsid w:val="00BF4CB5"/>
    <w:rsid w:val="00BF5F01"/>
    <w:rsid w:val="00C0400A"/>
    <w:rsid w:val="00C06AE8"/>
    <w:rsid w:val="00C1170A"/>
    <w:rsid w:val="00C117C5"/>
    <w:rsid w:val="00C11964"/>
    <w:rsid w:val="00C13236"/>
    <w:rsid w:val="00C16958"/>
    <w:rsid w:val="00C16BA9"/>
    <w:rsid w:val="00C17029"/>
    <w:rsid w:val="00C176E5"/>
    <w:rsid w:val="00C225FF"/>
    <w:rsid w:val="00C22D0E"/>
    <w:rsid w:val="00C252C5"/>
    <w:rsid w:val="00C27441"/>
    <w:rsid w:val="00C33377"/>
    <w:rsid w:val="00C42D27"/>
    <w:rsid w:val="00C42F73"/>
    <w:rsid w:val="00C44BDD"/>
    <w:rsid w:val="00C46724"/>
    <w:rsid w:val="00C5378C"/>
    <w:rsid w:val="00C56E64"/>
    <w:rsid w:val="00C60D1A"/>
    <w:rsid w:val="00C6101D"/>
    <w:rsid w:val="00C61809"/>
    <w:rsid w:val="00C66BCB"/>
    <w:rsid w:val="00C675E4"/>
    <w:rsid w:val="00C708C4"/>
    <w:rsid w:val="00C72883"/>
    <w:rsid w:val="00C741F7"/>
    <w:rsid w:val="00C74549"/>
    <w:rsid w:val="00C75D7E"/>
    <w:rsid w:val="00C801A1"/>
    <w:rsid w:val="00C80347"/>
    <w:rsid w:val="00C83676"/>
    <w:rsid w:val="00C83992"/>
    <w:rsid w:val="00C859F9"/>
    <w:rsid w:val="00C85D96"/>
    <w:rsid w:val="00C86307"/>
    <w:rsid w:val="00C906A2"/>
    <w:rsid w:val="00C9121A"/>
    <w:rsid w:val="00C93DC5"/>
    <w:rsid w:val="00C94343"/>
    <w:rsid w:val="00C9525C"/>
    <w:rsid w:val="00C95397"/>
    <w:rsid w:val="00C9729C"/>
    <w:rsid w:val="00CA12CC"/>
    <w:rsid w:val="00CA1666"/>
    <w:rsid w:val="00CA1DE7"/>
    <w:rsid w:val="00CA279D"/>
    <w:rsid w:val="00CA48B1"/>
    <w:rsid w:val="00CA55B2"/>
    <w:rsid w:val="00CB244F"/>
    <w:rsid w:val="00CB44E2"/>
    <w:rsid w:val="00CB5682"/>
    <w:rsid w:val="00CB73D2"/>
    <w:rsid w:val="00CB7F7F"/>
    <w:rsid w:val="00CC0CA0"/>
    <w:rsid w:val="00CC202D"/>
    <w:rsid w:val="00CC2EA0"/>
    <w:rsid w:val="00CC3315"/>
    <w:rsid w:val="00CC4E0B"/>
    <w:rsid w:val="00CD0145"/>
    <w:rsid w:val="00CD5DA5"/>
    <w:rsid w:val="00CE08F1"/>
    <w:rsid w:val="00CE0C1D"/>
    <w:rsid w:val="00CE3A38"/>
    <w:rsid w:val="00CE6188"/>
    <w:rsid w:val="00CE634D"/>
    <w:rsid w:val="00CF0F66"/>
    <w:rsid w:val="00CF445E"/>
    <w:rsid w:val="00CF6A38"/>
    <w:rsid w:val="00D0091B"/>
    <w:rsid w:val="00D04447"/>
    <w:rsid w:val="00D048B2"/>
    <w:rsid w:val="00D05950"/>
    <w:rsid w:val="00D06F7A"/>
    <w:rsid w:val="00D1080C"/>
    <w:rsid w:val="00D174D8"/>
    <w:rsid w:val="00D17C1B"/>
    <w:rsid w:val="00D20950"/>
    <w:rsid w:val="00D2325A"/>
    <w:rsid w:val="00D2794D"/>
    <w:rsid w:val="00D30C83"/>
    <w:rsid w:val="00D342D5"/>
    <w:rsid w:val="00D34BFD"/>
    <w:rsid w:val="00D42C7D"/>
    <w:rsid w:val="00D466BC"/>
    <w:rsid w:val="00D4677D"/>
    <w:rsid w:val="00D46CCF"/>
    <w:rsid w:val="00D47FE5"/>
    <w:rsid w:val="00D50756"/>
    <w:rsid w:val="00D52B51"/>
    <w:rsid w:val="00D54ECD"/>
    <w:rsid w:val="00D5689D"/>
    <w:rsid w:val="00D56BA3"/>
    <w:rsid w:val="00D60280"/>
    <w:rsid w:val="00D62342"/>
    <w:rsid w:val="00D66057"/>
    <w:rsid w:val="00D70F26"/>
    <w:rsid w:val="00D72FCE"/>
    <w:rsid w:val="00D732A0"/>
    <w:rsid w:val="00D756D9"/>
    <w:rsid w:val="00D75808"/>
    <w:rsid w:val="00D75960"/>
    <w:rsid w:val="00D76883"/>
    <w:rsid w:val="00D83D15"/>
    <w:rsid w:val="00D86A8F"/>
    <w:rsid w:val="00D879A5"/>
    <w:rsid w:val="00D91627"/>
    <w:rsid w:val="00D9206D"/>
    <w:rsid w:val="00D92A37"/>
    <w:rsid w:val="00D97149"/>
    <w:rsid w:val="00D97492"/>
    <w:rsid w:val="00DA45A4"/>
    <w:rsid w:val="00DA738D"/>
    <w:rsid w:val="00DB50ED"/>
    <w:rsid w:val="00DB7954"/>
    <w:rsid w:val="00DC2751"/>
    <w:rsid w:val="00DC568A"/>
    <w:rsid w:val="00DC62CB"/>
    <w:rsid w:val="00DD0E3B"/>
    <w:rsid w:val="00DD1718"/>
    <w:rsid w:val="00DD71C4"/>
    <w:rsid w:val="00DE072E"/>
    <w:rsid w:val="00DE163E"/>
    <w:rsid w:val="00DE2326"/>
    <w:rsid w:val="00DE27AC"/>
    <w:rsid w:val="00DE35C5"/>
    <w:rsid w:val="00DE4782"/>
    <w:rsid w:val="00DE583F"/>
    <w:rsid w:val="00DE5A5E"/>
    <w:rsid w:val="00DF035E"/>
    <w:rsid w:val="00DF19F7"/>
    <w:rsid w:val="00DF2A06"/>
    <w:rsid w:val="00DF629A"/>
    <w:rsid w:val="00DF7327"/>
    <w:rsid w:val="00E00517"/>
    <w:rsid w:val="00E01D3E"/>
    <w:rsid w:val="00E041A4"/>
    <w:rsid w:val="00E053AB"/>
    <w:rsid w:val="00E10F4A"/>
    <w:rsid w:val="00E11D46"/>
    <w:rsid w:val="00E14DCA"/>
    <w:rsid w:val="00E1583C"/>
    <w:rsid w:val="00E1620C"/>
    <w:rsid w:val="00E17BE7"/>
    <w:rsid w:val="00E23225"/>
    <w:rsid w:val="00E30E94"/>
    <w:rsid w:val="00E32699"/>
    <w:rsid w:val="00E43B7E"/>
    <w:rsid w:val="00E46368"/>
    <w:rsid w:val="00E51193"/>
    <w:rsid w:val="00E549AF"/>
    <w:rsid w:val="00E54E9E"/>
    <w:rsid w:val="00E55950"/>
    <w:rsid w:val="00E57493"/>
    <w:rsid w:val="00E60469"/>
    <w:rsid w:val="00E61DA8"/>
    <w:rsid w:val="00E632CB"/>
    <w:rsid w:val="00E64357"/>
    <w:rsid w:val="00E65E0A"/>
    <w:rsid w:val="00E662B8"/>
    <w:rsid w:val="00E66393"/>
    <w:rsid w:val="00E66BA6"/>
    <w:rsid w:val="00E71A31"/>
    <w:rsid w:val="00E71A92"/>
    <w:rsid w:val="00E7293F"/>
    <w:rsid w:val="00E751E7"/>
    <w:rsid w:val="00E7625C"/>
    <w:rsid w:val="00E82ACB"/>
    <w:rsid w:val="00E85638"/>
    <w:rsid w:val="00E91154"/>
    <w:rsid w:val="00E9253C"/>
    <w:rsid w:val="00E92C4C"/>
    <w:rsid w:val="00E92D8E"/>
    <w:rsid w:val="00E935CC"/>
    <w:rsid w:val="00E951D8"/>
    <w:rsid w:val="00E9739E"/>
    <w:rsid w:val="00E9743F"/>
    <w:rsid w:val="00EA0581"/>
    <w:rsid w:val="00EA140D"/>
    <w:rsid w:val="00EA3FAB"/>
    <w:rsid w:val="00EA4E73"/>
    <w:rsid w:val="00EA7CB8"/>
    <w:rsid w:val="00EB21DC"/>
    <w:rsid w:val="00EB397D"/>
    <w:rsid w:val="00EB4B4A"/>
    <w:rsid w:val="00EB4C85"/>
    <w:rsid w:val="00EB4CC4"/>
    <w:rsid w:val="00EB6107"/>
    <w:rsid w:val="00EB6F9B"/>
    <w:rsid w:val="00EC2C20"/>
    <w:rsid w:val="00EC52B3"/>
    <w:rsid w:val="00ED20E6"/>
    <w:rsid w:val="00ED2A1F"/>
    <w:rsid w:val="00ED408B"/>
    <w:rsid w:val="00ED6310"/>
    <w:rsid w:val="00EE0B18"/>
    <w:rsid w:val="00EE285B"/>
    <w:rsid w:val="00EE4CEE"/>
    <w:rsid w:val="00EE504F"/>
    <w:rsid w:val="00EF0E01"/>
    <w:rsid w:val="00EF1827"/>
    <w:rsid w:val="00EF1D8E"/>
    <w:rsid w:val="00EF3FA4"/>
    <w:rsid w:val="00EF4CE0"/>
    <w:rsid w:val="00EF5345"/>
    <w:rsid w:val="00EF5C8B"/>
    <w:rsid w:val="00EF6809"/>
    <w:rsid w:val="00EF6C4E"/>
    <w:rsid w:val="00F003F1"/>
    <w:rsid w:val="00F02DEF"/>
    <w:rsid w:val="00F05177"/>
    <w:rsid w:val="00F10224"/>
    <w:rsid w:val="00F13749"/>
    <w:rsid w:val="00F14CF2"/>
    <w:rsid w:val="00F1538A"/>
    <w:rsid w:val="00F201E5"/>
    <w:rsid w:val="00F21B6B"/>
    <w:rsid w:val="00F22B4E"/>
    <w:rsid w:val="00F26834"/>
    <w:rsid w:val="00F41857"/>
    <w:rsid w:val="00F41B47"/>
    <w:rsid w:val="00F51347"/>
    <w:rsid w:val="00F51D1E"/>
    <w:rsid w:val="00F55A3E"/>
    <w:rsid w:val="00F565E8"/>
    <w:rsid w:val="00F5666B"/>
    <w:rsid w:val="00F566CA"/>
    <w:rsid w:val="00F577CA"/>
    <w:rsid w:val="00F6053F"/>
    <w:rsid w:val="00F607CC"/>
    <w:rsid w:val="00F61C65"/>
    <w:rsid w:val="00F669FC"/>
    <w:rsid w:val="00F67E58"/>
    <w:rsid w:val="00F70928"/>
    <w:rsid w:val="00F728D3"/>
    <w:rsid w:val="00F72D4E"/>
    <w:rsid w:val="00F74ED0"/>
    <w:rsid w:val="00F758BA"/>
    <w:rsid w:val="00F8157C"/>
    <w:rsid w:val="00F81A04"/>
    <w:rsid w:val="00F87DA4"/>
    <w:rsid w:val="00F90966"/>
    <w:rsid w:val="00F91175"/>
    <w:rsid w:val="00F916D2"/>
    <w:rsid w:val="00F9479D"/>
    <w:rsid w:val="00F96841"/>
    <w:rsid w:val="00F97045"/>
    <w:rsid w:val="00FA1323"/>
    <w:rsid w:val="00FA1694"/>
    <w:rsid w:val="00FA172D"/>
    <w:rsid w:val="00FA3D2B"/>
    <w:rsid w:val="00FA5480"/>
    <w:rsid w:val="00FB3166"/>
    <w:rsid w:val="00FB41BF"/>
    <w:rsid w:val="00FB6AEB"/>
    <w:rsid w:val="00FC189D"/>
    <w:rsid w:val="00FC48A6"/>
    <w:rsid w:val="00FC5446"/>
    <w:rsid w:val="00FC7505"/>
    <w:rsid w:val="00FD068D"/>
    <w:rsid w:val="00FD13F2"/>
    <w:rsid w:val="00FD252B"/>
    <w:rsid w:val="00FD341E"/>
    <w:rsid w:val="00FD5F3E"/>
    <w:rsid w:val="00FD7610"/>
    <w:rsid w:val="00FE3EC1"/>
    <w:rsid w:val="00FE604F"/>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9E08B"/>
  <w15:docId w15:val="{C15CB587-B020-4D47-BCA4-BD95DACF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A92"/>
    <w:pPr>
      <w:widowControl w:val="0"/>
    </w:pPr>
    <w:rPr>
      <w:rFonts w:ascii="Courier New" w:hAnsi="Courier New" w:cs="Courier New"/>
      <w:color w:val="000000"/>
      <w:sz w:val="24"/>
      <w:szCs w:val="24"/>
      <w:lang w:val="bg-BG" w:eastAsia="bg-BG"/>
    </w:rPr>
  </w:style>
  <w:style w:type="paragraph" w:styleId="Heading1">
    <w:name w:val="heading 1"/>
    <w:basedOn w:val="Normal"/>
    <w:next w:val="Normal"/>
    <w:link w:val="Heading1Char"/>
    <w:uiPriority w:val="99"/>
    <w:qFormat/>
    <w:rsid w:val="000A192A"/>
    <w:pPr>
      <w:keepNext/>
      <w:widowControl/>
      <w:spacing w:before="240" w:after="60"/>
      <w:outlineLvl w:val="0"/>
    </w:pPr>
    <w:rPr>
      <w:rFonts w:ascii="Arial" w:eastAsia="Times New Roman" w:hAnsi="Arial" w:cs="Arial"/>
      <w:b/>
      <w:bCs/>
      <w:color w:val="auto"/>
      <w:kern w:val="32"/>
      <w:sz w:val="32"/>
      <w:szCs w:val="32"/>
      <w:lang w:val="en-US" w:eastAsia="en-US"/>
    </w:rPr>
  </w:style>
  <w:style w:type="paragraph" w:styleId="Heading2">
    <w:name w:val="heading 2"/>
    <w:basedOn w:val="Normal"/>
    <w:next w:val="Normal"/>
    <w:link w:val="Heading2Char"/>
    <w:uiPriority w:val="99"/>
    <w:qFormat/>
    <w:rsid w:val="000A192A"/>
    <w:pPr>
      <w:keepNext/>
      <w:widowControl/>
      <w:spacing w:before="240" w:after="60"/>
      <w:outlineLvl w:val="1"/>
    </w:pPr>
    <w:rPr>
      <w:rFonts w:ascii="Arial" w:eastAsia="Times New Roman" w:hAnsi="Arial" w:cs="Arial"/>
      <w:b/>
      <w:bCs/>
      <w:i/>
      <w:iCs/>
      <w:color w:val="auto"/>
      <w:sz w:val="28"/>
      <w:szCs w:val="28"/>
      <w:lang w:val="en-US"/>
    </w:rPr>
  </w:style>
  <w:style w:type="paragraph" w:styleId="Heading3">
    <w:name w:val="heading 3"/>
    <w:basedOn w:val="Normal"/>
    <w:next w:val="Normal"/>
    <w:link w:val="Heading3Char"/>
    <w:uiPriority w:val="99"/>
    <w:qFormat/>
    <w:rsid w:val="000A192A"/>
    <w:pPr>
      <w:keepNext/>
      <w:widowControl/>
      <w:spacing w:before="240" w:after="60"/>
      <w:outlineLvl w:val="2"/>
    </w:pPr>
    <w:rPr>
      <w:rFonts w:ascii="Arial" w:eastAsia="Times New Roman" w:hAnsi="Arial" w:cs="Arial"/>
      <w:b/>
      <w:bCs/>
      <w:color w:val="auto"/>
      <w:sz w:val="26"/>
      <w:szCs w:val="26"/>
      <w:lang w:val="en-US"/>
    </w:rPr>
  </w:style>
  <w:style w:type="paragraph" w:styleId="Heading4">
    <w:name w:val="heading 4"/>
    <w:basedOn w:val="Normal"/>
    <w:next w:val="Normal"/>
    <w:link w:val="Heading4Char"/>
    <w:uiPriority w:val="99"/>
    <w:qFormat/>
    <w:rsid w:val="000A192A"/>
    <w:pPr>
      <w:keepNext/>
      <w:widowControl/>
      <w:numPr>
        <w:numId w:val="3"/>
      </w:numPr>
      <w:jc w:val="both"/>
      <w:outlineLvl w:val="3"/>
    </w:pPr>
    <w:rPr>
      <w:rFonts w:ascii="ExcelciorCyr" w:eastAsia="Times New Roman" w:hAnsi="ExcelciorCyr" w:cs="ExcelciorCyr"/>
      <w:b/>
      <w:bCs/>
      <w:color w:val="auto"/>
      <w:u w:val="single"/>
    </w:rPr>
  </w:style>
  <w:style w:type="paragraph" w:styleId="Heading5">
    <w:name w:val="heading 5"/>
    <w:basedOn w:val="Normal"/>
    <w:next w:val="Normal"/>
    <w:link w:val="Heading5Char"/>
    <w:uiPriority w:val="99"/>
    <w:qFormat/>
    <w:locked/>
    <w:rsid w:val="009A523E"/>
    <w:pPr>
      <w:keepNext/>
      <w:keepLines/>
      <w:widowControl/>
      <w:spacing w:before="200"/>
      <w:outlineLvl w:val="4"/>
    </w:pPr>
    <w:rPr>
      <w:rFonts w:ascii="Cambria" w:eastAsia="Times New Roman" w:hAnsi="Cambria" w:cs="Times New Roman"/>
      <w:color w:val="243F60"/>
      <w:sz w:val="20"/>
      <w:szCs w:val="20"/>
      <w:lang w:eastAsia="en-US"/>
    </w:rPr>
  </w:style>
  <w:style w:type="paragraph" w:styleId="Heading6">
    <w:name w:val="heading 6"/>
    <w:basedOn w:val="Normal"/>
    <w:next w:val="Normal"/>
    <w:link w:val="Heading6Char"/>
    <w:uiPriority w:val="99"/>
    <w:qFormat/>
    <w:locked/>
    <w:rsid w:val="009A523E"/>
    <w:pPr>
      <w:widowControl/>
      <w:spacing w:before="240" w:after="60"/>
      <w:outlineLvl w:val="5"/>
    </w:pPr>
    <w:rPr>
      <w:rFonts w:ascii="Times New Roman" w:eastAsia="Times New Roman" w:hAnsi="Times New Roman" w:cs="Times New Roman"/>
      <w:b/>
      <w:bCs/>
      <w:color w:val="auto"/>
      <w:sz w:val="22"/>
      <w:szCs w:val="22"/>
      <w:lang w:eastAsia="en-US"/>
    </w:rPr>
  </w:style>
  <w:style w:type="paragraph" w:styleId="Heading7">
    <w:name w:val="heading 7"/>
    <w:basedOn w:val="Normal"/>
    <w:next w:val="Normal"/>
    <w:link w:val="Heading7Char"/>
    <w:uiPriority w:val="99"/>
    <w:qFormat/>
    <w:locked/>
    <w:rsid w:val="009A523E"/>
    <w:pPr>
      <w:keepNext/>
      <w:keepLines/>
      <w:widowControl/>
      <w:spacing w:before="200"/>
      <w:outlineLvl w:val="6"/>
    </w:pPr>
    <w:rPr>
      <w:rFonts w:ascii="Cambria" w:eastAsia="Times New Roman" w:hAnsi="Cambria" w:cs="Times New Roman"/>
      <w:i/>
      <w:iCs/>
      <w:color w:val="404040"/>
      <w:sz w:val="20"/>
      <w:szCs w:val="20"/>
      <w:lang w:eastAsia="en-US"/>
    </w:rPr>
  </w:style>
  <w:style w:type="paragraph" w:styleId="Heading8">
    <w:name w:val="heading 8"/>
    <w:basedOn w:val="Normal"/>
    <w:next w:val="Normal"/>
    <w:link w:val="Heading8Char"/>
    <w:uiPriority w:val="99"/>
    <w:qFormat/>
    <w:rsid w:val="000A192A"/>
    <w:pPr>
      <w:widowControl/>
      <w:spacing w:before="240" w:after="60"/>
      <w:outlineLvl w:val="7"/>
    </w:pPr>
    <w:rPr>
      <w:rFonts w:ascii="Times New Roman" w:eastAsia="Times New Roman" w:hAnsi="Times New Roman" w:cs="Times New Roman"/>
      <w:i/>
      <w:iCs/>
      <w:color w:val="auto"/>
      <w:lang w:val="en-US"/>
    </w:rPr>
  </w:style>
  <w:style w:type="paragraph" w:styleId="Heading9">
    <w:name w:val="heading 9"/>
    <w:basedOn w:val="Normal"/>
    <w:next w:val="Normal"/>
    <w:link w:val="Heading9Char"/>
    <w:uiPriority w:val="99"/>
    <w:qFormat/>
    <w:locked/>
    <w:rsid w:val="009A523E"/>
    <w:pPr>
      <w:widowControl/>
      <w:spacing w:before="240" w:after="60"/>
      <w:outlineLvl w:val="8"/>
    </w:pPr>
    <w:rPr>
      <w:rFonts w:ascii="Arial" w:eastAsia="Times New Roman"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192A"/>
    <w:rPr>
      <w:rFonts w:ascii="Arial" w:hAnsi="Arial" w:cs="Arial"/>
      <w:b/>
      <w:bCs/>
      <w:kern w:val="32"/>
      <w:sz w:val="32"/>
      <w:szCs w:val="32"/>
      <w:lang w:val="en-US"/>
    </w:rPr>
  </w:style>
  <w:style w:type="character" w:customStyle="1" w:styleId="Heading2Char">
    <w:name w:val="Heading 2 Char"/>
    <w:basedOn w:val="DefaultParagraphFont"/>
    <w:link w:val="Heading2"/>
    <w:uiPriority w:val="99"/>
    <w:locked/>
    <w:rsid w:val="000A192A"/>
    <w:rPr>
      <w:rFonts w:ascii="Arial" w:hAnsi="Arial" w:cs="Arial"/>
      <w:b/>
      <w:bCs/>
      <w:i/>
      <w:iCs/>
      <w:sz w:val="28"/>
      <w:szCs w:val="28"/>
      <w:lang w:val="en-US" w:eastAsia="bg-BG"/>
    </w:rPr>
  </w:style>
  <w:style w:type="character" w:customStyle="1" w:styleId="Heading3Char">
    <w:name w:val="Heading 3 Char"/>
    <w:basedOn w:val="DefaultParagraphFont"/>
    <w:link w:val="Heading3"/>
    <w:uiPriority w:val="99"/>
    <w:locked/>
    <w:rsid w:val="000A192A"/>
    <w:rPr>
      <w:rFonts w:ascii="Arial" w:hAnsi="Arial" w:cs="Arial"/>
      <w:b/>
      <w:bCs/>
      <w:sz w:val="26"/>
      <w:szCs w:val="26"/>
      <w:lang w:val="en-US" w:eastAsia="bg-BG"/>
    </w:rPr>
  </w:style>
  <w:style w:type="character" w:customStyle="1" w:styleId="Heading4Char">
    <w:name w:val="Heading 4 Char"/>
    <w:basedOn w:val="DefaultParagraphFont"/>
    <w:link w:val="Heading4"/>
    <w:uiPriority w:val="99"/>
    <w:locked/>
    <w:rsid w:val="000A192A"/>
    <w:rPr>
      <w:rFonts w:ascii="ExcelciorCyr" w:eastAsia="Times New Roman" w:hAnsi="ExcelciorCyr" w:cs="ExcelciorCyr"/>
      <w:b/>
      <w:bCs/>
      <w:sz w:val="24"/>
      <w:szCs w:val="24"/>
      <w:u w:val="single"/>
      <w:lang w:val="bg-BG" w:eastAsia="bg-BG"/>
    </w:rPr>
  </w:style>
  <w:style w:type="character" w:customStyle="1" w:styleId="Heading8Char">
    <w:name w:val="Heading 8 Char"/>
    <w:basedOn w:val="DefaultParagraphFont"/>
    <w:link w:val="Heading8"/>
    <w:uiPriority w:val="99"/>
    <w:locked/>
    <w:rsid w:val="000A192A"/>
    <w:rPr>
      <w:rFonts w:ascii="Times New Roman" w:hAnsi="Times New Roman" w:cs="Times New Roman"/>
      <w:i/>
      <w:iCs/>
      <w:sz w:val="24"/>
      <w:szCs w:val="24"/>
      <w:lang w:val="en-US" w:eastAsia="bg-BG"/>
    </w:rPr>
  </w:style>
  <w:style w:type="character" w:customStyle="1" w:styleId="2">
    <w:name w:val="Основен текст (2)_"/>
    <w:basedOn w:val="DefaultParagraphFont"/>
    <w:link w:val="21"/>
    <w:uiPriority w:val="99"/>
    <w:locked/>
    <w:rsid w:val="00467DF8"/>
    <w:rPr>
      <w:rFonts w:ascii="Times New Roman" w:hAnsi="Times New Roman" w:cs="Times New Roman"/>
      <w:b/>
      <w:bCs/>
      <w:shd w:val="clear" w:color="auto" w:fill="FFFFFF"/>
    </w:rPr>
  </w:style>
  <w:style w:type="character" w:customStyle="1" w:styleId="20">
    <w:name w:val="Заглавие #2_"/>
    <w:basedOn w:val="DefaultParagraphFont"/>
    <w:link w:val="22"/>
    <w:uiPriority w:val="99"/>
    <w:locked/>
    <w:rsid w:val="00467DF8"/>
    <w:rPr>
      <w:rFonts w:ascii="Times New Roman" w:hAnsi="Times New Roman" w:cs="Times New Roman"/>
      <w:b/>
      <w:bCs/>
      <w:sz w:val="42"/>
      <w:szCs w:val="42"/>
      <w:shd w:val="clear" w:color="auto" w:fill="FFFFFF"/>
    </w:rPr>
  </w:style>
  <w:style w:type="character" w:customStyle="1" w:styleId="22pt">
    <w:name w:val="Основен текст (2) + Разредка 2 pt"/>
    <w:basedOn w:val="2"/>
    <w:uiPriority w:val="99"/>
    <w:rsid w:val="00467DF8"/>
    <w:rPr>
      <w:rFonts w:ascii="Times New Roman" w:hAnsi="Times New Roman" w:cs="Times New Roman"/>
      <w:b/>
      <w:bCs/>
      <w:color w:val="000000"/>
      <w:spacing w:val="50"/>
      <w:w w:val="100"/>
      <w:position w:val="0"/>
      <w:shd w:val="clear" w:color="auto" w:fill="FFFFFF"/>
      <w:lang w:val="bg-BG" w:eastAsia="bg-BG"/>
    </w:rPr>
  </w:style>
  <w:style w:type="character" w:customStyle="1" w:styleId="a">
    <w:name w:val="Основен текст_"/>
    <w:basedOn w:val="DefaultParagraphFont"/>
    <w:link w:val="8"/>
    <w:uiPriority w:val="99"/>
    <w:locked/>
    <w:rsid w:val="00467DF8"/>
    <w:rPr>
      <w:rFonts w:ascii="Times New Roman" w:hAnsi="Times New Roman" w:cs="Times New Roman"/>
      <w:shd w:val="clear" w:color="auto" w:fill="FFFFFF"/>
    </w:rPr>
  </w:style>
  <w:style w:type="character" w:customStyle="1" w:styleId="a0">
    <w:name w:val="Основен текст + Удебелен"/>
    <w:basedOn w:val="a"/>
    <w:uiPriority w:val="99"/>
    <w:rsid w:val="00467DF8"/>
    <w:rPr>
      <w:rFonts w:ascii="Times New Roman" w:hAnsi="Times New Roman" w:cs="Times New Roman"/>
      <w:b/>
      <w:bCs/>
      <w:color w:val="000000"/>
      <w:spacing w:val="0"/>
      <w:w w:val="100"/>
      <w:position w:val="0"/>
      <w:shd w:val="clear" w:color="auto" w:fill="FFFFFF"/>
      <w:lang w:val="bg-BG" w:eastAsia="bg-BG"/>
    </w:rPr>
  </w:style>
  <w:style w:type="character" w:customStyle="1" w:styleId="23">
    <w:name w:val="Основен текст (2) + Не е удебелен"/>
    <w:basedOn w:val="2"/>
    <w:uiPriority w:val="99"/>
    <w:rsid w:val="00467DF8"/>
    <w:rPr>
      <w:rFonts w:ascii="Times New Roman" w:hAnsi="Times New Roman" w:cs="Times New Roman"/>
      <w:b/>
      <w:bCs/>
      <w:color w:val="000000"/>
      <w:spacing w:val="0"/>
      <w:w w:val="100"/>
      <w:position w:val="0"/>
      <w:shd w:val="clear" w:color="auto" w:fill="FFFFFF"/>
      <w:lang w:val="bg-BG" w:eastAsia="bg-BG"/>
    </w:rPr>
  </w:style>
  <w:style w:type="paragraph" w:customStyle="1" w:styleId="21">
    <w:name w:val="Основен текст (2)1"/>
    <w:basedOn w:val="Normal"/>
    <w:link w:val="2"/>
    <w:uiPriority w:val="99"/>
    <w:rsid w:val="00467DF8"/>
    <w:pPr>
      <w:shd w:val="clear" w:color="auto" w:fill="FFFFFF"/>
      <w:spacing w:line="277" w:lineRule="exact"/>
      <w:jc w:val="both"/>
    </w:pPr>
    <w:rPr>
      <w:rFonts w:cs="Times New Roman"/>
      <w:b/>
      <w:bCs/>
      <w:color w:val="auto"/>
      <w:sz w:val="22"/>
      <w:szCs w:val="22"/>
      <w:lang w:eastAsia="en-US"/>
    </w:rPr>
  </w:style>
  <w:style w:type="paragraph" w:customStyle="1" w:styleId="22">
    <w:name w:val="Заглавие #2"/>
    <w:basedOn w:val="Normal"/>
    <w:link w:val="20"/>
    <w:uiPriority w:val="99"/>
    <w:rsid w:val="00467DF8"/>
    <w:pPr>
      <w:shd w:val="clear" w:color="auto" w:fill="FFFFFF"/>
      <w:spacing w:line="240" w:lineRule="atLeast"/>
      <w:jc w:val="center"/>
      <w:outlineLvl w:val="1"/>
    </w:pPr>
    <w:rPr>
      <w:rFonts w:cs="Times New Roman"/>
      <w:b/>
      <w:bCs/>
      <w:color w:val="auto"/>
      <w:sz w:val="42"/>
      <w:szCs w:val="42"/>
      <w:lang w:eastAsia="en-US"/>
    </w:rPr>
  </w:style>
  <w:style w:type="paragraph" w:customStyle="1" w:styleId="8">
    <w:name w:val="Основен текст8"/>
    <w:basedOn w:val="Normal"/>
    <w:link w:val="a"/>
    <w:uiPriority w:val="99"/>
    <w:rsid w:val="00467DF8"/>
    <w:pPr>
      <w:shd w:val="clear" w:color="auto" w:fill="FFFFFF"/>
      <w:spacing w:line="266" w:lineRule="exact"/>
      <w:ind w:hanging="2100"/>
    </w:pPr>
    <w:rPr>
      <w:rFonts w:cs="Times New Roman"/>
      <w:color w:val="auto"/>
      <w:sz w:val="22"/>
      <w:szCs w:val="22"/>
      <w:lang w:eastAsia="en-US"/>
    </w:rPr>
  </w:style>
  <w:style w:type="character" w:customStyle="1" w:styleId="24">
    <w:name w:val="Основен текст (2)"/>
    <w:basedOn w:val="2"/>
    <w:uiPriority w:val="99"/>
    <w:rsid w:val="00467DF8"/>
    <w:rPr>
      <w:rFonts w:ascii="Times New Roman" w:hAnsi="Times New Roman" w:cs="Times New Roman"/>
      <w:b/>
      <w:bCs/>
      <w:color w:val="000000"/>
      <w:spacing w:val="0"/>
      <w:w w:val="100"/>
      <w:position w:val="0"/>
      <w:sz w:val="22"/>
      <w:szCs w:val="22"/>
      <w:u w:val="single"/>
      <w:shd w:val="clear" w:color="auto" w:fill="FFFFFF"/>
      <w:lang w:val="bg-BG" w:eastAsia="bg-BG"/>
    </w:rPr>
  </w:style>
  <w:style w:type="character" w:customStyle="1" w:styleId="1">
    <w:name w:val="Основен текст1"/>
    <w:basedOn w:val="a"/>
    <w:uiPriority w:val="99"/>
    <w:rsid w:val="00E55950"/>
    <w:rPr>
      <w:rFonts w:ascii="Times New Roman" w:hAnsi="Times New Roman" w:cs="Times New Roman"/>
      <w:color w:val="000000"/>
      <w:spacing w:val="0"/>
      <w:w w:val="100"/>
      <w:position w:val="0"/>
      <w:sz w:val="22"/>
      <w:szCs w:val="22"/>
      <w:u w:val="single"/>
      <w:shd w:val="clear" w:color="auto" w:fill="FFFFFF"/>
      <w:lang w:val="bg-BG" w:eastAsia="bg-BG"/>
    </w:rPr>
  </w:style>
  <w:style w:type="character" w:customStyle="1" w:styleId="10">
    <w:name w:val="Основен текст + Удебелен1"/>
    <w:basedOn w:val="a"/>
    <w:uiPriority w:val="99"/>
    <w:rsid w:val="004F0E72"/>
    <w:rPr>
      <w:rFonts w:ascii="Times New Roman" w:hAnsi="Times New Roman" w:cs="Times New Roman"/>
      <w:b/>
      <w:bCs/>
      <w:color w:val="000000"/>
      <w:spacing w:val="0"/>
      <w:w w:val="100"/>
      <w:position w:val="0"/>
      <w:sz w:val="22"/>
      <w:szCs w:val="22"/>
      <w:u w:val="single"/>
      <w:shd w:val="clear" w:color="auto" w:fill="FFFFFF"/>
      <w:lang w:val="bg-BG" w:eastAsia="bg-BG"/>
    </w:rPr>
  </w:style>
  <w:style w:type="character" w:customStyle="1" w:styleId="3">
    <w:name w:val="Заглавие #3_"/>
    <w:basedOn w:val="DefaultParagraphFont"/>
    <w:link w:val="31"/>
    <w:uiPriority w:val="99"/>
    <w:locked/>
    <w:rsid w:val="004F0E72"/>
    <w:rPr>
      <w:rFonts w:ascii="Times New Roman" w:hAnsi="Times New Roman" w:cs="Times New Roman"/>
      <w:b/>
      <w:bCs/>
      <w:shd w:val="clear" w:color="auto" w:fill="FFFFFF"/>
    </w:rPr>
  </w:style>
  <w:style w:type="character" w:customStyle="1" w:styleId="30">
    <w:name w:val="Заглавие #3"/>
    <w:basedOn w:val="3"/>
    <w:uiPriority w:val="99"/>
    <w:rsid w:val="004F0E72"/>
    <w:rPr>
      <w:rFonts w:ascii="Times New Roman" w:hAnsi="Times New Roman" w:cs="Times New Roman"/>
      <w:b/>
      <w:bCs/>
      <w:color w:val="000000"/>
      <w:spacing w:val="0"/>
      <w:w w:val="100"/>
      <w:position w:val="0"/>
      <w:u w:val="single"/>
      <w:shd w:val="clear" w:color="auto" w:fill="FFFFFF"/>
      <w:lang w:val="bg-BG" w:eastAsia="bg-BG"/>
    </w:rPr>
  </w:style>
  <w:style w:type="paragraph" w:customStyle="1" w:styleId="31">
    <w:name w:val="Заглавие #31"/>
    <w:basedOn w:val="Normal"/>
    <w:link w:val="3"/>
    <w:uiPriority w:val="99"/>
    <w:rsid w:val="004F0E72"/>
    <w:pPr>
      <w:shd w:val="clear" w:color="auto" w:fill="FFFFFF"/>
      <w:spacing w:line="240" w:lineRule="atLeast"/>
      <w:outlineLvl w:val="2"/>
    </w:pPr>
    <w:rPr>
      <w:rFonts w:cs="Times New Roman"/>
      <w:b/>
      <w:bCs/>
      <w:color w:val="auto"/>
      <w:sz w:val="22"/>
      <w:szCs w:val="22"/>
      <w:lang w:eastAsia="en-US"/>
    </w:rPr>
  </w:style>
  <w:style w:type="paragraph" w:styleId="NormalWeb">
    <w:name w:val="Normal (Web)"/>
    <w:basedOn w:val="Normal"/>
    <w:uiPriority w:val="99"/>
    <w:rsid w:val="004F0E72"/>
    <w:pPr>
      <w:widowControl/>
      <w:spacing w:before="100" w:beforeAutospacing="1" w:after="100" w:afterAutospacing="1"/>
    </w:pPr>
    <w:rPr>
      <w:rFonts w:cs="Times New Roman"/>
      <w:color w:val="auto"/>
    </w:rPr>
  </w:style>
  <w:style w:type="paragraph" w:styleId="BalloonText">
    <w:name w:val="Balloon Text"/>
    <w:basedOn w:val="Normal"/>
    <w:link w:val="BalloonTextChar"/>
    <w:uiPriority w:val="99"/>
    <w:rsid w:val="00857539"/>
    <w:rPr>
      <w:rFonts w:ascii="Tahoma" w:hAnsi="Tahoma" w:cs="Tahoma"/>
      <w:sz w:val="16"/>
      <w:szCs w:val="16"/>
    </w:rPr>
  </w:style>
  <w:style w:type="character" w:customStyle="1" w:styleId="BalloonTextChar">
    <w:name w:val="Balloon Text Char"/>
    <w:basedOn w:val="DefaultParagraphFont"/>
    <w:link w:val="BalloonText"/>
    <w:uiPriority w:val="99"/>
    <w:locked/>
    <w:rsid w:val="00857539"/>
    <w:rPr>
      <w:rFonts w:ascii="Tahoma" w:eastAsia="Times New Roman" w:hAnsi="Tahoma" w:cs="Tahoma"/>
      <w:color w:val="000000"/>
      <w:sz w:val="16"/>
      <w:szCs w:val="16"/>
      <w:lang w:eastAsia="bg-BG"/>
    </w:rPr>
  </w:style>
  <w:style w:type="paragraph" w:styleId="BodyText">
    <w:name w:val="Body Text"/>
    <w:basedOn w:val="Normal"/>
    <w:link w:val="BodyTextChar"/>
    <w:uiPriority w:val="99"/>
    <w:rsid w:val="000A192A"/>
    <w:pPr>
      <w:widowControl/>
      <w:jc w:val="both"/>
    </w:pPr>
    <w:rPr>
      <w:rFonts w:ascii="Tahoma" w:eastAsia="Times New Roman" w:hAnsi="Tahoma" w:cs="Tahoma"/>
      <w:color w:val="auto"/>
    </w:rPr>
  </w:style>
  <w:style w:type="character" w:customStyle="1" w:styleId="BodyTextChar">
    <w:name w:val="Body Text Char"/>
    <w:basedOn w:val="DefaultParagraphFont"/>
    <w:link w:val="BodyText"/>
    <w:uiPriority w:val="99"/>
    <w:locked/>
    <w:rsid w:val="000A192A"/>
    <w:rPr>
      <w:rFonts w:ascii="Tahoma" w:hAnsi="Tahoma" w:cs="Tahoma"/>
      <w:sz w:val="20"/>
      <w:szCs w:val="20"/>
      <w:lang w:eastAsia="bg-BG"/>
    </w:rPr>
  </w:style>
  <w:style w:type="paragraph" w:styleId="BodyTextIndent3">
    <w:name w:val="Body Text Indent 3"/>
    <w:basedOn w:val="Normal"/>
    <w:link w:val="BodyTextIndent3Char"/>
    <w:uiPriority w:val="99"/>
    <w:rsid w:val="000A192A"/>
    <w:pPr>
      <w:widowControl/>
      <w:ind w:left="375"/>
      <w:jc w:val="center"/>
    </w:pPr>
    <w:rPr>
      <w:rFonts w:ascii="ExcelciorCyr" w:eastAsia="Times New Roman" w:hAnsi="ExcelciorCyr" w:cs="ExcelciorCyr"/>
      <w:b/>
      <w:bCs/>
      <w:color w:val="auto"/>
      <w:sz w:val="28"/>
      <w:szCs w:val="28"/>
    </w:rPr>
  </w:style>
  <w:style w:type="character" w:customStyle="1" w:styleId="BodyTextIndent3Char">
    <w:name w:val="Body Text Indent 3 Char"/>
    <w:basedOn w:val="DefaultParagraphFont"/>
    <w:link w:val="BodyTextIndent3"/>
    <w:uiPriority w:val="99"/>
    <w:locked/>
    <w:rsid w:val="000A192A"/>
    <w:rPr>
      <w:rFonts w:ascii="ExcelciorCyr" w:hAnsi="ExcelciorCyr" w:cs="ExcelciorCyr"/>
      <w:b/>
      <w:bCs/>
      <w:sz w:val="20"/>
      <w:szCs w:val="20"/>
      <w:lang w:eastAsia="bg-BG"/>
    </w:rPr>
  </w:style>
  <w:style w:type="paragraph" w:styleId="BodyText3">
    <w:name w:val="Body Text 3"/>
    <w:basedOn w:val="Normal"/>
    <w:link w:val="BodyText3Char"/>
    <w:uiPriority w:val="99"/>
    <w:rsid w:val="000A192A"/>
    <w:pPr>
      <w:widowControl/>
      <w:jc w:val="center"/>
    </w:pPr>
    <w:rPr>
      <w:rFonts w:ascii="ExcelciorCyr" w:eastAsia="Times New Roman" w:hAnsi="ExcelciorCyr" w:cs="ExcelciorCyr"/>
      <w:color w:val="auto"/>
      <w:sz w:val="28"/>
      <w:szCs w:val="28"/>
    </w:rPr>
  </w:style>
  <w:style w:type="character" w:customStyle="1" w:styleId="BodyText3Char">
    <w:name w:val="Body Text 3 Char"/>
    <w:basedOn w:val="DefaultParagraphFont"/>
    <w:link w:val="BodyText3"/>
    <w:uiPriority w:val="99"/>
    <w:locked/>
    <w:rsid w:val="000A192A"/>
    <w:rPr>
      <w:rFonts w:ascii="ExcelciorCyr" w:hAnsi="ExcelciorCyr" w:cs="ExcelciorCyr"/>
      <w:sz w:val="20"/>
      <w:szCs w:val="20"/>
      <w:lang w:eastAsia="bg-BG"/>
    </w:rPr>
  </w:style>
  <w:style w:type="paragraph" w:styleId="BodyText2">
    <w:name w:val="Body Text 2"/>
    <w:aliases w:val="Char, Char"/>
    <w:basedOn w:val="Normal"/>
    <w:link w:val="BodyText2Char"/>
    <w:uiPriority w:val="99"/>
    <w:rsid w:val="000A192A"/>
    <w:pPr>
      <w:widowControl/>
      <w:spacing w:after="120" w:line="480" w:lineRule="auto"/>
    </w:pPr>
    <w:rPr>
      <w:rFonts w:ascii="Times New Roman" w:eastAsia="Times New Roman" w:hAnsi="Times New Roman" w:cs="Times New Roman"/>
      <w:color w:val="auto"/>
      <w:sz w:val="20"/>
      <w:szCs w:val="20"/>
      <w:lang w:val="en-US"/>
    </w:rPr>
  </w:style>
  <w:style w:type="character" w:customStyle="1" w:styleId="BodyText2Char">
    <w:name w:val="Body Text 2 Char"/>
    <w:aliases w:val="Char Char, Char Char"/>
    <w:basedOn w:val="DefaultParagraphFont"/>
    <w:link w:val="BodyText2"/>
    <w:uiPriority w:val="99"/>
    <w:locked/>
    <w:rsid w:val="000A192A"/>
    <w:rPr>
      <w:rFonts w:ascii="Times New Roman" w:hAnsi="Times New Roman" w:cs="Times New Roman"/>
      <w:sz w:val="20"/>
      <w:szCs w:val="20"/>
      <w:lang w:val="en-US" w:eastAsia="bg-BG"/>
    </w:rPr>
  </w:style>
  <w:style w:type="paragraph" w:customStyle="1" w:styleId="FR1">
    <w:name w:val="FR1"/>
    <w:uiPriority w:val="99"/>
    <w:rsid w:val="000A192A"/>
    <w:pPr>
      <w:widowControl w:val="0"/>
      <w:spacing w:before="20"/>
    </w:pPr>
    <w:rPr>
      <w:rFonts w:ascii="Arial" w:eastAsia="Times New Roman" w:hAnsi="Arial" w:cs="Arial"/>
      <w:lang w:val="bg-BG" w:eastAsia="bg-BG"/>
    </w:rPr>
  </w:style>
  <w:style w:type="paragraph" w:styleId="Footer">
    <w:name w:val="footer"/>
    <w:basedOn w:val="Normal"/>
    <w:link w:val="FooterChar"/>
    <w:uiPriority w:val="99"/>
    <w:rsid w:val="000A192A"/>
    <w:pPr>
      <w:widowControl/>
      <w:tabs>
        <w:tab w:val="center" w:pos="4536"/>
        <w:tab w:val="right" w:pos="9072"/>
      </w:tabs>
    </w:pPr>
    <w:rPr>
      <w:rFonts w:ascii="Times New Roman" w:eastAsia="Times New Roman" w:hAnsi="Times New Roman" w:cs="Times New Roman"/>
      <w:color w:val="auto"/>
      <w:sz w:val="20"/>
      <w:szCs w:val="20"/>
      <w:lang w:val="en-US" w:eastAsia="en-US"/>
    </w:rPr>
  </w:style>
  <w:style w:type="character" w:customStyle="1" w:styleId="FooterChar">
    <w:name w:val="Footer Char"/>
    <w:basedOn w:val="DefaultParagraphFont"/>
    <w:link w:val="Footer"/>
    <w:uiPriority w:val="99"/>
    <w:locked/>
    <w:rsid w:val="000A192A"/>
    <w:rPr>
      <w:rFonts w:ascii="Times New Roman" w:hAnsi="Times New Roman" w:cs="Times New Roman"/>
      <w:sz w:val="20"/>
      <w:szCs w:val="20"/>
      <w:lang w:val="en-US"/>
    </w:rPr>
  </w:style>
  <w:style w:type="paragraph" w:styleId="BodyTextIndent">
    <w:name w:val="Body Text Indent"/>
    <w:basedOn w:val="Normal"/>
    <w:link w:val="BodyTextIndentChar"/>
    <w:uiPriority w:val="99"/>
    <w:rsid w:val="000A192A"/>
    <w:pPr>
      <w:widowControl/>
      <w:jc w:val="both"/>
    </w:pPr>
    <w:rPr>
      <w:rFonts w:ascii="Times New Roman" w:eastAsia="Times New Roman" w:hAnsi="Times New Roman" w:cs="Times New Roman"/>
      <w:color w:val="auto"/>
      <w:sz w:val="28"/>
      <w:szCs w:val="28"/>
      <w:lang w:eastAsia="en-US"/>
    </w:rPr>
  </w:style>
  <w:style w:type="character" w:customStyle="1" w:styleId="BodyTextIndentChar">
    <w:name w:val="Body Text Indent Char"/>
    <w:basedOn w:val="DefaultParagraphFont"/>
    <w:link w:val="BodyTextIndent"/>
    <w:uiPriority w:val="99"/>
    <w:locked/>
    <w:rsid w:val="000A192A"/>
    <w:rPr>
      <w:rFonts w:ascii="Times New Roman" w:hAnsi="Times New Roman" w:cs="Times New Roman"/>
      <w:sz w:val="20"/>
      <w:szCs w:val="20"/>
    </w:rPr>
  </w:style>
  <w:style w:type="paragraph" w:styleId="Title">
    <w:name w:val="Title"/>
    <w:basedOn w:val="Normal"/>
    <w:link w:val="TitleChar"/>
    <w:uiPriority w:val="99"/>
    <w:qFormat/>
    <w:rsid w:val="000A192A"/>
    <w:pPr>
      <w:widowControl/>
      <w:jc w:val="center"/>
    </w:pPr>
    <w:rPr>
      <w:rFonts w:ascii="ExcelciorCyr" w:eastAsia="Times New Roman" w:hAnsi="ExcelciorCyr" w:cs="ExcelciorCyr"/>
      <w:b/>
      <w:bCs/>
      <w:color w:val="auto"/>
      <w:sz w:val="48"/>
      <w:szCs w:val="48"/>
      <w:lang w:val="en-US"/>
    </w:rPr>
  </w:style>
  <w:style w:type="character" w:customStyle="1" w:styleId="TitleChar">
    <w:name w:val="Title Char"/>
    <w:basedOn w:val="DefaultParagraphFont"/>
    <w:link w:val="Title"/>
    <w:uiPriority w:val="99"/>
    <w:locked/>
    <w:rsid w:val="000A192A"/>
    <w:rPr>
      <w:rFonts w:ascii="ExcelciorCyr" w:hAnsi="ExcelciorCyr" w:cs="ExcelciorCyr"/>
      <w:b/>
      <w:bCs/>
      <w:sz w:val="20"/>
      <w:szCs w:val="20"/>
      <w:lang w:val="en-US" w:eastAsia="bg-BG"/>
    </w:rPr>
  </w:style>
  <w:style w:type="paragraph" w:customStyle="1" w:styleId="NoSpacing1">
    <w:name w:val="No Spacing1"/>
    <w:uiPriority w:val="99"/>
    <w:rsid w:val="000A192A"/>
    <w:rPr>
      <w:rFonts w:cs="Calibri"/>
    </w:rPr>
  </w:style>
  <w:style w:type="character" w:customStyle="1" w:styleId="CharChar1">
    <w:name w:val="Char Char1"/>
    <w:uiPriority w:val="99"/>
    <w:rsid w:val="000A192A"/>
    <w:rPr>
      <w:rFonts w:cs="Times New Roman"/>
      <w:lang w:eastAsia="bg-BG"/>
    </w:rPr>
  </w:style>
  <w:style w:type="paragraph" w:styleId="BlockText">
    <w:name w:val="Block Text"/>
    <w:basedOn w:val="Normal"/>
    <w:uiPriority w:val="99"/>
    <w:rsid w:val="000A192A"/>
    <w:pPr>
      <w:widowControl/>
      <w:ind w:left="142" w:right="-241"/>
      <w:jc w:val="both"/>
    </w:pPr>
    <w:rPr>
      <w:rFonts w:ascii="ExcelciorCyr" w:eastAsia="Times New Roman" w:hAnsi="ExcelciorCyr" w:cs="ExcelciorCyr"/>
      <w:color w:val="auto"/>
      <w:lang w:val="en-US"/>
    </w:rPr>
  </w:style>
  <w:style w:type="character" w:customStyle="1" w:styleId="CharChar11">
    <w:name w:val="Char Char11"/>
    <w:uiPriority w:val="99"/>
    <w:rsid w:val="000A192A"/>
    <w:rPr>
      <w:rFonts w:ascii="ExcelciorCyr" w:hAnsi="ExcelciorCyr" w:cs="ExcelciorCyr"/>
      <w:b/>
      <w:bCs/>
      <w:sz w:val="28"/>
      <w:szCs w:val="28"/>
      <w:lang w:val="bg-BG" w:eastAsia="en-US"/>
    </w:rPr>
  </w:style>
  <w:style w:type="paragraph" w:customStyle="1" w:styleId="CharCharChar1CharCharCharCharCharCharCharCharCharCharCharCharChar">
    <w:name w:val="Char Char Char1 Char Char Char Char Char Char Char Char Char Char Char Char Char"/>
    <w:basedOn w:val="Normal"/>
    <w:uiPriority w:val="99"/>
    <w:rsid w:val="000A192A"/>
    <w:pPr>
      <w:widowControl/>
      <w:tabs>
        <w:tab w:val="left" w:pos="709"/>
      </w:tabs>
    </w:pPr>
    <w:rPr>
      <w:rFonts w:ascii="Tahoma" w:eastAsia="Times New Roman" w:hAnsi="Tahoma" w:cs="Tahoma"/>
      <w:color w:val="auto"/>
      <w:lang w:val="pl-PL" w:eastAsia="pl-PL"/>
    </w:rPr>
  </w:style>
  <w:style w:type="paragraph" w:customStyle="1" w:styleId="CharCharCharChar">
    <w:name w:val="Char Char Char Char"/>
    <w:basedOn w:val="Normal"/>
    <w:uiPriority w:val="99"/>
    <w:rsid w:val="000A192A"/>
    <w:pPr>
      <w:widowControl/>
      <w:tabs>
        <w:tab w:val="left" w:pos="709"/>
      </w:tabs>
    </w:pPr>
    <w:rPr>
      <w:rFonts w:ascii="Tahoma" w:eastAsia="Times New Roman" w:hAnsi="Tahoma" w:cs="Tahoma"/>
      <w:color w:val="auto"/>
      <w:lang w:val="pl-PL" w:eastAsia="pl-PL"/>
    </w:rPr>
  </w:style>
  <w:style w:type="paragraph" w:customStyle="1" w:styleId="CharCharCharCharCharCharChar1Char">
    <w:name w:val="Char Char Char Char Char Char Char1 Char"/>
    <w:basedOn w:val="Normal"/>
    <w:uiPriority w:val="99"/>
    <w:rsid w:val="000A192A"/>
    <w:pPr>
      <w:widowControl/>
      <w:tabs>
        <w:tab w:val="left" w:pos="709"/>
      </w:tabs>
    </w:pPr>
    <w:rPr>
      <w:rFonts w:ascii="Tahoma" w:eastAsia="Times New Roman" w:hAnsi="Tahoma" w:cs="Tahoma"/>
      <w:color w:val="auto"/>
      <w:lang w:val="pl-PL" w:eastAsia="pl-PL"/>
    </w:rPr>
  </w:style>
  <w:style w:type="paragraph" w:customStyle="1" w:styleId="zaglawie">
    <w:name w:val="zaglawie"/>
    <w:basedOn w:val="Normal"/>
    <w:uiPriority w:val="99"/>
    <w:rsid w:val="000A192A"/>
    <w:pPr>
      <w:widowControl/>
      <w:spacing w:before="100" w:after="100"/>
      <w:ind w:left="200"/>
      <w:jc w:val="center"/>
    </w:pPr>
    <w:rPr>
      <w:rFonts w:ascii="Times New Roman" w:eastAsia="Times New Roman" w:hAnsi="Times New Roman" w:cs="Times New Roman"/>
      <w:b/>
      <w:bCs/>
      <w:sz w:val="28"/>
      <w:szCs w:val="28"/>
    </w:rPr>
  </w:style>
  <w:style w:type="paragraph" w:customStyle="1" w:styleId="BodyText21">
    <w:name w:val="Body Text 21"/>
    <w:basedOn w:val="Normal"/>
    <w:uiPriority w:val="99"/>
    <w:rsid w:val="000A192A"/>
    <w:pPr>
      <w:overflowPunct w:val="0"/>
      <w:autoSpaceDE w:val="0"/>
      <w:autoSpaceDN w:val="0"/>
      <w:adjustRightInd w:val="0"/>
      <w:jc w:val="center"/>
      <w:textAlignment w:val="baseline"/>
    </w:pPr>
    <w:rPr>
      <w:rFonts w:ascii="Times New Roman" w:eastAsia="Times New Roman" w:hAnsi="Times New Roman" w:cs="Times New Roman"/>
      <w:b/>
      <w:bCs/>
      <w:color w:val="auto"/>
      <w:lang w:val="en-US" w:eastAsia="en-US"/>
    </w:rPr>
  </w:style>
  <w:style w:type="table" w:styleId="TableGrid">
    <w:name w:val="Table Grid"/>
    <w:basedOn w:val="TableNormal"/>
    <w:uiPriority w:val="99"/>
    <w:rsid w:val="000A192A"/>
    <w:rPr>
      <w:rFonts w:ascii="Times New Roman" w:eastAsia="Times New Roman" w:hAnsi="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0A192A"/>
    <w:pPr>
      <w:widowControl/>
      <w:spacing w:after="200" w:line="276" w:lineRule="auto"/>
      <w:ind w:left="720"/>
    </w:pPr>
    <w:rPr>
      <w:rFonts w:ascii="Calibri" w:hAnsi="Calibri" w:cs="Calibri"/>
      <w:color w:val="auto"/>
      <w:sz w:val="22"/>
      <w:szCs w:val="22"/>
      <w:lang w:val="en-US" w:eastAsia="en-US"/>
    </w:rPr>
  </w:style>
  <w:style w:type="character" w:styleId="Strong">
    <w:name w:val="Strong"/>
    <w:basedOn w:val="DefaultParagraphFont"/>
    <w:uiPriority w:val="99"/>
    <w:qFormat/>
    <w:rsid w:val="000A192A"/>
    <w:rPr>
      <w:rFonts w:cs="Times New Roman"/>
      <w:b/>
      <w:bCs/>
    </w:rPr>
  </w:style>
  <w:style w:type="character" w:styleId="CommentReference">
    <w:name w:val="annotation reference"/>
    <w:basedOn w:val="DefaultParagraphFont"/>
    <w:uiPriority w:val="99"/>
    <w:rsid w:val="000A192A"/>
    <w:rPr>
      <w:rFonts w:cs="Times New Roman"/>
      <w:sz w:val="16"/>
      <w:szCs w:val="16"/>
    </w:rPr>
  </w:style>
  <w:style w:type="paragraph" w:styleId="ListParagraph">
    <w:name w:val="List Paragraph"/>
    <w:basedOn w:val="Normal"/>
    <w:uiPriority w:val="99"/>
    <w:qFormat/>
    <w:rsid w:val="000A192A"/>
    <w:pPr>
      <w:widowControl/>
      <w:ind w:left="708"/>
    </w:pPr>
    <w:rPr>
      <w:rFonts w:ascii="Times New Roman" w:eastAsia="Times New Roman" w:hAnsi="Times New Roman" w:cs="Times New Roman"/>
      <w:color w:val="auto"/>
      <w:sz w:val="20"/>
      <w:szCs w:val="20"/>
      <w:lang w:val="en-US"/>
    </w:rPr>
  </w:style>
  <w:style w:type="paragraph" w:styleId="NoSpacing">
    <w:name w:val="No Spacing"/>
    <w:link w:val="NoSpacingChar"/>
    <w:uiPriority w:val="99"/>
    <w:qFormat/>
    <w:rsid w:val="000A192A"/>
    <w:rPr>
      <w:rFonts w:eastAsia="Times New Roman" w:cs="Calibri"/>
      <w:lang w:val="bg-BG"/>
    </w:rPr>
  </w:style>
  <w:style w:type="character" w:customStyle="1" w:styleId="CharChar8">
    <w:name w:val="Char Char8"/>
    <w:uiPriority w:val="99"/>
    <w:rsid w:val="000A192A"/>
    <w:rPr>
      <w:rFonts w:ascii="ExcelciorCyr" w:hAnsi="ExcelciorCyr" w:cs="ExcelciorCyr"/>
      <w:sz w:val="28"/>
      <w:szCs w:val="28"/>
      <w:lang w:val="bg-BG" w:eastAsia="bg-BG"/>
    </w:rPr>
  </w:style>
  <w:style w:type="character" w:customStyle="1" w:styleId="CharChar7">
    <w:name w:val="Char Char7"/>
    <w:uiPriority w:val="99"/>
    <w:rsid w:val="000A192A"/>
    <w:rPr>
      <w:rFonts w:ascii="Tahoma" w:hAnsi="Tahoma" w:cs="Tahoma"/>
      <w:sz w:val="24"/>
      <w:szCs w:val="24"/>
      <w:lang w:val="bg-BG" w:eastAsia="bg-BG"/>
    </w:rPr>
  </w:style>
  <w:style w:type="paragraph" w:styleId="PlainText">
    <w:name w:val="Plain Text"/>
    <w:basedOn w:val="Normal"/>
    <w:link w:val="PlainTextChar"/>
    <w:uiPriority w:val="99"/>
    <w:rsid w:val="000A192A"/>
    <w:pPr>
      <w:widowControl/>
    </w:pPr>
    <w:rPr>
      <w:rFonts w:eastAsia="Times New Roman"/>
      <w:color w:val="auto"/>
      <w:sz w:val="20"/>
      <w:szCs w:val="20"/>
    </w:rPr>
  </w:style>
  <w:style w:type="character" w:customStyle="1" w:styleId="PlainTextChar">
    <w:name w:val="Plain Text Char"/>
    <w:basedOn w:val="DefaultParagraphFont"/>
    <w:link w:val="PlainText"/>
    <w:uiPriority w:val="99"/>
    <w:locked/>
    <w:rsid w:val="000A192A"/>
    <w:rPr>
      <w:rFonts w:ascii="Courier New" w:hAnsi="Courier New" w:cs="Courier New"/>
      <w:sz w:val="20"/>
      <w:szCs w:val="20"/>
      <w:lang w:eastAsia="bg-BG"/>
    </w:rPr>
  </w:style>
  <w:style w:type="paragraph" w:styleId="FootnoteText">
    <w:name w:val="footnote text"/>
    <w:aliases w:val="Podrozdział,Footnote Text Char Char,Fußnote,single space,FOOTNOTES,fn,stile 1,Footnote,Footnote1,Footnote2,Footnote3,Footnote4,Footnote5,Footnote6,Footnote7,Footnote8,Footnote9,Footnote10,Footnote11"/>
    <w:basedOn w:val="Normal"/>
    <w:link w:val="FootnoteTextChar"/>
    <w:uiPriority w:val="99"/>
    <w:rsid w:val="00DE583F"/>
    <w:pPr>
      <w:widowControl/>
    </w:pPr>
    <w:rPr>
      <w:rFonts w:ascii="Calibri" w:hAnsi="Calibri" w:cs="Calibri"/>
      <w:color w:val="auto"/>
      <w:sz w:val="20"/>
      <w:szCs w:val="20"/>
      <w:lang w:eastAsia="en-US"/>
    </w:rPr>
  </w:style>
  <w:style w:type="character" w:customStyle="1" w:styleId="FootnoteTextChar">
    <w:name w:val="Footnote Text Char"/>
    <w:aliases w:val="Podrozdział Char,Footnote Text Char Char Char,Fußnote Char,single space Char,FOOTNOTES Char,fn Char,stile 1 Char,Footnote Char,Footnote1 Char,Footnote2 Char,Footnote3 Char,Footnote4 Char,Footnote5 Char,Footnote6 Char,Footnote7 Char"/>
    <w:basedOn w:val="DefaultParagraphFont"/>
    <w:link w:val="FootnoteText"/>
    <w:uiPriority w:val="99"/>
    <w:locked/>
    <w:rsid w:val="00DE583F"/>
    <w:rPr>
      <w:rFonts w:ascii="Calibri" w:eastAsia="Times New Roman" w:hAnsi="Calibri" w:cs="Calibri"/>
      <w:sz w:val="20"/>
      <w:szCs w:val="20"/>
    </w:rPr>
  </w:style>
  <w:style w:type="character" w:styleId="FootnoteReference">
    <w:name w:val="footnote reference"/>
    <w:aliases w:val="Footnote symbol"/>
    <w:basedOn w:val="DefaultParagraphFont"/>
    <w:uiPriority w:val="99"/>
    <w:rsid w:val="00DE583F"/>
    <w:rPr>
      <w:rFonts w:ascii="Times New Roman" w:hAnsi="Times New Roman" w:cs="Times New Roman"/>
      <w:sz w:val="27"/>
      <w:szCs w:val="27"/>
      <w:vertAlign w:val="superscript"/>
      <w:lang w:val="en-US"/>
    </w:rPr>
  </w:style>
  <w:style w:type="paragraph" w:styleId="Header">
    <w:name w:val="header"/>
    <w:basedOn w:val="Normal"/>
    <w:link w:val="HeaderChar"/>
    <w:uiPriority w:val="99"/>
    <w:rsid w:val="004137CC"/>
    <w:pPr>
      <w:tabs>
        <w:tab w:val="center" w:pos="4536"/>
        <w:tab w:val="right" w:pos="9072"/>
      </w:tabs>
    </w:pPr>
  </w:style>
  <w:style w:type="character" w:customStyle="1" w:styleId="HeaderChar">
    <w:name w:val="Header Char"/>
    <w:basedOn w:val="DefaultParagraphFont"/>
    <w:link w:val="Header"/>
    <w:uiPriority w:val="99"/>
    <w:locked/>
    <w:rsid w:val="004137CC"/>
    <w:rPr>
      <w:rFonts w:ascii="Courier New" w:eastAsia="Times New Roman" w:hAnsi="Courier New" w:cs="Courier New"/>
      <w:color w:val="000000"/>
      <w:sz w:val="24"/>
      <w:szCs w:val="24"/>
      <w:lang w:eastAsia="bg-BG"/>
    </w:rPr>
  </w:style>
  <w:style w:type="character" w:styleId="Hyperlink">
    <w:name w:val="Hyperlink"/>
    <w:basedOn w:val="DefaultParagraphFont"/>
    <w:uiPriority w:val="99"/>
    <w:rsid w:val="00AE18BB"/>
    <w:rPr>
      <w:rFonts w:cs="Times New Roman"/>
      <w:color w:val="0000FF"/>
      <w:u w:val="single"/>
    </w:rPr>
  </w:style>
  <w:style w:type="character" w:customStyle="1" w:styleId="ala2">
    <w:name w:val="al_a2"/>
    <w:basedOn w:val="DefaultParagraphFont"/>
    <w:uiPriority w:val="99"/>
    <w:rsid w:val="00AE18BB"/>
    <w:rPr>
      <w:rFonts w:cs="Times New Roman"/>
    </w:rPr>
  </w:style>
  <w:style w:type="character" w:customStyle="1" w:styleId="Heading5Char">
    <w:name w:val="Heading 5 Char"/>
    <w:basedOn w:val="DefaultParagraphFont"/>
    <w:link w:val="Heading5"/>
    <w:uiPriority w:val="99"/>
    <w:rsid w:val="009A523E"/>
    <w:rPr>
      <w:rFonts w:ascii="Cambria" w:eastAsia="Times New Roman" w:hAnsi="Cambria"/>
      <w:color w:val="243F60"/>
      <w:sz w:val="20"/>
      <w:szCs w:val="20"/>
      <w:lang w:val="bg-BG"/>
    </w:rPr>
  </w:style>
  <w:style w:type="character" w:customStyle="1" w:styleId="Heading6Char">
    <w:name w:val="Heading 6 Char"/>
    <w:basedOn w:val="DefaultParagraphFont"/>
    <w:link w:val="Heading6"/>
    <w:uiPriority w:val="99"/>
    <w:rsid w:val="009A523E"/>
    <w:rPr>
      <w:rFonts w:ascii="Times New Roman" w:eastAsia="Times New Roman" w:hAnsi="Times New Roman"/>
      <w:b/>
      <w:bCs/>
      <w:lang w:val="bg-BG"/>
    </w:rPr>
  </w:style>
  <w:style w:type="character" w:customStyle="1" w:styleId="Heading7Char">
    <w:name w:val="Heading 7 Char"/>
    <w:basedOn w:val="DefaultParagraphFont"/>
    <w:link w:val="Heading7"/>
    <w:uiPriority w:val="99"/>
    <w:rsid w:val="009A523E"/>
    <w:rPr>
      <w:rFonts w:ascii="Cambria" w:eastAsia="Times New Roman" w:hAnsi="Cambria"/>
      <w:i/>
      <w:iCs/>
      <w:color w:val="404040"/>
      <w:sz w:val="20"/>
      <w:szCs w:val="20"/>
      <w:lang w:val="bg-BG"/>
    </w:rPr>
  </w:style>
  <w:style w:type="character" w:customStyle="1" w:styleId="Heading9Char">
    <w:name w:val="Heading 9 Char"/>
    <w:basedOn w:val="DefaultParagraphFont"/>
    <w:link w:val="Heading9"/>
    <w:uiPriority w:val="99"/>
    <w:rsid w:val="009A523E"/>
    <w:rPr>
      <w:rFonts w:ascii="Arial" w:eastAsia="Times New Roman" w:hAnsi="Arial" w:cs="Arial"/>
      <w:lang w:val="bg-BG" w:eastAsia="bg-BG"/>
    </w:rPr>
  </w:style>
  <w:style w:type="numbering" w:customStyle="1" w:styleId="NoList1">
    <w:name w:val="No List1"/>
    <w:next w:val="NoList"/>
    <w:uiPriority w:val="99"/>
    <w:semiHidden/>
    <w:unhideWhenUsed/>
    <w:rsid w:val="009A523E"/>
  </w:style>
  <w:style w:type="paragraph" w:customStyle="1" w:styleId="CharChar1Char">
    <w:name w:val="Char Char1 Char"/>
    <w:basedOn w:val="Normal"/>
    <w:uiPriority w:val="99"/>
    <w:rsid w:val="009A523E"/>
    <w:pPr>
      <w:widowControl/>
      <w:spacing w:after="160" w:line="240" w:lineRule="exact"/>
    </w:pPr>
    <w:rPr>
      <w:rFonts w:ascii="Tahoma" w:eastAsia="Times New Roman" w:hAnsi="Tahoma" w:cs="Times New Roman"/>
      <w:color w:val="auto"/>
      <w:sz w:val="20"/>
      <w:szCs w:val="20"/>
      <w:lang w:eastAsia="en-US"/>
    </w:rPr>
  </w:style>
  <w:style w:type="table" w:customStyle="1" w:styleId="TableGrid1">
    <w:name w:val="Table Grid1"/>
    <w:basedOn w:val="TableNormal"/>
    <w:next w:val="TableGrid"/>
    <w:rsid w:val="009A523E"/>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9A523E"/>
  </w:style>
  <w:style w:type="paragraph" w:customStyle="1" w:styleId="CharCharChar1Char">
    <w:name w:val="Char Char Char1 Char"/>
    <w:basedOn w:val="Normal"/>
    <w:uiPriority w:val="99"/>
    <w:rsid w:val="009A523E"/>
    <w:pPr>
      <w:widowControl/>
      <w:tabs>
        <w:tab w:val="left" w:pos="709"/>
      </w:tabs>
    </w:pPr>
    <w:rPr>
      <w:rFonts w:ascii="Tahoma" w:eastAsia="Times New Roman" w:hAnsi="Tahoma" w:cs="Times New Roman"/>
      <w:color w:val="auto"/>
      <w:lang w:val="pl-PL" w:eastAsia="pl-PL"/>
    </w:rPr>
  </w:style>
  <w:style w:type="paragraph" w:styleId="BodyTextIndent2">
    <w:name w:val="Body Text Indent 2"/>
    <w:basedOn w:val="Normal"/>
    <w:link w:val="BodyTextIndent2Char"/>
    <w:uiPriority w:val="99"/>
    <w:rsid w:val="009A523E"/>
    <w:pPr>
      <w:widowControl/>
      <w:spacing w:after="120" w:line="480" w:lineRule="auto"/>
      <w:ind w:left="283"/>
    </w:pPr>
    <w:rPr>
      <w:rFonts w:ascii="Times New Roman" w:eastAsia="Times New Roman" w:hAnsi="Times New Roman" w:cs="Times New Roman"/>
      <w:color w:val="auto"/>
      <w:lang w:eastAsia="en-US"/>
    </w:rPr>
  </w:style>
  <w:style w:type="character" w:customStyle="1" w:styleId="BodyTextIndent2Char">
    <w:name w:val="Body Text Indent 2 Char"/>
    <w:basedOn w:val="DefaultParagraphFont"/>
    <w:link w:val="BodyTextIndent2"/>
    <w:uiPriority w:val="99"/>
    <w:rsid w:val="009A523E"/>
    <w:rPr>
      <w:rFonts w:ascii="Times New Roman" w:eastAsia="Times New Roman" w:hAnsi="Times New Roman"/>
      <w:sz w:val="24"/>
      <w:szCs w:val="24"/>
      <w:lang w:val="bg-BG"/>
    </w:rPr>
  </w:style>
  <w:style w:type="character" w:styleId="Emphasis">
    <w:name w:val="Emphasis"/>
    <w:uiPriority w:val="99"/>
    <w:qFormat/>
    <w:locked/>
    <w:rsid w:val="009A523E"/>
    <w:rPr>
      <w:i/>
      <w:iCs/>
    </w:rPr>
  </w:style>
  <w:style w:type="paragraph" w:customStyle="1" w:styleId="CharCharCharCharCharCharCharCharCharCharCharCharCharCharCharChar">
    <w:name w:val="Char Char Char Char Char Char Char Char Char Char Char Char Char Char Char Char"/>
    <w:basedOn w:val="Normal"/>
    <w:uiPriority w:val="99"/>
    <w:rsid w:val="009A523E"/>
    <w:pPr>
      <w:widowControl/>
      <w:tabs>
        <w:tab w:val="left" w:pos="709"/>
      </w:tabs>
    </w:pPr>
    <w:rPr>
      <w:rFonts w:ascii="Tahoma" w:eastAsia="Times New Roman" w:hAnsi="Tahoma" w:cs="Times New Roman"/>
      <w:color w:val="auto"/>
      <w:lang w:val="pl-PL" w:eastAsia="pl-PL"/>
    </w:rPr>
  </w:style>
  <w:style w:type="paragraph" w:customStyle="1" w:styleId="CharCharCharCharCharCharCharCharChar1Char">
    <w:name w:val="Char Char Char Char Char Char Char Char Char1 Char"/>
    <w:basedOn w:val="Normal"/>
    <w:uiPriority w:val="99"/>
    <w:rsid w:val="009A523E"/>
    <w:pPr>
      <w:widowControl/>
      <w:tabs>
        <w:tab w:val="left" w:pos="709"/>
      </w:tabs>
    </w:pPr>
    <w:rPr>
      <w:rFonts w:ascii="Tahoma" w:eastAsia="Times New Roman" w:hAnsi="Tahoma" w:cs="Times New Roman"/>
      <w:color w:val="auto"/>
      <w:lang w:val="pl-PL" w:eastAsia="pl-PL"/>
    </w:rPr>
  </w:style>
  <w:style w:type="paragraph" w:customStyle="1" w:styleId="CharCharCharCharCharChar">
    <w:name w:val="Char Char Char Char Char Char"/>
    <w:basedOn w:val="Normal"/>
    <w:uiPriority w:val="99"/>
    <w:rsid w:val="009A523E"/>
    <w:pPr>
      <w:widowControl/>
      <w:tabs>
        <w:tab w:val="left" w:pos="709"/>
      </w:tabs>
    </w:pPr>
    <w:rPr>
      <w:rFonts w:ascii="Tahoma" w:eastAsia="Times New Roman" w:hAnsi="Tahoma" w:cs="Times New Roman"/>
      <w:color w:val="auto"/>
      <w:lang w:val="pl-PL" w:eastAsia="pl-PL"/>
    </w:rPr>
  </w:style>
  <w:style w:type="character" w:customStyle="1" w:styleId="CharChar17">
    <w:name w:val="Char Char17"/>
    <w:uiPriority w:val="99"/>
    <w:rsid w:val="009A523E"/>
    <w:rPr>
      <w:rFonts w:ascii="Arial" w:hAnsi="Arial" w:cs="Arial"/>
      <w:b/>
      <w:bCs/>
      <w:sz w:val="26"/>
      <w:szCs w:val="26"/>
      <w:lang w:val="en-US" w:eastAsia="en-US" w:bidi="ar-SA"/>
    </w:rPr>
  </w:style>
  <w:style w:type="paragraph" w:customStyle="1" w:styleId="Char1">
    <w:name w:val="Char1"/>
    <w:basedOn w:val="Normal"/>
    <w:uiPriority w:val="99"/>
    <w:rsid w:val="009A523E"/>
    <w:pPr>
      <w:widowControl/>
      <w:tabs>
        <w:tab w:val="left" w:pos="709"/>
      </w:tabs>
    </w:pPr>
    <w:rPr>
      <w:rFonts w:ascii="Tahoma" w:eastAsia="Times New Roman" w:hAnsi="Tahoma" w:cs="Times New Roman"/>
      <w:color w:val="auto"/>
      <w:lang w:val="pl-PL" w:eastAsia="pl-PL"/>
    </w:rPr>
  </w:style>
  <w:style w:type="paragraph" w:customStyle="1" w:styleId="a1">
    <w:name w:val="Стил"/>
    <w:uiPriority w:val="99"/>
    <w:rsid w:val="009A523E"/>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table" w:customStyle="1" w:styleId="TableGrid11">
    <w:name w:val="Table Grid11"/>
    <w:basedOn w:val="TableNormal"/>
    <w:next w:val="TableGrid"/>
    <w:rsid w:val="009A523E"/>
    <w:rPr>
      <w:rFonts w:ascii="Times New Roman" w:eastAsia="Times New Roman" w:hAnsi="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ark">
    <w:name w:val="timark"/>
    <w:basedOn w:val="DefaultParagraphFont"/>
    <w:uiPriority w:val="99"/>
    <w:rsid w:val="009A523E"/>
  </w:style>
  <w:style w:type="paragraph" w:customStyle="1" w:styleId="Style5">
    <w:name w:val="Style5"/>
    <w:basedOn w:val="Normal"/>
    <w:next w:val="Normal"/>
    <w:autoRedefine/>
    <w:uiPriority w:val="99"/>
    <w:rsid w:val="009A523E"/>
    <w:pPr>
      <w:widowControl/>
      <w:suppressAutoHyphens/>
    </w:pPr>
    <w:rPr>
      <w:rFonts w:ascii="Times New Roman" w:eastAsia="Times New Roman" w:hAnsi="Times New Roman" w:cs="Times New Roman"/>
      <w:b/>
      <w:color w:val="auto"/>
      <w:szCs w:val="20"/>
      <w:lang w:val="en-GB" w:eastAsia="ar-SA"/>
    </w:rPr>
  </w:style>
  <w:style w:type="character" w:customStyle="1" w:styleId="FontStyle14">
    <w:name w:val="Font Style14"/>
    <w:uiPriority w:val="99"/>
    <w:rsid w:val="009A523E"/>
    <w:rPr>
      <w:rFonts w:ascii="Times New Roman" w:hAnsi="Times New Roman" w:cs="Times New Roman" w:hint="default"/>
      <w:b/>
      <w:bCs/>
      <w:spacing w:val="10"/>
      <w:sz w:val="22"/>
      <w:szCs w:val="22"/>
    </w:rPr>
  </w:style>
  <w:style w:type="paragraph" w:customStyle="1" w:styleId="Style">
    <w:name w:val="Style"/>
    <w:basedOn w:val="Normal"/>
    <w:next w:val="Normal"/>
    <w:uiPriority w:val="99"/>
    <w:rsid w:val="009A523E"/>
    <w:pPr>
      <w:widowControl/>
      <w:autoSpaceDE w:val="0"/>
      <w:autoSpaceDN w:val="0"/>
      <w:adjustRightInd w:val="0"/>
    </w:pPr>
    <w:rPr>
      <w:rFonts w:ascii="Times New Roman" w:eastAsia="Times New Roman" w:hAnsi="Times New Roman" w:cs="Times New Roman"/>
      <w:color w:val="auto"/>
    </w:rPr>
  </w:style>
  <w:style w:type="paragraph" w:customStyle="1" w:styleId="firstline">
    <w:name w:val="firstline"/>
    <w:basedOn w:val="Normal"/>
    <w:uiPriority w:val="99"/>
    <w:rsid w:val="009A523E"/>
    <w:pPr>
      <w:widowControl/>
      <w:spacing w:before="100" w:beforeAutospacing="1" w:after="100" w:afterAutospacing="1"/>
    </w:pPr>
    <w:rPr>
      <w:rFonts w:ascii="Times New Roman" w:eastAsia="Times New Roman" w:hAnsi="Times New Roman" w:cs="Times New Roman"/>
      <w:color w:val="auto"/>
    </w:rPr>
  </w:style>
  <w:style w:type="paragraph" w:customStyle="1" w:styleId="WW-Default">
    <w:name w:val="WW-Default"/>
    <w:uiPriority w:val="99"/>
    <w:rsid w:val="009A523E"/>
    <w:pPr>
      <w:suppressAutoHyphens/>
      <w:autoSpaceDE w:val="0"/>
    </w:pPr>
    <w:rPr>
      <w:rFonts w:ascii="Times New Roman" w:eastAsia="Arial" w:hAnsi="Times New Roman"/>
      <w:color w:val="000000"/>
      <w:sz w:val="24"/>
      <w:szCs w:val="24"/>
      <w:lang w:val="bg-BG" w:eastAsia="ar-SA"/>
    </w:rPr>
  </w:style>
  <w:style w:type="character" w:customStyle="1" w:styleId="CharCharChar">
    <w:name w:val="Char Char Char"/>
    <w:uiPriority w:val="99"/>
    <w:rsid w:val="009A523E"/>
    <w:rPr>
      <w:lang w:val="en-US" w:eastAsia="bg-BG" w:bidi="ar-SA"/>
    </w:rPr>
  </w:style>
  <w:style w:type="character" w:customStyle="1" w:styleId="nomark">
    <w:name w:val="nomark"/>
    <w:basedOn w:val="DefaultParagraphFont"/>
    <w:uiPriority w:val="99"/>
    <w:rsid w:val="009A523E"/>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9A523E"/>
    <w:pPr>
      <w:widowControl/>
      <w:tabs>
        <w:tab w:val="left" w:pos="709"/>
      </w:tabs>
    </w:pPr>
    <w:rPr>
      <w:rFonts w:ascii="Tahoma" w:eastAsia="Times New Roman" w:hAnsi="Tahoma" w:cs="Times New Roman"/>
      <w:color w:val="auto"/>
      <w:lang w:val="pl-PL" w:eastAsia="pl-PL"/>
    </w:rPr>
  </w:style>
  <w:style w:type="table" w:styleId="Table3Deffects1">
    <w:name w:val="Table 3D effects 1"/>
    <w:basedOn w:val="TableNormal"/>
    <w:rsid w:val="009A523E"/>
    <w:rPr>
      <w:rFonts w:ascii="Times New Roman" w:eastAsia="Times New Roman" w:hAnsi="Times New Roman"/>
      <w:sz w:val="20"/>
      <w:szCs w:val="20"/>
      <w:lang w:val="bg-BG" w:eastAsia="bg-BG"/>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A523E"/>
    <w:rPr>
      <w:rFonts w:ascii="Times New Roman" w:eastAsia="Times New Roman" w:hAnsi="Times New Roman"/>
      <w:sz w:val="20"/>
      <w:szCs w:val="20"/>
      <w:lang w:val="bg-BG" w:eastAsia="bg-BG"/>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A523E"/>
    <w:rPr>
      <w:rFonts w:ascii="Times New Roman" w:eastAsia="Times New Roman" w:hAnsi="Times New Roman"/>
      <w:sz w:val="20"/>
      <w:szCs w:val="20"/>
      <w:lang w:val="bg-BG" w:eastAsia="bg-BG"/>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A523E"/>
    <w:rPr>
      <w:rFonts w:ascii="Times New Roman" w:eastAsia="Times New Roman" w:hAnsi="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A523E"/>
    <w:rPr>
      <w:rFonts w:ascii="Times New Roman" w:eastAsia="Times New Roman" w:hAnsi="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arChar">
    <w:name w:val="Car Char"/>
    <w:basedOn w:val="Normal"/>
    <w:uiPriority w:val="99"/>
    <w:rsid w:val="009A523E"/>
    <w:pPr>
      <w:widowControl/>
      <w:spacing w:after="160" w:line="240" w:lineRule="exact"/>
    </w:pPr>
    <w:rPr>
      <w:rFonts w:ascii="Tahoma" w:eastAsia="Times New Roman" w:hAnsi="Tahoma" w:cs="Times New Roman"/>
      <w:color w:val="auto"/>
      <w:sz w:val="20"/>
      <w:szCs w:val="20"/>
      <w:lang w:eastAsia="en-US"/>
    </w:rPr>
  </w:style>
  <w:style w:type="numbering" w:customStyle="1" w:styleId="NoList2">
    <w:name w:val="No List2"/>
    <w:next w:val="NoList"/>
    <w:semiHidden/>
    <w:rsid w:val="009A523E"/>
  </w:style>
  <w:style w:type="table" w:customStyle="1" w:styleId="TableGrid2">
    <w:name w:val="Table Grid2"/>
    <w:basedOn w:val="TableNormal"/>
    <w:next w:val="TableGrid"/>
    <w:rsid w:val="009A523E"/>
    <w:rPr>
      <w:rFonts w:ascii="Times New Roman" w:eastAsia="Times New Roman" w:hAnsi="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9A523E"/>
    <w:pPr>
      <w:widowControl/>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9A523E"/>
    <w:rPr>
      <w:rFonts w:ascii="Times New Roman" w:eastAsia="Times New Roman" w:hAnsi="Times New Roman"/>
      <w:sz w:val="20"/>
      <w:szCs w:val="20"/>
      <w:lang w:val="bg-BG" w:eastAsia="bg-BG"/>
    </w:rPr>
  </w:style>
  <w:style w:type="paragraph" w:styleId="CommentSubject">
    <w:name w:val="annotation subject"/>
    <w:basedOn w:val="CommentText"/>
    <w:next w:val="CommentText"/>
    <w:link w:val="CommentSubjectChar"/>
    <w:uiPriority w:val="99"/>
    <w:rsid w:val="009A523E"/>
    <w:rPr>
      <w:b/>
      <w:bCs/>
    </w:rPr>
  </w:style>
  <w:style w:type="character" w:customStyle="1" w:styleId="CommentSubjectChar">
    <w:name w:val="Comment Subject Char"/>
    <w:basedOn w:val="CommentTextChar"/>
    <w:link w:val="CommentSubject"/>
    <w:uiPriority w:val="99"/>
    <w:rsid w:val="009A523E"/>
    <w:rPr>
      <w:rFonts w:ascii="Times New Roman" w:eastAsia="Times New Roman" w:hAnsi="Times New Roman"/>
      <w:b/>
      <w:bCs/>
      <w:sz w:val="20"/>
      <w:szCs w:val="20"/>
      <w:lang w:val="bg-BG" w:eastAsia="bg-BG"/>
    </w:rPr>
  </w:style>
  <w:style w:type="paragraph" w:customStyle="1" w:styleId="Char12CharCharCharChar">
    <w:name w:val="Char12 Char Char Char Char"/>
    <w:basedOn w:val="Normal"/>
    <w:uiPriority w:val="99"/>
    <w:rsid w:val="009A523E"/>
    <w:pPr>
      <w:widowControl/>
      <w:tabs>
        <w:tab w:val="left" w:pos="709"/>
      </w:tabs>
    </w:pPr>
    <w:rPr>
      <w:rFonts w:ascii="Tahoma" w:eastAsia="Times New Roman" w:hAnsi="Tahoma" w:cs="Times New Roman"/>
      <w:color w:val="auto"/>
      <w:lang w:val="pl-PL" w:eastAsia="pl-PL"/>
    </w:rPr>
  </w:style>
  <w:style w:type="numbering" w:customStyle="1" w:styleId="NoList3">
    <w:name w:val="No List3"/>
    <w:next w:val="NoList"/>
    <w:uiPriority w:val="99"/>
    <w:semiHidden/>
    <w:unhideWhenUsed/>
    <w:rsid w:val="00A36726"/>
  </w:style>
  <w:style w:type="numbering" w:customStyle="1" w:styleId="NoList12">
    <w:name w:val="No List12"/>
    <w:next w:val="NoList"/>
    <w:uiPriority w:val="99"/>
    <w:semiHidden/>
    <w:unhideWhenUsed/>
    <w:rsid w:val="00A36726"/>
  </w:style>
  <w:style w:type="table" w:customStyle="1" w:styleId="TableGrid3">
    <w:name w:val="Table Grid3"/>
    <w:basedOn w:val="TableNormal"/>
    <w:next w:val="TableGrid"/>
    <w:uiPriority w:val="99"/>
    <w:rsid w:val="00A36726"/>
    <w:rPr>
      <w:rFonts w:ascii="Times New Roman" w:eastAsia="Times New Roman" w:hAnsi="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36726"/>
  </w:style>
  <w:style w:type="table" w:customStyle="1" w:styleId="TableGrid12">
    <w:name w:val="Table Grid12"/>
    <w:basedOn w:val="TableNormal"/>
    <w:next w:val="TableGrid"/>
    <w:rsid w:val="00A36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A36726"/>
  </w:style>
  <w:style w:type="table" w:customStyle="1" w:styleId="TableGrid111">
    <w:name w:val="Table Grid111"/>
    <w:basedOn w:val="TableNormal"/>
    <w:next w:val="TableGrid"/>
    <w:rsid w:val="00A36726"/>
    <w:rPr>
      <w:rFonts w:ascii="Times New Roman" w:eastAsia="Times New Roman" w:hAnsi="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A36726"/>
    <w:rPr>
      <w:rFonts w:ascii="Times New Roman" w:eastAsia="Times New Roman" w:hAnsi="Times New Roman"/>
      <w:sz w:val="20"/>
      <w:szCs w:val="20"/>
      <w:lang w:val="bg-BG" w:eastAsia="bg-BG"/>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A36726"/>
    <w:rPr>
      <w:rFonts w:ascii="Times New Roman" w:eastAsia="Times New Roman" w:hAnsi="Times New Roman"/>
      <w:sz w:val="20"/>
      <w:szCs w:val="20"/>
      <w:lang w:val="bg-BG" w:eastAsia="bg-BG"/>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A36726"/>
    <w:rPr>
      <w:rFonts w:ascii="Times New Roman" w:eastAsia="Times New Roman" w:hAnsi="Times New Roman"/>
      <w:sz w:val="20"/>
      <w:szCs w:val="20"/>
      <w:lang w:val="bg-BG" w:eastAsia="bg-BG"/>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36726"/>
    <w:rPr>
      <w:rFonts w:ascii="Times New Roman" w:eastAsia="Times New Roman" w:hAnsi="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A36726"/>
    <w:rPr>
      <w:rFonts w:ascii="Times New Roman" w:eastAsia="Times New Roman" w:hAnsi="Times New Roman"/>
      <w:sz w:val="20"/>
      <w:szCs w:val="20"/>
      <w:lang w:val="bg-BG" w:eastAsia="bg-BG"/>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
    <w:name w:val="No List21"/>
    <w:next w:val="NoList"/>
    <w:semiHidden/>
    <w:rsid w:val="00A36726"/>
  </w:style>
  <w:style w:type="table" w:customStyle="1" w:styleId="TableGrid21">
    <w:name w:val="Table Grid21"/>
    <w:basedOn w:val="TableNormal"/>
    <w:next w:val="TableGrid"/>
    <w:rsid w:val="00A36726"/>
    <w:rPr>
      <w:rFonts w:ascii="Times New Roman" w:eastAsia="Times New Roman" w:hAnsi="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TableNormal"/>
    <w:next w:val="TableGrid"/>
    <w:uiPriority w:val="59"/>
    <w:rsid w:val="00B741F3"/>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Долен колонтитул (2)_"/>
    <w:basedOn w:val="DefaultParagraphFont"/>
    <w:link w:val="210"/>
    <w:uiPriority w:val="99"/>
    <w:locked/>
    <w:rsid w:val="00ED2A1F"/>
    <w:rPr>
      <w:rFonts w:ascii="Times New Roman" w:hAnsi="Times New Roman"/>
      <w:b/>
      <w:bCs/>
      <w:sz w:val="15"/>
      <w:szCs w:val="15"/>
      <w:shd w:val="clear" w:color="auto" w:fill="FFFFFF"/>
    </w:rPr>
  </w:style>
  <w:style w:type="paragraph" w:customStyle="1" w:styleId="210">
    <w:name w:val="Долен колонтитул (2)1"/>
    <w:basedOn w:val="Normal"/>
    <w:link w:val="25"/>
    <w:uiPriority w:val="99"/>
    <w:rsid w:val="00ED2A1F"/>
    <w:pPr>
      <w:shd w:val="clear" w:color="auto" w:fill="FFFFFF"/>
      <w:spacing w:line="240" w:lineRule="atLeast"/>
      <w:jc w:val="both"/>
    </w:pPr>
    <w:rPr>
      <w:rFonts w:ascii="Times New Roman" w:hAnsi="Times New Roman" w:cs="Times New Roman"/>
      <w:b/>
      <w:bCs/>
      <w:color w:val="auto"/>
      <w:sz w:val="15"/>
      <w:szCs w:val="15"/>
      <w:lang w:val="en-US" w:eastAsia="en-US"/>
    </w:rPr>
  </w:style>
  <w:style w:type="paragraph" w:customStyle="1" w:styleId="Tiret0">
    <w:name w:val="Tiret 0"/>
    <w:basedOn w:val="Normal"/>
    <w:rsid w:val="00B34429"/>
    <w:pPr>
      <w:widowControl/>
      <w:numPr>
        <w:numId w:val="6"/>
      </w:numPr>
      <w:spacing w:before="120" w:after="120"/>
      <w:jc w:val="both"/>
    </w:pPr>
    <w:rPr>
      <w:rFonts w:ascii="Times New Roman" w:hAnsi="Times New Roman" w:cs="Times New Roman"/>
      <w:color w:val="auto"/>
      <w:szCs w:val="22"/>
    </w:rPr>
  </w:style>
  <w:style w:type="paragraph" w:customStyle="1" w:styleId="Tiret1">
    <w:name w:val="Tiret 1"/>
    <w:basedOn w:val="Normal"/>
    <w:rsid w:val="00B34429"/>
    <w:pPr>
      <w:widowControl/>
      <w:numPr>
        <w:numId w:val="7"/>
      </w:numPr>
      <w:spacing w:before="120" w:after="120"/>
      <w:jc w:val="both"/>
    </w:pPr>
    <w:rPr>
      <w:rFonts w:ascii="Times New Roman" w:hAnsi="Times New Roman" w:cs="Times New Roman"/>
      <w:color w:val="auto"/>
      <w:szCs w:val="22"/>
    </w:rPr>
  </w:style>
  <w:style w:type="paragraph" w:customStyle="1" w:styleId="NumPar1">
    <w:name w:val="NumPar 1"/>
    <w:basedOn w:val="Normal"/>
    <w:next w:val="Normal"/>
    <w:rsid w:val="00B34429"/>
    <w:pPr>
      <w:widowControl/>
      <w:numPr>
        <w:numId w:val="8"/>
      </w:numPr>
      <w:spacing w:before="120" w:after="120"/>
      <w:jc w:val="both"/>
    </w:pPr>
    <w:rPr>
      <w:rFonts w:ascii="Times New Roman" w:hAnsi="Times New Roman" w:cs="Times New Roman"/>
      <w:color w:val="auto"/>
      <w:szCs w:val="22"/>
    </w:rPr>
  </w:style>
  <w:style w:type="paragraph" w:customStyle="1" w:styleId="NumPar2">
    <w:name w:val="NumPar 2"/>
    <w:basedOn w:val="Normal"/>
    <w:next w:val="Normal"/>
    <w:rsid w:val="00B34429"/>
    <w:pPr>
      <w:widowControl/>
      <w:numPr>
        <w:ilvl w:val="1"/>
        <w:numId w:val="8"/>
      </w:numPr>
      <w:spacing w:before="120" w:after="120"/>
      <w:jc w:val="both"/>
    </w:pPr>
    <w:rPr>
      <w:rFonts w:ascii="Times New Roman" w:hAnsi="Times New Roman" w:cs="Times New Roman"/>
      <w:color w:val="auto"/>
      <w:szCs w:val="22"/>
    </w:rPr>
  </w:style>
  <w:style w:type="paragraph" w:customStyle="1" w:styleId="NumPar3">
    <w:name w:val="NumPar 3"/>
    <w:basedOn w:val="Normal"/>
    <w:next w:val="Normal"/>
    <w:rsid w:val="00B34429"/>
    <w:pPr>
      <w:widowControl/>
      <w:numPr>
        <w:ilvl w:val="2"/>
        <w:numId w:val="8"/>
      </w:numPr>
      <w:spacing w:before="120" w:after="120"/>
      <w:jc w:val="both"/>
    </w:pPr>
    <w:rPr>
      <w:rFonts w:ascii="Times New Roman" w:hAnsi="Times New Roman" w:cs="Times New Roman"/>
      <w:color w:val="auto"/>
      <w:szCs w:val="22"/>
    </w:rPr>
  </w:style>
  <w:style w:type="paragraph" w:customStyle="1" w:styleId="NumPar4">
    <w:name w:val="NumPar 4"/>
    <w:basedOn w:val="Normal"/>
    <w:next w:val="Normal"/>
    <w:rsid w:val="00B34429"/>
    <w:pPr>
      <w:widowControl/>
      <w:numPr>
        <w:ilvl w:val="3"/>
        <w:numId w:val="8"/>
      </w:numPr>
      <w:spacing w:before="120" w:after="120"/>
      <w:jc w:val="both"/>
    </w:pPr>
    <w:rPr>
      <w:rFonts w:ascii="Times New Roman" w:hAnsi="Times New Roman" w:cs="Times New Roman"/>
      <w:color w:val="auto"/>
      <w:szCs w:val="22"/>
    </w:rPr>
  </w:style>
  <w:style w:type="character" w:customStyle="1" w:styleId="DeltaViewInsertion">
    <w:name w:val="DeltaView Insertion"/>
    <w:rsid w:val="00B34429"/>
    <w:rPr>
      <w:b/>
      <w:bCs w:val="0"/>
      <w:i/>
      <w:iCs w:val="0"/>
      <w:spacing w:val="0"/>
      <w:lang w:val="bg-BG" w:eastAsia="bg-BG"/>
    </w:rPr>
  </w:style>
  <w:style w:type="character" w:customStyle="1" w:styleId="12">
    <w:name w:val="Заглавие #1"/>
    <w:rsid w:val="00AB333C"/>
    <w:rPr>
      <w:rFonts w:ascii="Times New Roman" w:eastAsia="Times New Roman" w:hAnsi="Times New Roman" w:cs="Times New Roman"/>
      <w:b/>
      <w:bCs/>
      <w:i w:val="0"/>
      <w:iCs w:val="0"/>
      <w:smallCaps w:val="0"/>
      <w:strike w:val="0"/>
      <w:color w:val="000000"/>
      <w:spacing w:val="4"/>
      <w:w w:val="100"/>
      <w:position w:val="0"/>
      <w:sz w:val="21"/>
      <w:szCs w:val="21"/>
      <w:u w:val="single"/>
      <w:lang w:val="bg-BG" w:eastAsia="bg-BG" w:bidi="bg-BG"/>
    </w:rPr>
  </w:style>
  <w:style w:type="paragraph" w:customStyle="1" w:styleId="26">
    <w:name w:val="Основен текст2"/>
    <w:basedOn w:val="Normal"/>
    <w:rsid w:val="00AB333C"/>
    <w:pPr>
      <w:shd w:val="clear" w:color="auto" w:fill="FFFFFF"/>
      <w:spacing w:before="240" w:after="60" w:line="0" w:lineRule="atLeast"/>
      <w:jc w:val="center"/>
    </w:pPr>
    <w:rPr>
      <w:rFonts w:ascii="Times New Roman" w:eastAsia="Times New Roman" w:hAnsi="Times New Roman" w:cs="Times New Roman"/>
      <w:color w:val="auto"/>
      <w:spacing w:val="2"/>
      <w:sz w:val="21"/>
      <w:szCs w:val="21"/>
    </w:rPr>
  </w:style>
  <w:style w:type="character" w:customStyle="1" w:styleId="BookAntiqua10pt0pt">
    <w:name w:val="Основен текст + Book Antiqua;10 pt;Удебелен;Курсив;Разредка 0 pt"/>
    <w:rsid w:val="00AB333C"/>
    <w:rPr>
      <w:rFonts w:ascii="Book Antiqua" w:eastAsia="Book Antiqua" w:hAnsi="Book Antiqua" w:cs="Book Antiqua"/>
      <w:b/>
      <w:bCs/>
      <w:i/>
      <w:iCs/>
      <w:smallCaps w:val="0"/>
      <w:strike w:val="0"/>
      <w:color w:val="000000"/>
      <w:spacing w:val="0"/>
      <w:w w:val="100"/>
      <w:position w:val="0"/>
      <w:sz w:val="20"/>
      <w:szCs w:val="20"/>
      <w:u w:val="none"/>
      <w:shd w:val="clear" w:color="auto" w:fill="FFFFFF"/>
      <w:lang w:val="bg-BG" w:eastAsia="bg-BG" w:bidi="bg-BG"/>
    </w:rPr>
  </w:style>
  <w:style w:type="table" w:customStyle="1" w:styleId="27">
    <w:name w:val="Мрежа в таблица2"/>
    <w:basedOn w:val="TableNormal"/>
    <w:next w:val="TableGrid"/>
    <w:uiPriority w:val="59"/>
    <w:rsid w:val="00800975"/>
    <w:rPr>
      <w:rFonts w:eastAsia="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Мрежа в таблица3"/>
    <w:basedOn w:val="TableNormal"/>
    <w:next w:val="TableGrid"/>
    <w:uiPriority w:val="59"/>
    <w:rsid w:val="00F003F1"/>
    <w:rPr>
      <w:rFonts w:eastAsia="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Мрежа в таблица4"/>
    <w:basedOn w:val="TableNormal"/>
    <w:next w:val="TableGrid"/>
    <w:uiPriority w:val="59"/>
    <w:rsid w:val="00310A40"/>
    <w:rPr>
      <w:rFonts w:eastAsia="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TableNormal"/>
    <w:next w:val="TableGrid"/>
    <w:uiPriority w:val="59"/>
    <w:rsid w:val="00310A40"/>
    <w:rPr>
      <w:rFonts w:eastAsia="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Мрежа в таблица6"/>
    <w:basedOn w:val="TableNormal"/>
    <w:next w:val="TableGrid"/>
    <w:uiPriority w:val="59"/>
    <w:rsid w:val="00310A40"/>
    <w:rPr>
      <w:rFonts w:eastAsia="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TableNormal"/>
    <w:next w:val="TableGrid"/>
    <w:uiPriority w:val="59"/>
    <w:rsid w:val="00310A40"/>
    <w:rPr>
      <w:rFonts w:eastAsia="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Мрежа в таблица8"/>
    <w:basedOn w:val="TableNormal"/>
    <w:next w:val="TableGrid"/>
    <w:uiPriority w:val="59"/>
    <w:rsid w:val="00310A40"/>
    <w:rPr>
      <w:rFonts w:eastAsia="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Мрежа в таблица9"/>
    <w:basedOn w:val="TableNormal"/>
    <w:next w:val="TableGrid"/>
    <w:uiPriority w:val="59"/>
    <w:rsid w:val="000F1AFB"/>
    <w:rPr>
      <w:rFonts w:eastAsia="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Основен текст4"/>
    <w:basedOn w:val="Normal"/>
    <w:rsid w:val="00AF6112"/>
    <w:pPr>
      <w:shd w:val="clear" w:color="auto" w:fill="FFFFFF"/>
      <w:spacing w:before="180" w:after="720" w:line="0" w:lineRule="atLeast"/>
    </w:pPr>
    <w:rPr>
      <w:rFonts w:ascii="Verdana" w:eastAsia="Verdana" w:hAnsi="Verdana" w:cs="Verdana"/>
      <w:sz w:val="19"/>
      <w:szCs w:val="19"/>
      <w:lang w:bidi="bg-BG"/>
    </w:rPr>
  </w:style>
  <w:style w:type="paragraph" w:customStyle="1" w:styleId="xl24">
    <w:name w:val="xl24"/>
    <w:basedOn w:val="Normal"/>
    <w:rsid w:val="008173D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22"/>
      <w:szCs w:val="22"/>
    </w:rPr>
  </w:style>
  <w:style w:type="numbering" w:customStyle="1" w:styleId="NoList4">
    <w:name w:val="No List4"/>
    <w:next w:val="NoList"/>
    <w:uiPriority w:val="99"/>
    <w:semiHidden/>
    <w:unhideWhenUsed/>
    <w:rsid w:val="00475444"/>
  </w:style>
  <w:style w:type="character" w:customStyle="1" w:styleId="BodyText2Char1">
    <w:name w:val="Body Text 2 Char1"/>
    <w:aliases w:val="Char Char3"/>
    <w:basedOn w:val="DefaultParagraphFont"/>
    <w:uiPriority w:val="99"/>
    <w:locked/>
    <w:rsid w:val="00475444"/>
    <w:rPr>
      <w:rFonts w:ascii="Times New Roman" w:hAnsi="Times New Roman" w:cs="Times New Roman"/>
      <w:sz w:val="20"/>
      <w:szCs w:val="20"/>
      <w:lang w:val="en-US" w:eastAsia="bg-BG"/>
    </w:rPr>
  </w:style>
  <w:style w:type="table" w:customStyle="1" w:styleId="TableGrid4">
    <w:name w:val="Table Grid4"/>
    <w:basedOn w:val="TableNormal"/>
    <w:next w:val="TableGrid"/>
    <w:uiPriority w:val="99"/>
    <w:rsid w:val="00475444"/>
    <w:rPr>
      <w:rFonts w:ascii="Times New Roman" w:eastAsia="Times New Roman" w:hAnsi="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Podrozdział Char1,Footnote Text Char Char Char1,Fußnote Char1,single space Char1,FOOTNOTES Char1,fn Char1,stile 1 Char1,Footnote Char1,Footnote1 Char1,Footnote2 Char1,Footnote3 Char1,Footnote4 Char1,Footnote5 Char1,Footnote6 Char1"/>
    <w:basedOn w:val="DefaultParagraphFont"/>
    <w:uiPriority w:val="99"/>
    <w:locked/>
    <w:rsid w:val="00475444"/>
    <w:rPr>
      <w:rFonts w:ascii="Calibri" w:hAnsi="Calibri" w:cs="Calibri"/>
      <w:sz w:val="20"/>
      <w:szCs w:val="20"/>
    </w:rPr>
  </w:style>
  <w:style w:type="table" w:customStyle="1" w:styleId="TableGrid13">
    <w:name w:val="Table Grid13"/>
    <w:uiPriority w:val="99"/>
    <w:rsid w:val="00475444"/>
    <w:rPr>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uiPriority w:val="99"/>
    <w:rsid w:val="00475444"/>
    <w:rPr>
      <w:rFonts w:ascii="Times New Roman" w:eastAsia="Times New Roman" w:hAnsi="Times New Roman"/>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3Deffects12">
    <w:name w:val="Table 3D effects 12"/>
    <w:basedOn w:val="TableNormal"/>
    <w:next w:val="Table3Deffects1"/>
    <w:uiPriority w:val="99"/>
    <w:rsid w:val="00475444"/>
    <w:rPr>
      <w:rFonts w:ascii="Times New Roman" w:eastAsia="Times New Roman" w:hAnsi="Times New Roman"/>
      <w:sz w:val="20"/>
      <w:szCs w:val="20"/>
      <w:lang w:val="bg-BG" w:eastAsia="bg-BG"/>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uiPriority w:val="99"/>
    <w:rsid w:val="00475444"/>
    <w:rPr>
      <w:rFonts w:ascii="Times New Roman" w:eastAsia="Times New Roman" w:hAnsi="Times New Roman"/>
      <w:sz w:val="20"/>
      <w:szCs w:val="20"/>
      <w:lang w:val="bg-BG" w:eastAsia="bg-BG"/>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uiPriority w:val="99"/>
    <w:rsid w:val="00475444"/>
    <w:rPr>
      <w:rFonts w:ascii="Times New Roman" w:eastAsia="Times New Roman" w:hAnsi="Times New Roman"/>
      <w:sz w:val="20"/>
      <w:szCs w:val="20"/>
      <w:lang w:val="bg-BG" w:eastAsia="bg-BG"/>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uiPriority w:val="99"/>
    <w:rsid w:val="00475444"/>
    <w:rPr>
      <w:rFonts w:ascii="Times New Roman" w:eastAsia="Times New Roman" w:hAnsi="Times New Roman"/>
      <w:sz w:val="20"/>
      <w:szCs w:val="20"/>
      <w:lang w:val="bg-BG" w:eastAsia="bg-BG"/>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uiPriority w:val="99"/>
    <w:rsid w:val="00475444"/>
    <w:rPr>
      <w:rFonts w:ascii="Times New Roman" w:eastAsia="Times New Roman" w:hAnsi="Times New Roman"/>
      <w:sz w:val="20"/>
      <w:szCs w:val="20"/>
      <w:lang w:val="bg-BG" w:eastAsia="bg-BG"/>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22">
    <w:name w:val="Table Grid22"/>
    <w:uiPriority w:val="99"/>
    <w:rsid w:val="00475444"/>
    <w:rPr>
      <w:rFonts w:ascii="Times New Roman" w:eastAsia="Times New Roman" w:hAnsi="Times New Roman"/>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3">
    <w:name w:val="Char Char Char Char3"/>
    <w:basedOn w:val="Normal"/>
    <w:uiPriority w:val="99"/>
    <w:rsid w:val="00475444"/>
    <w:pPr>
      <w:widowControl/>
      <w:tabs>
        <w:tab w:val="left" w:pos="709"/>
      </w:tabs>
    </w:pPr>
    <w:rPr>
      <w:rFonts w:ascii="Tahoma" w:eastAsia="Times New Roman" w:hAnsi="Tahoma" w:cs="Times New Roman"/>
      <w:color w:val="auto"/>
      <w:lang w:val="pl-PL" w:eastAsia="pl-PL"/>
    </w:rPr>
  </w:style>
  <w:style w:type="table" w:customStyle="1" w:styleId="TableGrid31">
    <w:name w:val="Table Grid31"/>
    <w:uiPriority w:val="99"/>
    <w:rsid w:val="00475444"/>
    <w:rPr>
      <w:rFonts w:ascii="Times New Roman" w:eastAsia="Times New Roman" w:hAnsi="Times New Roman"/>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475444"/>
    <w:rPr>
      <w:rFonts w:cs="Times New Roman"/>
      <w:color w:val="800080"/>
      <w:u w:val="single"/>
    </w:rPr>
  </w:style>
  <w:style w:type="character" w:customStyle="1" w:styleId="28">
    <w:name w:val="Основен текст (2) + Курсив"/>
    <w:uiPriority w:val="99"/>
    <w:rsid w:val="00475444"/>
    <w:rPr>
      <w:rFonts w:ascii="Tahoma" w:hAnsi="Tahoma"/>
      <w:i/>
      <w:spacing w:val="0"/>
      <w:sz w:val="17"/>
    </w:rPr>
  </w:style>
  <w:style w:type="character" w:customStyle="1" w:styleId="29">
    <w:name w:val="Основен текст (2) + Удебелен"/>
    <w:aliases w:val="Курсив,Разредка 0 pt"/>
    <w:uiPriority w:val="99"/>
    <w:rsid w:val="00475444"/>
    <w:rPr>
      <w:rFonts w:ascii="Verdana" w:hAnsi="Verdana"/>
      <w:b/>
      <w:i/>
      <w:spacing w:val="0"/>
      <w:sz w:val="17"/>
    </w:rPr>
  </w:style>
  <w:style w:type="character" w:customStyle="1" w:styleId="211">
    <w:name w:val="Основен текст (2) + Не е удебелен1"/>
    <w:aliases w:val="Не е курсив"/>
    <w:uiPriority w:val="99"/>
    <w:rsid w:val="00475444"/>
    <w:rPr>
      <w:rFonts w:ascii="Tahoma" w:hAnsi="Tahoma"/>
      <w:b/>
      <w:i/>
      <w:spacing w:val="0"/>
      <w:sz w:val="17"/>
    </w:rPr>
  </w:style>
  <w:style w:type="character" w:customStyle="1" w:styleId="a2">
    <w:name w:val="Основен текст + Не е удебелен"/>
    <w:aliases w:val="Не е курсив1,Разредка 0 pt4"/>
    <w:uiPriority w:val="99"/>
    <w:rsid w:val="00475444"/>
    <w:rPr>
      <w:rFonts w:ascii="Verdana" w:hAnsi="Verdana"/>
      <w:b/>
      <w:i/>
      <w:spacing w:val="-10"/>
      <w:sz w:val="17"/>
    </w:rPr>
  </w:style>
  <w:style w:type="character" w:customStyle="1" w:styleId="13">
    <w:name w:val="Заглавие #1_"/>
    <w:basedOn w:val="DefaultParagraphFont"/>
    <w:uiPriority w:val="99"/>
    <w:locked/>
    <w:rsid w:val="00475444"/>
    <w:rPr>
      <w:rFonts w:ascii="MS Reference Sans Serif" w:hAnsi="MS Reference Sans Serif" w:cs="MS Reference Sans Serif"/>
      <w:sz w:val="28"/>
      <w:szCs w:val="28"/>
      <w:shd w:val="clear" w:color="auto" w:fill="FFFFFF"/>
    </w:rPr>
  </w:style>
  <w:style w:type="character" w:customStyle="1" w:styleId="a3">
    <w:name w:val="Основен текст + Курсив"/>
    <w:aliases w:val="Разредка 0 pt3"/>
    <w:basedOn w:val="a"/>
    <w:uiPriority w:val="99"/>
    <w:rsid w:val="00475444"/>
    <w:rPr>
      <w:rFonts w:ascii="MS Reference Sans Serif" w:hAnsi="MS Reference Sans Serif" w:cs="MS Reference Sans Serif"/>
      <w:i/>
      <w:iCs/>
      <w:color w:val="000000"/>
      <w:spacing w:val="-10"/>
      <w:w w:val="100"/>
      <w:position w:val="0"/>
      <w:sz w:val="20"/>
      <w:szCs w:val="20"/>
      <w:u w:val="none"/>
      <w:shd w:val="clear" w:color="auto" w:fill="FFFFFF"/>
      <w:lang w:val="bg-BG" w:eastAsia="bg-BG"/>
    </w:rPr>
  </w:style>
  <w:style w:type="character" w:customStyle="1" w:styleId="60">
    <w:name w:val="Основен текст (6)_"/>
    <w:basedOn w:val="DefaultParagraphFont"/>
    <w:link w:val="61"/>
    <w:uiPriority w:val="99"/>
    <w:locked/>
    <w:rsid w:val="00475444"/>
    <w:rPr>
      <w:rFonts w:ascii="MS Reference Sans Serif" w:hAnsi="MS Reference Sans Serif" w:cs="MS Reference Sans Serif"/>
      <w:sz w:val="20"/>
      <w:szCs w:val="20"/>
      <w:shd w:val="clear" w:color="auto" w:fill="FFFFFF"/>
    </w:rPr>
  </w:style>
  <w:style w:type="character" w:customStyle="1" w:styleId="62">
    <w:name w:val="Основен текст (6) + Курсив"/>
    <w:aliases w:val="Разредка 0 pt2"/>
    <w:basedOn w:val="60"/>
    <w:uiPriority w:val="99"/>
    <w:rsid w:val="00475444"/>
    <w:rPr>
      <w:rFonts w:ascii="MS Reference Sans Serif" w:hAnsi="MS Reference Sans Serif" w:cs="MS Reference Sans Serif"/>
      <w:i/>
      <w:iCs/>
      <w:color w:val="000000"/>
      <w:spacing w:val="-10"/>
      <w:w w:val="100"/>
      <w:position w:val="0"/>
      <w:sz w:val="20"/>
      <w:szCs w:val="20"/>
      <w:shd w:val="clear" w:color="auto" w:fill="FFFFFF"/>
      <w:lang w:val="bg-BG" w:eastAsia="bg-BG"/>
    </w:rPr>
  </w:style>
  <w:style w:type="character" w:customStyle="1" w:styleId="Georgia">
    <w:name w:val="Основен текст + Georgia"/>
    <w:aliases w:val="5,5 pt,Разредка 0 pt1"/>
    <w:basedOn w:val="a"/>
    <w:uiPriority w:val="99"/>
    <w:rsid w:val="00475444"/>
    <w:rPr>
      <w:rFonts w:ascii="Georgia" w:hAnsi="Georgia" w:cs="Georgia"/>
      <w:color w:val="000000"/>
      <w:spacing w:val="-10"/>
      <w:w w:val="100"/>
      <w:position w:val="0"/>
      <w:sz w:val="11"/>
      <w:szCs w:val="11"/>
      <w:u w:val="none"/>
      <w:shd w:val="clear" w:color="auto" w:fill="FFFFFF"/>
      <w:lang w:val="bg-BG" w:eastAsia="bg-BG"/>
    </w:rPr>
  </w:style>
  <w:style w:type="paragraph" w:customStyle="1" w:styleId="61">
    <w:name w:val="Основен текст (6)"/>
    <w:basedOn w:val="Normal"/>
    <w:link w:val="60"/>
    <w:uiPriority w:val="99"/>
    <w:rsid w:val="00475444"/>
    <w:pPr>
      <w:shd w:val="clear" w:color="auto" w:fill="FFFFFF"/>
      <w:spacing w:line="245" w:lineRule="exact"/>
      <w:jc w:val="both"/>
    </w:pPr>
    <w:rPr>
      <w:rFonts w:ascii="MS Reference Sans Serif" w:hAnsi="MS Reference Sans Serif" w:cs="MS Reference Sans Serif"/>
      <w:color w:val="auto"/>
      <w:sz w:val="20"/>
      <w:szCs w:val="20"/>
      <w:lang w:val="en-US" w:eastAsia="en-US"/>
    </w:rPr>
  </w:style>
  <w:style w:type="paragraph" w:customStyle="1" w:styleId="CharCharCharChar2">
    <w:name w:val="Char Char Char Char2"/>
    <w:basedOn w:val="Normal"/>
    <w:link w:val="CharCharCharCharChar"/>
    <w:uiPriority w:val="99"/>
    <w:rsid w:val="00475444"/>
    <w:pPr>
      <w:widowControl/>
      <w:tabs>
        <w:tab w:val="left" w:pos="709"/>
      </w:tabs>
    </w:pPr>
    <w:rPr>
      <w:rFonts w:ascii="Tahoma" w:hAnsi="Tahoma" w:cs="Times New Roman"/>
      <w:color w:val="auto"/>
      <w:szCs w:val="20"/>
      <w:lang w:val="pl-PL" w:eastAsia="pl-PL"/>
    </w:rPr>
  </w:style>
  <w:style w:type="character" w:customStyle="1" w:styleId="CharCharCharCharChar">
    <w:name w:val="Char Char Char Char Char"/>
    <w:link w:val="CharCharCharChar2"/>
    <w:uiPriority w:val="99"/>
    <w:locked/>
    <w:rsid w:val="00475444"/>
    <w:rPr>
      <w:rFonts w:ascii="Tahoma" w:hAnsi="Tahoma"/>
      <w:sz w:val="24"/>
      <w:szCs w:val="20"/>
      <w:lang w:val="pl-PL" w:eastAsia="pl-PL"/>
    </w:rPr>
  </w:style>
  <w:style w:type="paragraph" w:customStyle="1" w:styleId="CharCharChar1CharCharCharCharCharCharCharCharCharCharCharCharChar2">
    <w:name w:val="Char Char Char1 Char Char Char Char Char Char Char Char Char Char Char Char Char2"/>
    <w:basedOn w:val="Normal"/>
    <w:uiPriority w:val="99"/>
    <w:rsid w:val="00475444"/>
    <w:pPr>
      <w:widowControl/>
      <w:tabs>
        <w:tab w:val="left" w:pos="709"/>
      </w:tabs>
    </w:pPr>
    <w:rPr>
      <w:rFonts w:ascii="Tahoma" w:eastAsia="Times New Roman" w:hAnsi="Tahoma" w:cs="Times New Roman"/>
      <w:color w:val="auto"/>
      <w:lang w:val="pl-PL" w:eastAsia="pl-PL"/>
    </w:rPr>
  </w:style>
  <w:style w:type="character" w:customStyle="1" w:styleId="samedocreference">
    <w:name w:val="samedocreference"/>
    <w:basedOn w:val="DefaultParagraphFont"/>
    <w:uiPriority w:val="99"/>
    <w:rsid w:val="00475444"/>
    <w:rPr>
      <w:rFonts w:cs="Times New Roman"/>
    </w:rPr>
  </w:style>
  <w:style w:type="paragraph" w:customStyle="1" w:styleId="CarChar1">
    <w:name w:val="Car Char1"/>
    <w:basedOn w:val="Normal"/>
    <w:uiPriority w:val="99"/>
    <w:rsid w:val="00475444"/>
    <w:pPr>
      <w:widowControl/>
      <w:spacing w:after="160" w:line="240" w:lineRule="exact"/>
    </w:pPr>
    <w:rPr>
      <w:rFonts w:ascii="Tahoma" w:eastAsia="Times New Roman" w:hAnsi="Tahoma" w:cs="Times New Roman"/>
      <w:color w:val="auto"/>
      <w:sz w:val="20"/>
      <w:szCs w:val="20"/>
      <w:lang w:val="en-US" w:eastAsia="en-US"/>
    </w:rPr>
  </w:style>
  <w:style w:type="paragraph" w:customStyle="1" w:styleId="CharCharCharCharCharCharChar1Char3">
    <w:name w:val="Char Char Char Char Char Char Char1 Char3"/>
    <w:basedOn w:val="Normal"/>
    <w:uiPriority w:val="99"/>
    <w:rsid w:val="00475444"/>
    <w:pPr>
      <w:widowControl/>
      <w:tabs>
        <w:tab w:val="left" w:pos="709"/>
      </w:tabs>
    </w:pPr>
    <w:rPr>
      <w:rFonts w:ascii="Tahoma" w:eastAsia="Times New Roman" w:hAnsi="Tahoma" w:cs="Times New Roman"/>
      <w:color w:val="auto"/>
      <w:lang w:val="pl-PL" w:eastAsia="pl-PL"/>
    </w:rPr>
  </w:style>
  <w:style w:type="paragraph" w:customStyle="1" w:styleId="CharCharCharCharCharChar1">
    <w:name w:val="Char Char Char Char Char Char1"/>
    <w:basedOn w:val="Normal"/>
    <w:uiPriority w:val="99"/>
    <w:rsid w:val="00475444"/>
    <w:pPr>
      <w:widowControl/>
      <w:tabs>
        <w:tab w:val="left" w:pos="709"/>
      </w:tabs>
    </w:pPr>
    <w:rPr>
      <w:rFonts w:ascii="Tahoma" w:eastAsia="Times New Roman" w:hAnsi="Tahoma" w:cs="Times New Roman"/>
      <w:color w:val="auto"/>
      <w:lang w:val="pl-PL" w:eastAsia="pl-PL"/>
    </w:rPr>
  </w:style>
  <w:style w:type="character" w:customStyle="1" w:styleId="CharChar4">
    <w:name w:val="Char Char4"/>
    <w:uiPriority w:val="99"/>
    <w:rsid w:val="00475444"/>
    <w:rPr>
      <w:lang w:val="en-US" w:eastAsia="en-US"/>
    </w:rPr>
  </w:style>
  <w:style w:type="table" w:customStyle="1" w:styleId="TableGrid41">
    <w:name w:val="Table Grid41"/>
    <w:uiPriority w:val="99"/>
    <w:rsid w:val="00475444"/>
    <w:rPr>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1Char2">
    <w:name w:val="Char Char Char Char Char Char Char1 Char2"/>
    <w:basedOn w:val="Normal"/>
    <w:uiPriority w:val="99"/>
    <w:rsid w:val="00475444"/>
    <w:pPr>
      <w:widowControl/>
      <w:tabs>
        <w:tab w:val="left" w:pos="709"/>
      </w:tabs>
    </w:pPr>
    <w:rPr>
      <w:rFonts w:ascii="Tahoma" w:eastAsia="Times New Roman" w:hAnsi="Tahoma" w:cs="Times New Roman"/>
      <w:color w:val="auto"/>
      <w:lang w:val="pl-PL" w:eastAsia="pl-PL"/>
    </w:rPr>
  </w:style>
  <w:style w:type="table" w:customStyle="1" w:styleId="TableGrid5">
    <w:name w:val="Table Grid5"/>
    <w:uiPriority w:val="99"/>
    <w:rsid w:val="00475444"/>
    <w:rPr>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5">
    <w:name w:val="Char Char5"/>
    <w:uiPriority w:val="99"/>
    <w:rsid w:val="00475444"/>
    <w:rPr>
      <w:lang w:eastAsia="bg-BG"/>
    </w:rPr>
  </w:style>
  <w:style w:type="character" w:customStyle="1" w:styleId="CharChar2">
    <w:name w:val="Char Char2"/>
    <w:uiPriority w:val="99"/>
    <w:rsid w:val="00475444"/>
    <w:rPr>
      <w:lang w:eastAsia="bg-BG"/>
    </w:rPr>
  </w:style>
  <w:style w:type="character" w:customStyle="1" w:styleId="CharChar111">
    <w:name w:val="Char Char111"/>
    <w:uiPriority w:val="99"/>
    <w:rsid w:val="00475444"/>
    <w:rPr>
      <w:rFonts w:ascii="ExcelciorCyr" w:hAnsi="ExcelciorCyr"/>
      <w:b/>
      <w:sz w:val="28"/>
      <w:lang w:val="bg-BG" w:eastAsia="en-US"/>
    </w:rPr>
  </w:style>
  <w:style w:type="paragraph" w:customStyle="1" w:styleId="CharCharChar1CharCharCharCharCharCharCharCharCharCharCharCharChar1">
    <w:name w:val="Char Char Char1 Char Char Char Char Char Char Char Char Char Char Char Char Char1"/>
    <w:basedOn w:val="Normal"/>
    <w:uiPriority w:val="99"/>
    <w:rsid w:val="00475444"/>
    <w:pPr>
      <w:widowControl/>
      <w:tabs>
        <w:tab w:val="left" w:pos="709"/>
      </w:tabs>
    </w:pPr>
    <w:rPr>
      <w:rFonts w:ascii="Tahoma" w:eastAsia="Times New Roman" w:hAnsi="Tahoma" w:cs="Times New Roman"/>
      <w:color w:val="auto"/>
      <w:lang w:val="pl-PL" w:eastAsia="pl-PL"/>
    </w:rPr>
  </w:style>
  <w:style w:type="paragraph" w:customStyle="1" w:styleId="CharCharCharChar1">
    <w:name w:val="Char Char Char Char1"/>
    <w:basedOn w:val="Normal"/>
    <w:uiPriority w:val="99"/>
    <w:rsid w:val="00475444"/>
    <w:pPr>
      <w:widowControl/>
      <w:tabs>
        <w:tab w:val="left" w:pos="709"/>
      </w:tabs>
    </w:pPr>
    <w:rPr>
      <w:rFonts w:ascii="Tahoma" w:eastAsia="Times New Roman" w:hAnsi="Tahoma" w:cs="Times New Roman"/>
      <w:color w:val="auto"/>
      <w:lang w:val="pl-PL" w:eastAsia="pl-PL"/>
    </w:rPr>
  </w:style>
  <w:style w:type="paragraph" w:customStyle="1" w:styleId="CharCharCharCharCharCharChar1Char1">
    <w:name w:val="Char Char Char Char Char Char Char1 Char1"/>
    <w:basedOn w:val="Normal"/>
    <w:uiPriority w:val="99"/>
    <w:rsid w:val="00475444"/>
    <w:pPr>
      <w:widowControl/>
      <w:tabs>
        <w:tab w:val="left" w:pos="709"/>
      </w:tabs>
    </w:pPr>
    <w:rPr>
      <w:rFonts w:ascii="Tahoma" w:eastAsia="Times New Roman" w:hAnsi="Tahoma" w:cs="Times New Roman"/>
      <w:color w:val="auto"/>
      <w:lang w:val="pl-PL" w:eastAsia="pl-PL"/>
    </w:rPr>
  </w:style>
  <w:style w:type="character" w:customStyle="1" w:styleId="FontStyle41">
    <w:name w:val="Font Style41"/>
    <w:uiPriority w:val="99"/>
    <w:rsid w:val="00475444"/>
    <w:rPr>
      <w:rFonts w:ascii="Times New Roman" w:hAnsi="Times New Roman"/>
      <w:sz w:val="20"/>
    </w:rPr>
  </w:style>
  <w:style w:type="paragraph" w:customStyle="1" w:styleId="Style2">
    <w:name w:val="Style2"/>
    <w:basedOn w:val="Normal"/>
    <w:uiPriority w:val="99"/>
    <w:rsid w:val="00475444"/>
    <w:pPr>
      <w:autoSpaceDE w:val="0"/>
      <w:autoSpaceDN w:val="0"/>
      <w:adjustRightInd w:val="0"/>
      <w:spacing w:line="254" w:lineRule="exact"/>
    </w:pPr>
    <w:rPr>
      <w:rFonts w:ascii="Times New Roman" w:eastAsia="Times New Roman" w:hAnsi="Times New Roman" w:cs="Times New Roman"/>
      <w:color w:val="auto"/>
    </w:rPr>
  </w:style>
  <w:style w:type="character" w:customStyle="1" w:styleId="FontStyle27">
    <w:name w:val="Font Style27"/>
    <w:uiPriority w:val="99"/>
    <w:rsid w:val="00475444"/>
    <w:rPr>
      <w:rFonts w:ascii="Times New Roman" w:hAnsi="Times New Roman"/>
      <w:b/>
      <w:sz w:val="20"/>
    </w:rPr>
  </w:style>
  <w:style w:type="paragraph" w:customStyle="1" w:styleId="Style10">
    <w:name w:val="Style10"/>
    <w:basedOn w:val="Normal"/>
    <w:uiPriority w:val="99"/>
    <w:rsid w:val="00475444"/>
    <w:pPr>
      <w:autoSpaceDE w:val="0"/>
      <w:autoSpaceDN w:val="0"/>
      <w:adjustRightInd w:val="0"/>
      <w:spacing w:line="269" w:lineRule="exact"/>
    </w:pPr>
    <w:rPr>
      <w:rFonts w:ascii="Times New Roman" w:eastAsia="Times New Roman" w:hAnsi="Times New Roman" w:cs="Times New Roman"/>
      <w:color w:val="auto"/>
    </w:rPr>
  </w:style>
  <w:style w:type="character" w:customStyle="1" w:styleId="FontStyle23">
    <w:name w:val="Font Style23"/>
    <w:uiPriority w:val="99"/>
    <w:rsid w:val="00475444"/>
    <w:rPr>
      <w:rFonts w:ascii="Times New Roman" w:hAnsi="Times New Roman"/>
      <w:sz w:val="20"/>
    </w:rPr>
  </w:style>
  <w:style w:type="character" w:customStyle="1" w:styleId="FontStyle25">
    <w:name w:val="Font Style25"/>
    <w:uiPriority w:val="99"/>
    <w:rsid w:val="00475444"/>
    <w:rPr>
      <w:rFonts w:ascii="Times New Roman" w:hAnsi="Times New Roman"/>
      <w:b/>
      <w:sz w:val="12"/>
    </w:rPr>
  </w:style>
  <w:style w:type="character" w:customStyle="1" w:styleId="FontStyle26">
    <w:name w:val="Font Style26"/>
    <w:uiPriority w:val="99"/>
    <w:rsid w:val="00475444"/>
    <w:rPr>
      <w:rFonts w:ascii="Times New Roman" w:hAnsi="Times New Roman"/>
      <w:b/>
      <w:sz w:val="12"/>
    </w:rPr>
  </w:style>
  <w:style w:type="character" w:customStyle="1" w:styleId="FontStyle28">
    <w:name w:val="Font Style28"/>
    <w:uiPriority w:val="99"/>
    <w:rsid w:val="00475444"/>
    <w:rPr>
      <w:rFonts w:ascii="Times New Roman" w:hAnsi="Times New Roman"/>
      <w:b/>
      <w:sz w:val="14"/>
    </w:rPr>
  </w:style>
  <w:style w:type="paragraph" w:customStyle="1" w:styleId="xl65">
    <w:name w:val="xl65"/>
    <w:basedOn w:val="Normal"/>
    <w:rsid w:val="0047544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en-US" w:eastAsia="en-US"/>
    </w:rPr>
  </w:style>
  <w:style w:type="paragraph" w:customStyle="1" w:styleId="xl66">
    <w:name w:val="xl66"/>
    <w:basedOn w:val="Normal"/>
    <w:rsid w:val="0047544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lang w:val="en-US" w:eastAsia="en-US"/>
    </w:rPr>
  </w:style>
  <w:style w:type="paragraph" w:customStyle="1" w:styleId="xl67">
    <w:name w:val="xl67"/>
    <w:basedOn w:val="Normal"/>
    <w:rsid w:val="0047544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68">
    <w:name w:val="xl68"/>
    <w:basedOn w:val="Normal"/>
    <w:rsid w:val="0047544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en-US" w:eastAsia="en-US"/>
    </w:rPr>
  </w:style>
  <w:style w:type="paragraph" w:customStyle="1" w:styleId="xl69">
    <w:name w:val="xl69"/>
    <w:basedOn w:val="Normal"/>
    <w:rsid w:val="0047544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sz w:val="22"/>
      <w:szCs w:val="22"/>
      <w:lang w:val="en-US" w:eastAsia="en-US"/>
    </w:rPr>
  </w:style>
  <w:style w:type="paragraph" w:customStyle="1" w:styleId="xl70">
    <w:name w:val="xl70"/>
    <w:basedOn w:val="Normal"/>
    <w:rsid w:val="0047544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sz w:val="22"/>
      <w:szCs w:val="22"/>
      <w:lang w:val="en-US" w:eastAsia="en-US"/>
    </w:rPr>
  </w:style>
  <w:style w:type="paragraph" w:customStyle="1" w:styleId="xl71">
    <w:name w:val="xl71"/>
    <w:basedOn w:val="Normal"/>
    <w:rsid w:val="00475444"/>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color w:val="auto"/>
      <w:lang w:val="en-US" w:eastAsia="en-US"/>
    </w:rPr>
  </w:style>
  <w:style w:type="paragraph" w:customStyle="1" w:styleId="xl72">
    <w:name w:val="xl72"/>
    <w:basedOn w:val="Normal"/>
    <w:rsid w:val="00475444"/>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lang w:val="en-US" w:eastAsia="en-US"/>
    </w:rPr>
  </w:style>
  <w:style w:type="paragraph" w:customStyle="1" w:styleId="xl73">
    <w:name w:val="xl73"/>
    <w:basedOn w:val="Normal"/>
    <w:rsid w:val="00475444"/>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en-US" w:eastAsia="en-US"/>
    </w:rPr>
  </w:style>
  <w:style w:type="character" w:styleId="SubtleEmphasis">
    <w:name w:val="Subtle Emphasis"/>
    <w:basedOn w:val="DefaultParagraphFont"/>
    <w:uiPriority w:val="99"/>
    <w:qFormat/>
    <w:rsid w:val="00475444"/>
    <w:rPr>
      <w:rFonts w:cs="Times New Roman"/>
      <w:i/>
      <w:color w:val="808080"/>
    </w:rPr>
  </w:style>
  <w:style w:type="character" w:styleId="PlaceholderText">
    <w:name w:val="Placeholder Text"/>
    <w:basedOn w:val="DefaultParagraphFont"/>
    <w:uiPriority w:val="99"/>
    <w:semiHidden/>
    <w:rsid w:val="00475444"/>
    <w:rPr>
      <w:rFonts w:cs="Times New Roman"/>
      <w:color w:val="808080"/>
    </w:rPr>
  </w:style>
  <w:style w:type="paragraph" w:customStyle="1" w:styleId="Char2Char">
    <w:name w:val="Char2 Char"/>
    <w:basedOn w:val="Normal"/>
    <w:uiPriority w:val="99"/>
    <w:rsid w:val="00475444"/>
    <w:pPr>
      <w:widowControl/>
      <w:spacing w:after="160" w:line="240" w:lineRule="exact"/>
    </w:pPr>
    <w:rPr>
      <w:rFonts w:ascii="Tahoma" w:eastAsia="Times New Roman" w:hAnsi="Tahoma" w:cs="Times New Roman"/>
      <w:color w:val="auto"/>
      <w:sz w:val="20"/>
      <w:szCs w:val="20"/>
      <w:lang w:val="en-US" w:eastAsia="en-US"/>
    </w:rPr>
  </w:style>
  <w:style w:type="paragraph" w:customStyle="1" w:styleId="Char2Char4">
    <w:name w:val="Char2 Char4"/>
    <w:basedOn w:val="Normal"/>
    <w:uiPriority w:val="99"/>
    <w:rsid w:val="00475444"/>
    <w:pPr>
      <w:widowControl/>
      <w:spacing w:after="160" w:line="240" w:lineRule="exact"/>
    </w:pPr>
    <w:rPr>
      <w:rFonts w:ascii="Tahoma" w:eastAsia="Times New Roman" w:hAnsi="Tahoma" w:cs="Times New Roman"/>
      <w:color w:val="auto"/>
      <w:sz w:val="20"/>
      <w:szCs w:val="20"/>
      <w:lang w:val="en-US" w:eastAsia="en-US"/>
    </w:rPr>
  </w:style>
  <w:style w:type="paragraph" w:customStyle="1" w:styleId="Char2Char3">
    <w:name w:val="Char2 Char3"/>
    <w:basedOn w:val="Normal"/>
    <w:uiPriority w:val="99"/>
    <w:rsid w:val="00475444"/>
    <w:pPr>
      <w:widowControl/>
      <w:spacing w:after="160" w:line="240" w:lineRule="exact"/>
    </w:pPr>
    <w:rPr>
      <w:rFonts w:ascii="Tahoma" w:eastAsia="Times New Roman" w:hAnsi="Tahoma" w:cs="Times New Roman"/>
      <w:color w:val="auto"/>
      <w:sz w:val="20"/>
      <w:szCs w:val="20"/>
      <w:lang w:val="en-US" w:eastAsia="en-US"/>
    </w:rPr>
  </w:style>
  <w:style w:type="paragraph" w:customStyle="1" w:styleId="Char2Char2">
    <w:name w:val="Char2 Char2"/>
    <w:basedOn w:val="Normal"/>
    <w:uiPriority w:val="99"/>
    <w:rsid w:val="00475444"/>
    <w:pPr>
      <w:widowControl/>
      <w:spacing w:after="160" w:line="240" w:lineRule="exact"/>
    </w:pPr>
    <w:rPr>
      <w:rFonts w:ascii="Tahoma" w:eastAsia="Times New Roman" w:hAnsi="Tahoma" w:cs="Times New Roman"/>
      <w:color w:val="auto"/>
      <w:sz w:val="20"/>
      <w:szCs w:val="20"/>
      <w:lang w:val="en-US" w:eastAsia="en-US"/>
    </w:rPr>
  </w:style>
  <w:style w:type="paragraph" w:customStyle="1" w:styleId="Char2Char1">
    <w:name w:val="Char2 Char1"/>
    <w:basedOn w:val="Normal"/>
    <w:uiPriority w:val="99"/>
    <w:rsid w:val="00475444"/>
    <w:pPr>
      <w:widowControl/>
      <w:spacing w:after="160" w:line="240" w:lineRule="exact"/>
    </w:pPr>
    <w:rPr>
      <w:rFonts w:ascii="Tahoma" w:eastAsia="Times New Roman" w:hAnsi="Tahoma" w:cs="Times New Roman"/>
      <w:color w:val="auto"/>
      <w:sz w:val="20"/>
      <w:szCs w:val="20"/>
      <w:lang w:val="en-US" w:eastAsia="en-US"/>
    </w:rPr>
  </w:style>
  <w:style w:type="table" w:customStyle="1" w:styleId="110">
    <w:name w:val="Мрежа в таблица11"/>
    <w:uiPriority w:val="99"/>
    <w:rsid w:val="00475444"/>
    <w:rPr>
      <w:rFonts w:ascii="Times New Roman" w:eastAsia="Times New Roman" w:hAnsi="Times New Roman"/>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uiPriority w:val="99"/>
    <w:rsid w:val="00475444"/>
    <w:rPr>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uiPriority w:val="99"/>
    <w:rsid w:val="00475444"/>
    <w:rPr>
      <w:rFonts w:ascii="Times New Roman" w:eastAsia="Times New Roman" w:hAnsi="Times New Roman"/>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Обемна таблица 11"/>
    <w:uiPriority w:val="99"/>
    <w:rsid w:val="00475444"/>
    <w:rPr>
      <w:rFonts w:ascii="Times New Roman" w:eastAsia="Times New Roman" w:hAnsi="Times New Roman"/>
      <w:sz w:val="20"/>
      <w:szCs w:val="20"/>
      <w:lang w:val="bg-BG" w:eastAsia="bg-BG"/>
    </w:rPr>
    <w:tblPr>
      <w:tblInd w:w="0" w:type="dxa"/>
      <w:tblCellMar>
        <w:top w:w="0" w:type="dxa"/>
        <w:left w:w="108" w:type="dxa"/>
        <w:bottom w:w="0" w:type="dxa"/>
        <w:right w:w="108" w:type="dxa"/>
      </w:tblCellMar>
    </w:tblPr>
    <w:tcPr>
      <w:shd w:val="solid" w:color="C0C0C0" w:fill="FFFFFF"/>
    </w:tcPr>
  </w:style>
  <w:style w:type="table" w:customStyle="1" w:styleId="212">
    <w:name w:val="Обемна таблица 21"/>
    <w:uiPriority w:val="99"/>
    <w:rsid w:val="00475444"/>
    <w:rPr>
      <w:rFonts w:ascii="Times New Roman" w:eastAsia="Times New Roman" w:hAnsi="Times New Roman"/>
      <w:sz w:val="20"/>
      <w:szCs w:val="20"/>
      <w:lang w:val="bg-BG" w:eastAsia="bg-BG"/>
    </w:rPr>
    <w:tblPr>
      <w:tblStyleRowBandSize w:val="1"/>
      <w:tblInd w:w="0" w:type="dxa"/>
      <w:tblCellMar>
        <w:top w:w="0" w:type="dxa"/>
        <w:left w:w="108" w:type="dxa"/>
        <w:bottom w:w="0" w:type="dxa"/>
        <w:right w:w="108" w:type="dxa"/>
      </w:tblCellMar>
    </w:tblPr>
    <w:tcPr>
      <w:shd w:val="solid" w:color="C0C0C0" w:fill="FFFFFF"/>
    </w:tcPr>
  </w:style>
  <w:style w:type="table" w:customStyle="1" w:styleId="310">
    <w:name w:val="Обемна таблица 31"/>
    <w:uiPriority w:val="99"/>
    <w:rsid w:val="00475444"/>
    <w:rPr>
      <w:rFonts w:ascii="Times New Roman" w:eastAsia="Times New Roman" w:hAnsi="Times New Roman"/>
      <w:sz w:val="20"/>
      <w:szCs w:val="20"/>
      <w:lang w:val="bg-BG" w:eastAsia="bg-BG"/>
    </w:rPr>
    <w:tblPr>
      <w:tblStyleRowBandSize w:val="1"/>
      <w:tblStyleColBandSize w:val="1"/>
      <w:tblInd w:w="0" w:type="dxa"/>
      <w:tblCellMar>
        <w:top w:w="0" w:type="dxa"/>
        <w:left w:w="108" w:type="dxa"/>
        <w:bottom w:w="0" w:type="dxa"/>
        <w:right w:w="108" w:type="dxa"/>
      </w:tblCellMar>
    </w:tblPr>
  </w:style>
  <w:style w:type="table" w:customStyle="1" w:styleId="112">
    <w:name w:val="Класическа таблица 11"/>
    <w:uiPriority w:val="99"/>
    <w:rsid w:val="00475444"/>
    <w:rPr>
      <w:rFonts w:ascii="Times New Roman" w:eastAsia="Times New Roman" w:hAnsi="Times New Roman"/>
      <w:sz w:val="20"/>
      <w:szCs w:val="20"/>
      <w:lang w:val="bg-BG" w:eastAsia="bg-BG"/>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3">
    <w:name w:val="Класическа таблица 21"/>
    <w:uiPriority w:val="99"/>
    <w:rsid w:val="00475444"/>
    <w:rPr>
      <w:rFonts w:ascii="Times New Roman" w:eastAsia="Times New Roman" w:hAnsi="Times New Roman"/>
      <w:sz w:val="20"/>
      <w:szCs w:val="20"/>
      <w:lang w:val="bg-BG" w:eastAsia="bg-BG"/>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TableGrid211">
    <w:name w:val="Table Grid211"/>
    <w:uiPriority w:val="99"/>
    <w:rsid w:val="00475444"/>
    <w:rPr>
      <w:rFonts w:ascii="Times New Roman" w:eastAsia="Times New Roman" w:hAnsi="Times New Roman"/>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uiPriority w:val="99"/>
    <w:rsid w:val="00475444"/>
    <w:rPr>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475444"/>
    <w:rPr>
      <w:rFonts w:ascii="Times New Roman" w:hAnsi="Times New Roman"/>
      <w:sz w:val="20"/>
    </w:rPr>
  </w:style>
  <w:style w:type="character" w:customStyle="1" w:styleId="FontStyle37">
    <w:name w:val="Font Style37"/>
    <w:uiPriority w:val="99"/>
    <w:rsid w:val="00475444"/>
    <w:rPr>
      <w:rFonts w:ascii="Times New Roman" w:hAnsi="Times New Roman"/>
      <w:b/>
      <w:sz w:val="20"/>
    </w:rPr>
  </w:style>
  <w:style w:type="character" w:customStyle="1" w:styleId="FontStyle151">
    <w:name w:val="Font Style151"/>
    <w:uiPriority w:val="99"/>
    <w:rsid w:val="00475444"/>
    <w:rPr>
      <w:rFonts w:ascii="Times New Roman" w:hAnsi="Times New Roman"/>
      <w:sz w:val="24"/>
    </w:rPr>
  </w:style>
  <w:style w:type="character" w:customStyle="1" w:styleId="NoSpacingChar">
    <w:name w:val="No Spacing Char"/>
    <w:link w:val="NoSpacing"/>
    <w:uiPriority w:val="99"/>
    <w:locked/>
    <w:rsid w:val="00475444"/>
    <w:rPr>
      <w:rFonts w:eastAsia="Times New Roman" w:cs="Calibri"/>
      <w:lang w:val="bg-BG"/>
    </w:rPr>
  </w:style>
  <w:style w:type="character" w:customStyle="1" w:styleId="81">
    <w:name w:val="Основен текст81"/>
    <w:uiPriority w:val="99"/>
    <w:rsid w:val="00475444"/>
    <w:rPr>
      <w:rFonts w:ascii="Times New Roman" w:hAnsi="Times New Roman"/>
      <w:sz w:val="21"/>
      <w:shd w:val="clear" w:color="auto" w:fill="FFFFFF"/>
    </w:rPr>
  </w:style>
  <w:style w:type="paragraph" w:customStyle="1" w:styleId="Style21">
    <w:name w:val="Style21"/>
    <w:basedOn w:val="Normal"/>
    <w:uiPriority w:val="99"/>
    <w:rsid w:val="00475444"/>
    <w:pPr>
      <w:autoSpaceDE w:val="0"/>
      <w:autoSpaceDN w:val="0"/>
      <w:adjustRightInd w:val="0"/>
      <w:spacing w:line="528" w:lineRule="exact"/>
      <w:ind w:firstLine="682"/>
    </w:pPr>
    <w:rPr>
      <w:rFonts w:ascii="Times New Roman" w:eastAsia="Times New Roman" w:hAnsi="Times New Roman" w:cs="Times New Roman"/>
      <w:color w:val="auto"/>
    </w:rPr>
  </w:style>
  <w:style w:type="paragraph" w:styleId="HTMLPreformatted">
    <w:name w:val="HTML Preformatted"/>
    <w:basedOn w:val="Normal"/>
    <w:link w:val="HTMLPreformattedChar1"/>
    <w:uiPriority w:val="99"/>
    <w:rsid w:val="004754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PreformattedChar">
    <w:name w:val="HTML Preformatted Char"/>
    <w:basedOn w:val="DefaultParagraphFont"/>
    <w:uiPriority w:val="99"/>
    <w:semiHidden/>
    <w:rsid w:val="00475444"/>
    <w:rPr>
      <w:rFonts w:ascii="Consolas" w:hAnsi="Consolas" w:cs="Consolas"/>
      <w:color w:val="000000"/>
      <w:sz w:val="20"/>
      <w:szCs w:val="20"/>
      <w:lang w:val="bg-BG" w:eastAsia="bg-BG"/>
    </w:rPr>
  </w:style>
  <w:style w:type="character" w:customStyle="1" w:styleId="HTMLPreformattedChar1">
    <w:name w:val="HTML Preformatted Char1"/>
    <w:basedOn w:val="DefaultParagraphFont"/>
    <w:link w:val="HTMLPreformatted"/>
    <w:uiPriority w:val="99"/>
    <w:locked/>
    <w:rsid w:val="00475444"/>
    <w:rPr>
      <w:rFonts w:ascii="Courier New" w:eastAsia="Times New Roman" w:hAnsi="Courier New" w:cs="Courier New"/>
      <w:sz w:val="20"/>
      <w:szCs w:val="20"/>
      <w:lang w:val="bg-BG" w:eastAsia="bg-BG"/>
    </w:rPr>
  </w:style>
  <w:style w:type="paragraph" w:customStyle="1" w:styleId="ACLevel1">
    <w:name w:val="AC Level 1"/>
    <w:basedOn w:val="Normal"/>
    <w:uiPriority w:val="99"/>
    <w:rsid w:val="00475444"/>
    <w:pPr>
      <w:widowControl/>
      <w:numPr>
        <w:numId w:val="14"/>
      </w:numPr>
      <w:tabs>
        <w:tab w:val="clear" w:pos="1785"/>
        <w:tab w:val="num" w:pos="720"/>
        <w:tab w:val="num" w:pos="1440"/>
      </w:tabs>
      <w:spacing w:after="240"/>
      <w:ind w:left="720" w:hanging="720"/>
      <w:jc w:val="both"/>
      <w:outlineLvl w:val="0"/>
    </w:pPr>
    <w:rPr>
      <w:rFonts w:ascii="Times New Roman" w:eastAsia="Times New Roman" w:hAnsi="Times New Roman" w:cs="Times New Roman"/>
      <w:color w:val="auto"/>
      <w:lang w:val="en-IE" w:eastAsia="en-US"/>
    </w:rPr>
  </w:style>
  <w:style w:type="paragraph" w:styleId="ListNumber3">
    <w:name w:val="List Number 3"/>
    <w:basedOn w:val="Normal"/>
    <w:uiPriority w:val="99"/>
    <w:rsid w:val="00475444"/>
    <w:pPr>
      <w:widowControl/>
      <w:tabs>
        <w:tab w:val="num" w:pos="926"/>
      </w:tabs>
      <w:ind w:left="926" w:hanging="360"/>
      <w:jc w:val="both"/>
    </w:pPr>
    <w:rPr>
      <w:rFonts w:ascii="Univers" w:eastAsia="Times New Roman" w:hAnsi="Univers" w:cs="Univers"/>
      <w:color w:val="auto"/>
      <w:sz w:val="22"/>
      <w:szCs w:val="22"/>
      <w:lang w:val="en-GB" w:eastAsia="en-US"/>
    </w:rPr>
  </w:style>
  <w:style w:type="paragraph" w:customStyle="1" w:styleId="Default">
    <w:name w:val="Default"/>
    <w:uiPriority w:val="99"/>
    <w:rsid w:val="00475444"/>
    <w:pPr>
      <w:autoSpaceDE w:val="0"/>
      <w:autoSpaceDN w:val="0"/>
      <w:adjustRightInd w:val="0"/>
    </w:pPr>
    <w:rPr>
      <w:rFonts w:ascii="Times New Roman" w:eastAsia="Times New Roman" w:hAnsi="Times New Roman"/>
      <w:color w:val="000000"/>
      <w:sz w:val="24"/>
      <w:szCs w:val="24"/>
      <w:lang w:val="bg-BG" w:eastAsia="bg-BG"/>
    </w:rPr>
  </w:style>
  <w:style w:type="paragraph" w:customStyle="1" w:styleId="font5">
    <w:name w:val="font5"/>
    <w:basedOn w:val="Normal"/>
    <w:rsid w:val="00475444"/>
    <w:pPr>
      <w:widowControl/>
      <w:spacing w:before="100" w:beforeAutospacing="1" w:after="100" w:afterAutospacing="1"/>
    </w:pPr>
    <w:rPr>
      <w:rFonts w:ascii="Verdana" w:hAnsi="Verdana" w:cs="Times New Roman"/>
      <w:color w:val="auto"/>
      <w:sz w:val="20"/>
      <w:szCs w:val="20"/>
    </w:rPr>
  </w:style>
  <w:style w:type="paragraph" w:customStyle="1" w:styleId="font6">
    <w:name w:val="font6"/>
    <w:basedOn w:val="Normal"/>
    <w:rsid w:val="00475444"/>
    <w:pPr>
      <w:widowControl/>
      <w:spacing w:before="100" w:beforeAutospacing="1" w:after="100" w:afterAutospacing="1"/>
    </w:pPr>
    <w:rPr>
      <w:rFonts w:ascii="Verdana" w:hAnsi="Verdana" w:cs="Times New Roman"/>
      <w:color w:val="auto"/>
      <w:sz w:val="20"/>
      <w:szCs w:val="20"/>
    </w:rPr>
  </w:style>
  <w:style w:type="paragraph" w:customStyle="1" w:styleId="xl74">
    <w:name w:val="xl74"/>
    <w:basedOn w:val="Normal"/>
    <w:rsid w:val="0047544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cs="Times New Roman"/>
      <w:b/>
      <w:bCs/>
      <w:color w:val="auto"/>
    </w:rPr>
  </w:style>
  <w:style w:type="paragraph" w:customStyle="1" w:styleId="xl75">
    <w:name w:val="xl75"/>
    <w:basedOn w:val="Normal"/>
    <w:rsid w:val="0047544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cs="Times New Roman"/>
      <w:b/>
      <w:bCs/>
      <w:color w:val="auto"/>
      <w:sz w:val="22"/>
      <w:szCs w:val="22"/>
    </w:rPr>
  </w:style>
  <w:style w:type="paragraph" w:customStyle="1" w:styleId="xl76">
    <w:name w:val="xl76"/>
    <w:basedOn w:val="Normal"/>
    <w:rsid w:val="0047544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cs="Times New Roman"/>
      <w:b/>
      <w:bCs/>
      <w:color w:val="auto"/>
    </w:rPr>
  </w:style>
  <w:style w:type="paragraph" w:customStyle="1" w:styleId="xl77">
    <w:name w:val="xl77"/>
    <w:basedOn w:val="Normal"/>
    <w:rsid w:val="0047544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cs="Times New Roman"/>
      <w:color w:val="auto"/>
    </w:rPr>
  </w:style>
  <w:style w:type="paragraph" w:customStyle="1" w:styleId="xl78">
    <w:name w:val="xl78"/>
    <w:basedOn w:val="Normal"/>
    <w:rsid w:val="0047544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cs="Times New Roman"/>
      <w:color w:val="auto"/>
    </w:rPr>
  </w:style>
  <w:style w:type="paragraph" w:customStyle="1" w:styleId="xl79">
    <w:name w:val="xl79"/>
    <w:basedOn w:val="Normal"/>
    <w:rsid w:val="00475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cs="Times New Roman"/>
      <w:b/>
      <w:bCs/>
      <w:color w:val="auto"/>
    </w:rPr>
  </w:style>
  <w:style w:type="paragraph" w:customStyle="1" w:styleId="xl80">
    <w:name w:val="xl80"/>
    <w:basedOn w:val="Normal"/>
    <w:rsid w:val="0047544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cs="Times New Roman"/>
      <w:b/>
      <w:bCs/>
      <w:color w:val="auto"/>
    </w:rPr>
  </w:style>
  <w:style w:type="paragraph" w:customStyle="1" w:styleId="xl81">
    <w:name w:val="xl81"/>
    <w:basedOn w:val="Normal"/>
    <w:rsid w:val="0047544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cs="Times New Roman"/>
      <w:b/>
      <w:bCs/>
      <w:color w:val="auto"/>
      <w:sz w:val="22"/>
      <w:szCs w:val="22"/>
    </w:rPr>
  </w:style>
  <w:style w:type="paragraph" w:customStyle="1" w:styleId="xl82">
    <w:name w:val="xl82"/>
    <w:basedOn w:val="Normal"/>
    <w:rsid w:val="0047544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cs="Times New Roman"/>
      <w:color w:val="auto"/>
    </w:rPr>
  </w:style>
  <w:style w:type="paragraph" w:customStyle="1" w:styleId="xl83">
    <w:name w:val="xl83"/>
    <w:basedOn w:val="Normal"/>
    <w:rsid w:val="0047544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cs="Times New Roman"/>
    </w:rPr>
  </w:style>
  <w:style w:type="paragraph" w:customStyle="1" w:styleId="xl84">
    <w:name w:val="xl84"/>
    <w:basedOn w:val="Normal"/>
    <w:rsid w:val="00475444"/>
    <w:pPr>
      <w:widowControl/>
      <w:pBdr>
        <w:top w:val="single" w:sz="4" w:space="0" w:color="auto"/>
        <w:left w:val="single" w:sz="4" w:space="0" w:color="auto"/>
      </w:pBdr>
      <w:spacing w:before="100" w:beforeAutospacing="1" w:after="100" w:afterAutospacing="1"/>
      <w:jc w:val="center"/>
      <w:textAlignment w:val="top"/>
    </w:pPr>
    <w:rPr>
      <w:rFonts w:ascii="Verdana" w:hAnsi="Verdana" w:cs="Times New Roman"/>
      <w:color w:val="auto"/>
    </w:rPr>
  </w:style>
  <w:style w:type="paragraph" w:customStyle="1" w:styleId="xl85">
    <w:name w:val="xl85"/>
    <w:basedOn w:val="Normal"/>
    <w:rsid w:val="00475444"/>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cs="Times New Roman"/>
      <w:color w:val="auto"/>
    </w:rPr>
  </w:style>
  <w:style w:type="paragraph" w:customStyle="1" w:styleId="xl86">
    <w:name w:val="xl86"/>
    <w:basedOn w:val="Normal"/>
    <w:rsid w:val="00475444"/>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cs="Times New Roman"/>
      <w:b/>
      <w:bCs/>
      <w:color w:val="auto"/>
      <w:sz w:val="22"/>
      <w:szCs w:val="22"/>
    </w:rPr>
  </w:style>
  <w:style w:type="paragraph" w:customStyle="1" w:styleId="xl87">
    <w:name w:val="xl87"/>
    <w:basedOn w:val="Normal"/>
    <w:rsid w:val="0047544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cs="Times New Roman"/>
      <w:b/>
      <w:bCs/>
      <w:color w:val="auto"/>
    </w:rPr>
  </w:style>
  <w:style w:type="paragraph" w:customStyle="1" w:styleId="xl88">
    <w:name w:val="xl88"/>
    <w:basedOn w:val="Normal"/>
    <w:rsid w:val="0047544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cs="Times New Roman"/>
      <w:b/>
      <w:bCs/>
      <w:color w:val="auto"/>
    </w:rPr>
  </w:style>
  <w:style w:type="paragraph" w:customStyle="1" w:styleId="font7">
    <w:name w:val="font7"/>
    <w:basedOn w:val="Normal"/>
    <w:rsid w:val="006F4D72"/>
    <w:pPr>
      <w:widowControl/>
      <w:spacing w:before="100" w:beforeAutospacing="1" w:after="100" w:afterAutospacing="1"/>
    </w:pPr>
    <w:rPr>
      <w:rFonts w:ascii="Verdana" w:eastAsia="Times New Roman" w:hAnsi="Verdana" w:cs="Times New Roman"/>
      <w:sz w:val="20"/>
      <w:szCs w:val="20"/>
    </w:rPr>
  </w:style>
  <w:style w:type="paragraph" w:customStyle="1" w:styleId="font8">
    <w:name w:val="font8"/>
    <w:basedOn w:val="Normal"/>
    <w:rsid w:val="006F4D72"/>
    <w:pPr>
      <w:widowControl/>
      <w:spacing w:before="100" w:beforeAutospacing="1" w:after="100" w:afterAutospacing="1"/>
    </w:pPr>
    <w:rPr>
      <w:rFonts w:ascii="Verdana" w:eastAsia="Times New Roman" w:hAnsi="Verdana" w:cs="Times New Roman"/>
      <w:b/>
      <w:bCs/>
      <w:sz w:val="20"/>
      <w:szCs w:val="20"/>
    </w:rPr>
  </w:style>
  <w:style w:type="paragraph" w:customStyle="1" w:styleId="xl89">
    <w:name w:val="xl89"/>
    <w:basedOn w:val="Normal"/>
    <w:rsid w:val="006F4D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Times New Roman" w:hAnsi="Verdana" w:cs="Times New Roman"/>
      <w:color w:val="auto"/>
      <w:sz w:val="20"/>
      <w:szCs w:val="20"/>
    </w:rPr>
  </w:style>
  <w:style w:type="paragraph" w:customStyle="1" w:styleId="xl90">
    <w:name w:val="xl90"/>
    <w:basedOn w:val="Normal"/>
    <w:rsid w:val="006F4D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eastAsia="Times New Roman" w:hAnsi="Verdana" w:cs="Times New Roman"/>
      <w:b/>
      <w:bCs/>
      <w:sz w:val="20"/>
      <w:szCs w:val="20"/>
    </w:rPr>
  </w:style>
  <w:style w:type="paragraph" w:customStyle="1" w:styleId="xl91">
    <w:name w:val="xl91"/>
    <w:basedOn w:val="Normal"/>
    <w:rsid w:val="004D178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en-US" w:eastAsia="en-US"/>
    </w:rPr>
  </w:style>
  <w:style w:type="paragraph" w:customStyle="1" w:styleId="xl92">
    <w:name w:val="xl92"/>
    <w:basedOn w:val="Normal"/>
    <w:rsid w:val="004D178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0"/>
      <w:szCs w:val="20"/>
      <w:lang w:val="en-US" w:eastAsia="en-US"/>
    </w:rPr>
  </w:style>
  <w:style w:type="paragraph" w:customStyle="1" w:styleId="xl93">
    <w:name w:val="xl93"/>
    <w:basedOn w:val="Normal"/>
    <w:rsid w:val="004D1780"/>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val="en-US" w:eastAsia="en-US"/>
    </w:rPr>
  </w:style>
  <w:style w:type="paragraph" w:customStyle="1" w:styleId="xl94">
    <w:name w:val="xl94"/>
    <w:basedOn w:val="Normal"/>
    <w:rsid w:val="004D1780"/>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sz w:val="20"/>
      <w:szCs w:val="20"/>
      <w:lang w:val="en-US" w:eastAsia="en-US"/>
    </w:rPr>
  </w:style>
  <w:style w:type="paragraph" w:customStyle="1" w:styleId="xl95">
    <w:name w:val="xl95"/>
    <w:basedOn w:val="Normal"/>
    <w:rsid w:val="004D1780"/>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0"/>
      <w:szCs w:val="20"/>
      <w:lang w:val="en-US" w:eastAsia="en-US"/>
    </w:rPr>
  </w:style>
  <w:style w:type="paragraph" w:customStyle="1" w:styleId="xl96">
    <w:name w:val="xl96"/>
    <w:basedOn w:val="Normal"/>
    <w:rsid w:val="004D178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en-US" w:eastAsia="en-US"/>
    </w:rPr>
  </w:style>
  <w:style w:type="paragraph" w:customStyle="1" w:styleId="xl97">
    <w:name w:val="xl97"/>
    <w:basedOn w:val="Normal"/>
    <w:rsid w:val="004D1780"/>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0"/>
      <w:szCs w:val="20"/>
      <w:lang w:val="en-US" w:eastAsia="en-US"/>
    </w:rPr>
  </w:style>
  <w:style w:type="paragraph" w:customStyle="1" w:styleId="xl98">
    <w:name w:val="xl98"/>
    <w:basedOn w:val="Normal"/>
    <w:rsid w:val="004D1780"/>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val="en-US" w:eastAsia="en-US"/>
    </w:rPr>
  </w:style>
  <w:style w:type="paragraph" w:customStyle="1" w:styleId="xl99">
    <w:name w:val="xl99"/>
    <w:basedOn w:val="Normal"/>
    <w:rsid w:val="004D178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val="en-US" w:eastAsia="en-US"/>
    </w:rPr>
  </w:style>
  <w:style w:type="paragraph" w:customStyle="1" w:styleId="xl100">
    <w:name w:val="xl100"/>
    <w:basedOn w:val="Normal"/>
    <w:rsid w:val="004D17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20"/>
      <w:szCs w:val="20"/>
      <w:lang w:val="en-US" w:eastAsia="en-US"/>
    </w:rPr>
  </w:style>
  <w:style w:type="paragraph" w:customStyle="1" w:styleId="xl101">
    <w:name w:val="xl101"/>
    <w:basedOn w:val="Normal"/>
    <w:rsid w:val="004D178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val="en-US" w:eastAsia="en-US"/>
    </w:rPr>
  </w:style>
  <w:style w:type="paragraph" w:customStyle="1" w:styleId="xl102">
    <w:name w:val="xl102"/>
    <w:basedOn w:val="Normal"/>
    <w:rsid w:val="004D1780"/>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val="en-US" w:eastAsia="en-US"/>
    </w:rPr>
  </w:style>
  <w:style w:type="paragraph" w:customStyle="1" w:styleId="xl103">
    <w:name w:val="xl103"/>
    <w:basedOn w:val="Normal"/>
    <w:rsid w:val="004D178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val="en-US" w:eastAsia="en-US"/>
    </w:rPr>
  </w:style>
  <w:style w:type="paragraph" w:customStyle="1" w:styleId="xl104">
    <w:name w:val="xl104"/>
    <w:basedOn w:val="Normal"/>
    <w:rsid w:val="004D178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lang w:val="en-US" w:eastAsia="en-US"/>
    </w:rPr>
  </w:style>
  <w:style w:type="paragraph" w:customStyle="1" w:styleId="xl105">
    <w:name w:val="xl105"/>
    <w:basedOn w:val="Normal"/>
    <w:rsid w:val="004D1780"/>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lang w:val="en-US" w:eastAsia="en-US"/>
    </w:rPr>
  </w:style>
  <w:style w:type="paragraph" w:customStyle="1" w:styleId="xl106">
    <w:name w:val="xl106"/>
    <w:basedOn w:val="Normal"/>
    <w:rsid w:val="004D1780"/>
    <w:pPr>
      <w:widowControl/>
      <w:spacing w:before="100" w:beforeAutospacing="1" w:after="100" w:afterAutospacing="1"/>
    </w:pPr>
    <w:rPr>
      <w:rFonts w:ascii="Times New Roman" w:eastAsia="Times New Roman" w:hAnsi="Times New Roman" w:cs="Times New Roman"/>
      <w:color w:val="auto"/>
      <w:sz w:val="20"/>
      <w:szCs w:val="20"/>
      <w:lang w:val="en-US" w:eastAsia="en-US"/>
    </w:rPr>
  </w:style>
  <w:style w:type="paragraph" w:customStyle="1" w:styleId="xl107">
    <w:name w:val="xl107"/>
    <w:basedOn w:val="Normal"/>
    <w:rsid w:val="004D1780"/>
    <w:pPr>
      <w:widowControl/>
      <w:spacing w:before="100" w:beforeAutospacing="1" w:after="100" w:afterAutospacing="1"/>
      <w:jc w:val="center"/>
    </w:pPr>
    <w:rPr>
      <w:rFonts w:ascii="Times New Roman" w:eastAsia="Times New Roman" w:hAnsi="Times New Roman" w:cs="Times New Roman"/>
      <w:color w:val="auto"/>
      <w:sz w:val="20"/>
      <w:szCs w:val="20"/>
      <w:lang w:val="en-US" w:eastAsia="en-US"/>
    </w:rPr>
  </w:style>
  <w:style w:type="paragraph" w:customStyle="1" w:styleId="xl108">
    <w:name w:val="xl108"/>
    <w:basedOn w:val="Normal"/>
    <w:rsid w:val="004D1780"/>
    <w:pPr>
      <w:widowControl/>
      <w:spacing w:before="100" w:beforeAutospacing="1" w:after="100" w:afterAutospacing="1"/>
      <w:textAlignment w:val="center"/>
    </w:pPr>
    <w:rPr>
      <w:rFonts w:ascii="Times New Roman" w:eastAsia="Times New Roman" w:hAnsi="Times New Roman" w:cs="Times New Roman"/>
      <w:color w:val="auto"/>
      <w:sz w:val="20"/>
      <w:szCs w:val="20"/>
      <w:lang w:val="en-US" w:eastAsia="en-US"/>
    </w:rPr>
  </w:style>
  <w:style w:type="paragraph" w:customStyle="1" w:styleId="xl109">
    <w:name w:val="xl109"/>
    <w:basedOn w:val="Normal"/>
    <w:rsid w:val="004D1780"/>
    <w:pPr>
      <w:widowControl/>
      <w:spacing w:before="100" w:beforeAutospacing="1" w:after="100" w:afterAutospacing="1"/>
    </w:pPr>
    <w:rPr>
      <w:rFonts w:ascii="Times New Roman" w:eastAsia="Times New Roman" w:hAnsi="Times New Roman" w:cs="Times New Roman"/>
      <w:color w:val="auto"/>
      <w:sz w:val="20"/>
      <w:szCs w:val="20"/>
      <w:lang w:val="en-US" w:eastAsia="en-US"/>
    </w:rPr>
  </w:style>
  <w:style w:type="paragraph" w:customStyle="1" w:styleId="xl110">
    <w:name w:val="xl110"/>
    <w:basedOn w:val="Normal"/>
    <w:rsid w:val="004D1780"/>
    <w:pPr>
      <w:widowControl/>
      <w:shd w:val="clear" w:color="000000" w:fill="FFFFFF"/>
      <w:spacing w:before="100" w:beforeAutospacing="1" w:after="100" w:afterAutospacing="1"/>
      <w:textAlignment w:val="center"/>
    </w:pPr>
    <w:rPr>
      <w:rFonts w:ascii="Times New Roman" w:eastAsia="Times New Roman" w:hAnsi="Times New Roman" w:cs="Times New Roman"/>
      <w:b/>
      <w:bCs/>
      <w:color w:val="auto"/>
      <w:sz w:val="20"/>
      <w:szCs w:val="20"/>
      <w:lang w:val="en-US" w:eastAsia="en-US"/>
    </w:rPr>
  </w:style>
  <w:style w:type="paragraph" w:customStyle="1" w:styleId="xl111">
    <w:name w:val="xl111"/>
    <w:basedOn w:val="Normal"/>
    <w:rsid w:val="004D1780"/>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12">
    <w:name w:val="xl112"/>
    <w:basedOn w:val="Normal"/>
    <w:rsid w:val="004D178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13">
    <w:name w:val="xl113"/>
    <w:basedOn w:val="Normal"/>
    <w:rsid w:val="004D1780"/>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en-US" w:eastAsia="en-US"/>
    </w:rPr>
  </w:style>
  <w:style w:type="paragraph" w:customStyle="1" w:styleId="xl114">
    <w:name w:val="xl114"/>
    <w:basedOn w:val="Normal"/>
    <w:rsid w:val="004D1780"/>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sz w:val="20"/>
      <w:szCs w:val="20"/>
      <w:lang w:val="en-US" w:eastAsia="en-US"/>
    </w:rPr>
  </w:style>
  <w:style w:type="paragraph" w:customStyle="1" w:styleId="xl115">
    <w:name w:val="xl115"/>
    <w:basedOn w:val="Normal"/>
    <w:rsid w:val="004D178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color w:val="auto"/>
      <w:sz w:val="20"/>
      <w:szCs w:val="20"/>
      <w:lang w:val="en-US" w:eastAsia="en-US"/>
    </w:rPr>
  </w:style>
  <w:style w:type="paragraph" w:customStyle="1" w:styleId="xl116">
    <w:name w:val="xl116"/>
    <w:basedOn w:val="Normal"/>
    <w:rsid w:val="004D1780"/>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val="en-US" w:eastAsia="en-US"/>
    </w:rPr>
  </w:style>
  <w:style w:type="paragraph" w:customStyle="1" w:styleId="xl117">
    <w:name w:val="xl117"/>
    <w:basedOn w:val="Normal"/>
    <w:rsid w:val="004D1780"/>
    <w:pPr>
      <w:widowControl/>
      <w:spacing w:before="100" w:beforeAutospacing="1" w:after="100" w:afterAutospacing="1"/>
      <w:textAlignment w:val="top"/>
    </w:pPr>
    <w:rPr>
      <w:rFonts w:ascii="Times New Roman" w:eastAsia="Times New Roman" w:hAnsi="Times New Roman" w:cs="Times New Roman"/>
      <w:b/>
      <w:bCs/>
      <w:color w:val="auto"/>
      <w:sz w:val="20"/>
      <w:szCs w:val="20"/>
      <w:lang w:val="en-US" w:eastAsia="en-US"/>
    </w:rPr>
  </w:style>
  <w:style w:type="paragraph" w:customStyle="1" w:styleId="xl118">
    <w:name w:val="xl118"/>
    <w:basedOn w:val="Normal"/>
    <w:rsid w:val="004D1780"/>
    <w:pPr>
      <w:widowControl/>
      <w:shd w:val="clear" w:color="000000" w:fill="FFFFFF"/>
      <w:spacing w:before="100" w:beforeAutospacing="1" w:after="100" w:afterAutospacing="1"/>
    </w:pPr>
    <w:rPr>
      <w:rFonts w:ascii="Times New Roman" w:eastAsia="Times New Roman" w:hAnsi="Times New Roman" w:cs="Times New Roman"/>
      <w:b/>
      <w:bCs/>
      <w:i/>
      <w:iCs/>
      <w:color w:val="auto"/>
      <w:sz w:val="20"/>
      <w:szCs w:val="20"/>
      <w:lang w:val="en-US" w:eastAsia="en-US"/>
    </w:rPr>
  </w:style>
  <w:style w:type="paragraph" w:customStyle="1" w:styleId="xl119">
    <w:name w:val="xl119"/>
    <w:basedOn w:val="Normal"/>
    <w:rsid w:val="004D1780"/>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auto"/>
      <w:sz w:val="20"/>
      <w:szCs w:val="20"/>
      <w:lang w:val="en-US" w:eastAsia="en-US"/>
    </w:rPr>
  </w:style>
  <w:style w:type="paragraph" w:customStyle="1" w:styleId="xl120">
    <w:name w:val="xl120"/>
    <w:basedOn w:val="Normal"/>
    <w:rsid w:val="004D178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auto"/>
      <w:sz w:val="20"/>
      <w:szCs w:val="20"/>
      <w:lang w:val="en-US" w:eastAsia="en-US"/>
    </w:rPr>
  </w:style>
  <w:style w:type="paragraph" w:customStyle="1" w:styleId="xl121">
    <w:name w:val="xl121"/>
    <w:basedOn w:val="Normal"/>
    <w:rsid w:val="004D178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val="en-US" w:eastAsia="en-US"/>
    </w:rPr>
  </w:style>
  <w:style w:type="paragraph" w:customStyle="1" w:styleId="xl122">
    <w:name w:val="xl122"/>
    <w:basedOn w:val="Normal"/>
    <w:rsid w:val="004D1780"/>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val="en-US" w:eastAsia="en-US"/>
    </w:rPr>
  </w:style>
  <w:style w:type="paragraph" w:customStyle="1" w:styleId="xl123">
    <w:name w:val="xl123"/>
    <w:basedOn w:val="Normal"/>
    <w:rsid w:val="004D1780"/>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val="en-US" w:eastAsia="en-US"/>
    </w:rPr>
  </w:style>
  <w:style w:type="paragraph" w:customStyle="1" w:styleId="xl124">
    <w:name w:val="xl124"/>
    <w:basedOn w:val="Normal"/>
    <w:rsid w:val="004D1780"/>
    <w:pPr>
      <w:widowControl/>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25">
    <w:name w:val="xl125"/>
    <w:basedOn w:val="Normal"/>
    <w:rsid w:val="004D1780"/>
    <w:pPr>
      <w:widowControl/>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26">
    <w:name w:val="xl126"/>
    <w:basedOn w:val="Normal"/>
    <w:rsid w:val="004D1780"/>
    <w:pPr>
      <w:widowControl/>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27">
    <w:name w:val="xl127"/>
    <w:basedOn w:val="Normal"/>
    <w:rsid w:val="004D1780"/>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en-US" w:eastAsia="en-US"/>
    </w:rPr>
  </w:style>
  <w:style w:type="paragraph" w:customStyle="1" w:styleId="xl128">
    <w:name w:val="xl128"/>
    <w:basedOn w:val="Normal"/>
    <w:rsid w:val="004D1780"/>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en-US" w:eastAsia="en-US"/>
    </w:rPr>
  </w:style>
  <w:style w:type="paragraph" w:customStyle="1" w:styleId="xl129">
    <w:name w:val="xl129"/>
    <w:basedOn w:val="Normal"/>
    <w:rsid w:val="004D1780"/>
    <w:pPr>
      <w:widowControl/>
      <w:pBdr>
        <w:top w:val="single" w:sz="8" w:space="0" w:color="auto"/>
        <w:left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30">
    <w:name w:val="xl130"/>
    <w:basedOn w:val="Normal"/>
    <w:rsid w:val="004D1780"/>
    <w:pPr>
      <w:widowControl/>
      <w:pBdr>
        <w:left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31">
    <w:name w:val="xl131"/>
    <w:basedOn w:val="Normal"/>
    <w:rsid w:val="004D1780"/>
    <w:pPr>
      <w:widowControl/>
      <w:pBdr>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32">
    <w:name w:val="xl132"/>
    <w:basedOn w:val="Normal"/>
    <w:rsid w:val="004D1780"/>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val="en-US" w:eastAsia="en-US"/>
    </w:rPr>
  </w:style>
  <w:style w:type="paragraph" w:customStyle="1" w:styleId="xl133">
    <w:name w:val="xl133"/>
    <w:basedOn w:val="Normal"/>
    <w:rsid w:val="004D1780"/>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val="en-US" w:eastAsia="en-US"/>
    </w:rPr>
  </w:style>
  <w:style w:type="paragraph" w:customStyle="1" w:styleId="xl134">
    <w:name w:val="xl134"/>
    <w:basedOn w:val="Normal"/>
    <w:rsid w:val="004D1780"/>
    <w:pPr>
      <w:widowControl/>
      <w:spacing w:before="100" w:beforeAutospacing="1" w:after="100" w:afterAutospacing="1"/>
      <w:jc w:val="right"/>
    </w:pPr>
    <w:rPr>
      <w:rFonts w:ascii="Times New Roman" w:eastAsia="Times New Roman" w:hAnsi="Times New Roman" w:cs="Times New Roman"/>
      <w:b/>
      <w:bCs/>
      <w:color w:val="auto"/>
      <w:sz w:val="20"/>
      <w:szCs w:val="20"/>
      <w:lang w:val="en-US" w:eastAsia="en-US"/>
    </w:rPr>
  </w:style>
  <w:style w:type="paragraph" w:customStyle="1" w:styleId="xl135">
    <w:name w:val="xl135"/>
    <w:basedOn w:val="Normal"/>
    <w:rsid w:val="004D17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36">
    <w:name w:val="xl136"/>
    <w:basedOn w:val="Normal"/>
    <w:rsid w:val="004D17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37">
    <w:name w:val="xl137"/>
    <w:basedOn w:val="Normal"/>
    <w:rsid w:val="004D178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38">
    <w:name w:val="xl138"/>
    <w:basedOn w:val="Normal"/>
    <w:rsid w:val="004D1780"/>
    <w:pPr>
      <w:widowControl/>
      <w:pBdr>
        <w:top w:val="single" w:sz="8" w:space="0" w:color="auto"/>
        <w:left w:val="single" w:sz="8" w:space="0" w:color="auto"/>
        <w:right w:val="single" w:sz="4" w:space="0" w:color="auto"/>
      </w:pBdr>
      <w:shd w:val="clear" w:color="000000" w:fill="BFBFBF"/>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39">
    <w:name w:val="xl139"/>
    <w:basedOn w:val="Normal"/>
    <w:rsid w:val="004D1780"/>
    <w:pPr>
      <w:widowControl/>
      <w:pBdr>
        <w:left w:val="single" w:sz="8" w:space="0" w:color="auto"/>
        <w:right w:val="single" w:sz="4" w:space="0" w:color="auto"/>
      </w:pBdr>
      <w:shd w:val="clear" w:color="000000" w:fill="BFBFBF"/>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40">
    <w:name w:val="xl140"/>
    <w:basedOn w:val="Normal"/>
    <w:rsid w:val="004D1780"/>
    <w:pPr>
      <w:widowControl/>
      <w:pBdr>
        <w:left w:val="single" w:sz="8" w:space="0" w:color="auto"/>
        <w:bottom w:val="single" w:sz="8" w:space="0" w:color="auto"/>
        <w:right w:val="single" w:sz="4" w:space="0" w:color="auto"/>
      </w:pBdr>
      <w:shd w:val="clear" w:color="000000" w:fill="BFBFBF"/>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41">
    <w:name w:val="xl141"/>
    <w:basedOn w:val="Normal"/>
    <w:rsid w:val="004D1780"/>
    <w:pPr>
      <w:widowControl/>
      <w:pBdr>
        <w:top w:val="single" w:sz="8"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42">
    <w:name w:val="xl142"/>
    <w:basedOn w:val="Normal"/>
    <w:rsid w:val="004D1780"/>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43">
    <w:name w:val="xl143"/>
    <w:basedOn w:val="Normal"/>
    <w:rsid w:val="004D178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44">
    <w:name w:val="xl144"/>
    <w:basedOn w:val="Normal"/>
    <w:rsid w:val="004D178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45">
    <w:name w:val="xl145"/>
    <w:basedOn w:val="Normal"/>
    <w:rsid w:val="004D178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146">
    <w:name w:val="xl146"/>
    <w:basedOn w:val="Normal"/>
    <w:rsid w:val="004D1780"/>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147">
    <w:name w:val="xl147"/>
    <w:basedOn w:val="Normal"/>
    <w:rsid w:val="004D17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148">
    <w:name w:val="xl148"/>
    <w:basedOn w:val="Normal"/>
    <w:rsid w:val="004D1780"/>
    <w:pPr>
      <w:widowControl/>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49">
    <w:name w:val="xl149"/>
    <w:basedOn w:val="Normal"/>
    <w:rsid w:val="004D1780"/>
    <w:pPr>
      <w:widowControl/>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50">
    <w:name w:val="xl150"/>
    <w:basedOn w:val="Normal"/>
    <w:rsid w:val="004D1780"/>
    <w:pPr>
      <w:widowControl/>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51">
    <w:name w:val="xl151"/>
    <w:basedOn w:val="Normal"/>
    <w:rsid w:val="004D1780"/>
    <w:pPr>
      <w:widowControl/>
      <w:shd w:val="clear" w:color="000000" w:fill="FFFFFF"/>
      <w:spacing w:before="100" w:beforeAutospacing="1" w:after="100" w:afterAutospacing="1"/>
      <w:jc w:val="right"/>
    </w:pPr>
    <w:rPr>
      <w:rFonts w:ascii="Times New Roman" w:eastAsia="Times New Roman" w:hAnsi="Times New Roman" w:cs="Times New Roman"/>
      <w:b/>
      <w:bCs/>
      <w:color w:val="auto"/>
      <w:sz w:val="20"/>
      <w:szCs w:val="20"/>
      <w:lang w:val="en-US" w:eastAsia="en-US"/>
    </w:rPr>
  </w:style>
  <w:style w:type="paragraph" w:customStyle="1" w:styleId="xl152">
    <w:name w:val="xl152"/>
    <w:basedOn w:val="Normal"/>
    <w:rsid w:val="004D1780"/>
    <w:pPr>
      <w:widowControl/>
      <w:pBdr>
        <w:top w:val="single" w:sz="8" w:space="0" w:color="auto"/>
        <w:left w:val="single" w:sz="8" w:space="0" w:color="auto"/>
        <w:right w:val="single" w:sz="4" w:space="0" w:color="auto"/>
      </w:pBdr>
      <w:shd w:val="clear" w:color="000000" w:fill="BFBFBF"/>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53">
    <w:name w:val="xl153"/>
    <w:basedOn w:val="Normal"/>
    <w:rsid w:val="004D1780"/>
    <w:pPr>
      <w:widowControl/>
      <w:pBdr>
        <w:left w:val="single" w:sz="8" w:space="0" w:color="auto"/>
        <w:right w:val="single" w:sz="4" w:space="0" w:color="auto"/>
      </w:pBdr>
      <w:shd w:val="clear" w:color="000000" w:fill="BFBFBF"/>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54">
    <w:name w:val="xl154"/>
    <w:basedOn w:val="Normal"/>
    <w:rsid w:val="004D1780"/>
    <w:pPr>
      <w:widowControl/>
      <w:pBdr>
        <w:left w:val="single" w:sz="8" w:space="0" w:color="auto"/>
        <w:bottom w:val="single" w:sz="8" w:space="0" w:color="auto"/>
        <w:right w:val="single" w:sz="4" w:space="0" w:color="auto"/>
      </w:pBdr>
      <w:shd w:val="clear" w:color="000000" w:fill="BFBFBF"/>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55">
    <w:name w:val="xl155"/>
    <w:basedOn w:val="Normal"/>
    <w:rsid w:val="004D178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56">
    <w:name w:val="xl156"/>
    <w:basedOn w:val="Normal"/>
    <w:rsid w:val="004D178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57">
    <w:name w:val="xl157"/>
    <w:basedOn w:val="Normal"/>
    <w:rsid w:val="004D1780"/>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58">
    <w:name w:val="xl158"/>
    <w:basedOn w:val="Normal"/>
    <w:rsid w:val="004D178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159">
    <w:name w:val="xl159"/>
    <w:basedOn w:val="Normal"/>
    <w:rsid w:val="004D1780"/>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msonormal0">
    <w:name w:val="msonormal"/>
    <w:basedOn w:val="Normal"/>
    <w:rsid w:val="00D30C83"/>
    <w:pPr>
      <w:widowControl/>
      <w:spacing w:before="100" w:beforeAutospacing="1" w:after="100" w:afterAutospacing="1"/>
    </w:pPr>
    <w:rPr>
      <w:rFonts w:ascii="Times New Roman" w:eastAsia="Times New Roman" w:hAnsi="Times New Roman" w:cs="Times New Roman"/>
      <w:color w:val="auto"/>
      <w:lang w:val="en-US" w:eastAsia="en-US"/>
    </w:rPr>
  </w:style>
  <w:style w:type="numbering" w:customStyle="1" w:styleId="NoList5">
    <w:name w:val="No List5"/>
    <w:next w:val="NoList"/>
    <w:uiPriority w:val="99"/>
    <w:semiHidden/>
    <w:unhideWhenUsed/>
    <w:rsid w:val="0054365E"/>
  </w:style>
  <w:style w:type="paragraph" w:customStyle="1" w:styleId="xl160">
    <w:name w:val="xl160"/>
    <w:basedOn w:val="Normal"/>
    <w:rsid w:val="0054365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Times New Roman" w:hAnsi="Verdana" w:cs="Times New Roman"/>
      <w:color w:val="auto"/>
      <w:lang w:val="en-US" w:eastAsia="en-US"/>
    </w:rPr>
  </w:style>
  <w:style w:type="paragraph" w:customStyle="1" w:styleId="xl161">
    <w:name w:val="xl161"/>
    <w:basedOn w:val="Normal"/>
    <w:rsid w:val="0054365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eastAsia="Times New Roman" w:hAnsi="Verdana" w:cs="Times New Roman"/>
      <w:color w:val="auto"/>
      <w:lang w:val="en-US" w:eastAsia="en-US"/>
    </w:rPr>
  </w:style>
  <w:style w:type="paragraph" w:customStyle="1" w:styleId="xl162">
    <w:name w:val="xl162"/>
    <w:basedOn w:val="Normal"/>
    <w:rsid w:val="0054365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eastAsia="Times New Roman" w:hAnsi="Verdana" w:cs="Times New Roman"/>
      <w:color w:val="auto"/>
      <w:lang w:val="en-US" w:eastAsia="en-US"/>
    </w:rPr>
  </w:style>
  <w:style w:type="paragraph" w:customStyle="1" w:styleId="xl163">
    <w:name w:val="xl163"/>
    <w:basedOn w:val="Normal"/>
    <w:rsid w:val="0054365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Verdana" w:eastAsia="Times New Roman" w:hAnsi="Verdana" w:cs="Times New Roman"/>
      <w:color w:val="auto"/>
      <w:lang w:val="en-US" w:eastAsia="en-US"/>
    </w:rPr>
  </w:style>
  <w:style w:type="paragraph" w:customStyle="1" w:styleId="xl164">
    <w:name w:val="xl164"/>
    <w:basedOn w:val="Normal"/>
    <w:rsid w:val="0054365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Verdana" w:eastAsia="Times New Roman" w:hAnsi="Verdana" w:cs="Times New Roman"/>
      <w:color w:val="auto"/>
      <w:lang w:val="en-US" w:eastAsia="en-US"/>
    </w:rPr>
  </w:style>
  <w:style w:type="paragraph" w:customStyle="1" w:styleId="xl165">
    <w:name w:val="xl165"/>
    <w:basedOn w:val="Normal"/>
    <w:rsid w:val="0054365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Times New Roman" w:hAnsi="Verdana" w:cs="Times New Roman"/>
      <w:color w:val="auto"/>
      <w:lang w:val="en-US" w:eastAsia="en-US"/>
    </w:rPr>
  </w:style>
  <w:style w:type="paragraph" w:customStyle="1" w:styleId="xl166">
    <w:name w:val="xl166"/>
    <w:basedOn w:val="Normal"/>
    <w:rsid w:val="0054365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Times New Roman" w:hAnsi="Verdana" w:cs="Times New Roman"/>
      <w:b/>
      <w:bCs/>
      <w:i/>
      <w:iCs/>
      <w:color w:val="auto"/>
      <w:lang w:val="en-US" w:eastAsia="en-US"/>
    </w:rPr>
  </w:style>
  <w:style w:type="paragraph" w:customStyle="1" w:styleId="xl167">
    <w:name w:val="xl167"/>
    <w:basedOn w:val="Normal"/>
    <w:rsid w:val="005436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Times New Roman" w:hAnsi="Verdana" w:cs="Times New Roman"/>
      <w:b/>
      <w:bCs/>
      <w:i/>
      <w:iCs/>
      <w:color w:val="auto"/>
      <w:lang w:val="en-US" w:eastAsia="en-US"/>
    </w:rPr>
  </w:style>
  <w:style w:type="paragraph" w:customStyle="1" w:styleId="xl168">
    <w:name w:val="xl168"/>
    <w:basedOn w:val="Normal"/>
    <w:rsid w:val="0054365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eastAsia="Times New Roman" w:hAnsi="Verdana" w:cs="Times New Roman"/>
      <w:b/>
      <w:bCs/>
      <w:color w:val="auto"/>
      <w:lang w:val="en-US" w:eastAsia="en-US"/>
    </w:rPr>
  </w:style>
  <w:style w:type="paragraph" w:customStyle="1" w:styleId="xl169">
    <w:name w:val="xl169"/>
    <w:basedOn w:val="Normal"/>
    <w:rsid w:val="0054365E"/>
    <w:pPr>
      <w:widowControl/>
      <w:spacing w:before="100" w:beforeAutospacing="1" w:after="100" w:afterAutospacing="1"/>
      <w:jc w:val="center"/>
    </w:pPr>
    <w:rPr>
      <w:rFonts w:ascii="Verdana" w:eastAsia="Times New Roman" w:hAnsi="Verdana" w:cs="Times New Roman"/>
      <w:color w:val="auto"/>
      <w:lang w:val="en-US" w:eastAsia="en-US"/>
    </w:rPr>
  </w:style>
  <w:style w:type="paragraph" w:customStyle="1" w:styleId="xl170">
    <w:name w:val="xl170"/>
    <w:basedOn w:val="Normal"/>
    <w:rsid w:val="0054365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Verdana" w:eastAsia="Times New Roman" w:hAnsi="Verdana" w:cs="Times New Roman"/>
      <w:color w:val="auto"/>
      <w:lang w:val="en-US" w:eastAsia="en-US"/>
    </w:rPr>
  </w:style>
  <w:style w:type="paragraph" w:customStyle="1" w:styleId="xl171">
    <w:name w:val="xl171"/>
    <w:basedOn w:val="Normal"/>
    <w:rsid w:val="0054365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eastAsia="Times New Roman" w:hAnsi="Verdana" w:cs="Times New Roman"/>
      <w:color w:val="auto"/>
      <w:lang w:val="en-US" w:eastAsia="en-US"/>
    </w:rPr>
  </w:style>
  <w:style w:type="paragraph" w:customStyle="1" w:styleId="xl172">
    <w:name w:val="xl172"/>
    <w:basedOn w:val="Normal"/>
    <w:rsid w:val="0054365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Verdana" w:eastAsia="Times New Roman" w:hAnsi="Verdana" w:cs="Times New Roman"/>
      <w:b/>
      <w:bCs/>
      <w:color w:val="auto"/>
      <w:lang w:val="en-US" w:eastAsia="en-US"/>
    </w:rPr>
  </w:style>
  <w:style w:type="paragraph" w:customStyle="1" w:styleId="xl173">
    <w:name w:val="xl173"/>
    <w:basedOn w:val="Normal"/>
    <w:rsid w:val="0054365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Verdana" w:eastAsia="Times New Roman" w:hAnsi="Verdana" w:cs="Times New Roman"/>
      <w:b/>
      <w:bCs/>
      <w:color w:val="auto"/>
      <w:lang w:val="en-US" w:eastAsia="en-US"/>
    </w:rPr>
  </w:style>
  <w:style w:type="paragraph" w:customStyle="1" w:styleId="xl174">
    <w:name w:val="xl174"/>
    <w:basedOn w:val="Normal"/>
    <w:rsid w:val="0054365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Verdana" w:eastAsia="Times New Roman" w:hAnsi="Verdana" w:cs="Times New Roman"/>
      <w:b/>
      <w:bCs/>
      <w:color w:val="auto"/>
      <w:lang w:val="en-US" w:eastAsia="en-US"/>
    </w:rPr>
  </w:style>
  <w:style w:type="paragraph" w:customStyle="1" w:styleId="xl175">
    <w:name w:val="xl175"/>
    <w:basedOn w:val="Normal"/>
    <w:rsid w:val="0054365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Verdana" w:eastAsia="Times New Roman" w:hAnsi="Verdana" w:cs="Times New Roman"/>
      <w:b/>
      <w:bCs/>
      <w:color w:val="auto"/>
      <w:lang w:val="en-US" w:eastAsia="en-US"/>
    </w:rPr>
  </w:style>
  <w:style w:type="paragraph" w:customStyle="1" w:styleId="xl176">
    <w:name w:val="xl176"/>
    <w:basedOn w:val="Normal"/>
    <w:rsid w:val="0054365E"/>
    <w:pPr>
      <w:widowControl/>
      <w:spacing w:before="100" w:beforeAutospacing="1" w:after="100" w:afterAutospacing="1"/>
      <w:jc w:val="center"/>
      <w:textAlignment w:val="center"/>
    </w:pPr>
    <w:rPr>
      <w:rFonts w:ascii="Verdana" w:eastAsia="Times New Roman" w:hAnsi="Verdana" w:cs="Times New Roman"/>
      <w:b/>
      <w:bCs/>
      <w:color w:val="auto"/>
      <w:lang w:val="en-US" w:eastAsia="en-US"/>
    </w:rPr>
  </w:style>
  <w:style w:type="paragraph" w:customStyle="1" w:styleId="xl177">
    <w:name w:val="xl177"/>
    <w:basedOn w:val="Normal"/>
    <w:rsid w:val="0054365E"/>
    <w:pPr>
      <w:widowControl/>
      <w:pBdr>
        <w:bottom w:val="single" w:sz="4" w:space="0" w:color="auto"/>
      </w:pBdr>
      <w:spacing w:before="100" w:beforeAutospacing="1" w:after="100" w:afterAutospacing="1"/>
      <w:textAlignment w:val="center"/>
    </w:pPr>
    <w:rPr>
      <w:rFonts w:ascii="Verdana" w:eastAsia="Times New Roman" w:hAnsi="Verdana"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580">
      <w:bodyDiv w:val="1"/>
      <w:marLeft w:val="0"/>
      <w:marRight w:val="0"/>
      <w:marTop w:val="0"/>
      <w:marBottom w:val="0"/>
      <w:divBdr>
        <w:top w:val="none" w:sz="0" w:space="0" w:color="auto"/>
        <w:left w:val="none" w:sz="0" w:space="0" w:color="auto"/>
        <w:bottom w:val="none" w:sz="0" w:space="0" w:color="auto"/>
        <w:right w:val="none" w:sz="0" w:space="0" w:color="auto"/>
      </w:divBdr>
    </w:div>
    <w:div w:id="51464529">
      <w:bodyDiv w:val="1"/>
      <w:marLeft w:val="0"/>
      <w:marRight w:val="0"/>
      <w:marTop w:val="0"/>
      <w:marBottom w:val="0"/>
      <w:divBdr>
        <w:top w:val="none" w:sz="0" w:space="0" w:color="auto"/>
        <w:left w:val="none" w:sz="0" w:space="0" w:color="auto"/>
        <w:bottom w:val="none" w:sz="0" w:space="0" w:color="auto"/>
        <w:right w:val="none" w:sz="0" w:space="0" w:color="auto"/>
      </w:divBdr>
    </w:div>
    <w:div w:id="67582159">
      <w:bodyDiv w:val="1"/>
      <w:marLeft w:val="0"/>
      <w:marRight w:val="0"/>
      <w:marTop w:val="0"/>
      <w:marBottom w:val="0"/>
      <w:divBdr>
        <w:top w:val="none" w:sz="0" w:space="0" w:color="auto"/>
        <w:left w:val="none" w:sz="0" w:space="0" w:color="auto"/>
        <w:bottom w:val="none" w:sz="0" w:space="0" w:color="auto"/>
        <w:right w:val="none" w:sz="0" w:space="0" w:color="auto"/>
      </w:divBdr>
    </w:div>
    <w:div w:id="111025711">
      <w:bodyDiv w:val="1"/>
      <w:marLeft w:val="0"/>
      <w:marRight w:val="0"/>
      <w:marTop w:val="0"/>
      <w:marBottom w:val="0"/>
      <w:divBdr>
        <w:top w:val="none" w:sz="0" w:space="0" w:color="auto"/>
        <w:left w:val="none" w:sz="0" w:space="0" w:color="auto"/>
        <w:bottom w:val="none" w:sz="0" w:space="0" w:color="auto"/>
        <w:right w:val="none" w:sz="0" w:space="0" w:color="auto"/>
      </w:divBdr>
    </w:div>
    <w:div w:id="135223300">
      <w:bodyDiv w:val="1"/>
      <w:marLeft w:val="0"/>
      <w:marRight w:val="0"/>
      <w:marTop w:val="0"/>
      <w:marBottom w:val="0"/>
      <w:divBdr>
        <w:top w:val="none" w:sz="0" w:space="0" w:color="auto"/>
        <w:left w:val="none" w:sz="0" w:space="0" w:color="auto"/>
        <w:bottom w:val="none" w:sz="0" w:space="0" w:color="auto"/>
        <w:right w:val="none" w:sz="0" w:space="0" w:color="auto"/>
      </w:divBdr>
    </w:div>
    <w:div w:id="179975415">
      <w:bodyDiv w:val="1"/>
      <w:marLeft w:val="0"/>
      <w:marRight w:val="0"/>
      <w:marTop w:val="0"/>
      <w:marBottom w:val="0"/>
      <w:divBdr>
        <w:top w:val="none" w:sz="0" w:space="0" w:color="auto"/>
        <w:left w:val="none" w:sz="0" w:space="0" w:color="auto"/>
        <w:bottom w:val="none" w:sz="0" w:space="0" w:color="auto"/>
        <w:right w:val="none" w:sz="0" w:space="0" w:color="auto"/>
      </w:divBdr>
    </w:div>
    <w:div w:id="262542452">
      <w:bodyDiv w:val="1"/>
      <w:marLeft w:val="0"/>
      <w:marRight w:val="0"/>
      <w:marTop w:val="0"/>
      <w:marBottom w:val="0"/>
      <w:divBdr>
        <w:top w:val="none" w:sz="0" w:space="0" w:color="auto"/>
        <w:left w:val="none" w:sz="0" w:space="0" w:color="auto"/>
        <w:bottom w:val="none" w:sz="0" w:space="0" w:color="auto"/>
        <w:right w:val="none" w:sz="0" w:space="0" w:color="auto"/>
      </w:divBdr>
    </w:div>
    <w:div w:id="267277703">
      <w:bodyDiv w:val="1"/>
      <w:marLeft w:val="0"/>
      <w:marRight w:val="0"/>
      <w:marTop w:val="0"/>
      <w:marBottom w:val="0"/>
      <w:divBdr>
        <w:top w:val="none" w:sz="0" w:space="0" w:color="auto"/>
        <w:left w:val="none" w:sz="0" w:space="0" w:color="auto"/>
        <w:bottom w:val="none" w:sz="0" w:space="0" w:color="auto"/>
        <w:right w:val="none" w:sz="0" w:space="0" w:color="auto"/>
      </w:divBdr>
    </w:div>
    <w:div w:id="355085640">
      <w:bodyDiv w:val="1"/>
      <w:marLeft w:val="0"/>
      <w:marRight w:val="0"/>
      <w:marTop w:val="0"/>
      <w:marBottom w:val="0"/>
      <w:divBdr>
        <w:top w:val="none" w:sz="0" w:space="0" w:color="auto"/>
        <w:left w:val="none" w:sz="0" w:space="0" w:color="auto"/>
        <w:bottom w:val="none" w:sz="0" w:space="0" w:color="auto"/>
        <w:right w:val="none" w:sz="0" w:space="0" w:color="auto"/>
      </w:divBdr>
    </w:div>
    <w:div w:id="486437274">
      <w:bodyDiv w:val="1"/>
      <w:marLeft w:val="0"/>
      <w:marRight w:val="0"/>
      <w:marTop w:val="0"/>
      <w:marBottom w:val="0"/>
      <w:divBdr>
        <w:top w:val="none" w:sz="0" w:space="0" w:color="auto"/>
        <w:left w:val="none" w:sz="0" w:space="0" w:color="auto"/>
        <w:bottom w:val="none" w:sz="0" w:space="0" w:color="auto"/>
        <w:right w:val="none" w:sz="0" w:space="0" w:color="auto"/>
      </w:divBdr>
    </w:div>
    <w:div w:id="515854120">
      <w:bodyDiv w:val="1"/>
      <w:marLeft w:val="0"/>
      <w:marRight w:val="0"/>
      <w:marTop w:val="0"/>
      <w:marBottom w:val="0"/>
      <w:divBdr>
        <w:top w:val="none" w:sz="0" w:space="0" w:color="auto"/>
        <w:left w:val="none" w:sz="0" w:space="0" w:color="auto"/>
        <w:bottom w:val="none" w:sz="0" w:space="0" w:color="auto"/>
        <w:right w:val="none" w:sz="0" w:space="0" w:color="auto"/>
      </w:divBdr>
    </w:div>
    <w:div w:id="642008017">
      <w:bodyDiv w:val="1"/>
      <w:marLeft w:val="0"/>
      <w:marRight w:val="0"/>
      <w:marTop w:val="0"/>
      <w:marBottom w:val="0"/>
      <w:divBdr>
        <w:top w:val="none" w:sz="0" w:space="0" w:color="auto"/>
        <w:left w:val="none" w:sz="0" w:space="0" w:color="auto"/>
        <w:bottom w:val="none" w:sz="0" w:space="0" w:color="auto"/>
        <w:right w:val="none" w:sz="0" w:space="0" w:color="auto"/>
      </w:divBdr>
    </w:div>
    <w:div w:id="684945769">
      <w:bodyDiv w:val="1"/>
      <w:marLeft w:val="0"/>
      <w:marRight w:val="0"/>
      <w:marTop w:val="0"/>
      <w:marBottom w:val="0"/>
      <w:divBdr>
        <w:top w:val="none" w:sz="0" w:space="0" w:color="auto"/>
        <w:left w:val="none" w:sz="0" w:space="0" w:color="auto"/>
        <w:bottom w:val="none" w:sz="0" w:space="0" w:color="auto"/>
        <w:right w:val="none" w:sz="0" w:space="0" w:color="auto"/>
      </w:divBdr>
    </w:div>
    <w:div w:id="907233127">
      <w:bodyDiv w:val="1"/>
      <w:marLeft w:val="0"/>
      <w:marRight w:val="0"/>
      <w:marTop w:val="0"/>
      <w:marBottom w:val="0"/>
      <w:divBdr>
        <w:top w:val="none" w:sz="0" w:space="0" w:color="auto"/>
        <w:left w:val="none" w:sz="0" w:space="0" w:color="auto"/>
        <w:bottom w:val="none" w:sz="0" w:space="0" w:color="auto"/>
        <w:right w:val="none" w:sz="0" w:space="0" w:color="auto"/>
      </w:divBdr>
    </w:div>
    <w:div w:id="926959777">
      <w:bodyDiv w:val="1"/>
      <w:marLeft w:val="0"/>
      <w:marRight w:val="0"/>
      <w:marTop w:val="0"/>
      <w:marBottom w:val="0"/>
      <w:divBdr>
        <w:top w:val="none" w:sz="0" w:space="0" w:color="auto"/>
        <w:left w:val="none" w:sz="0" w:space="0" w:color="auto"/>
        <w:bottom w:val="none" w:sz="0" w:space="0" w:color="auto"/>
        <w:right w:val="none" w:sz="0" w:space="0" w:color="auto"/>
      </w:divBdr>
    </w:div>
    <w:div w:id="964579220">
      <w:bodyDiv w:val="1"/>
      <w:marLeft w:val="0"/>
      <w:marRight w:val="0"/>
      <w:marTop w:val="0"/>
      <w:marBottom w:val="0"/>
      <w:divBdr>
        <w:top w:val="none" w:sz="0" w:space="0" w:color="auto"/>
        <w:left w:val="none" w:sz="0" w:space="0" w:color="auto"/>
        <w:bottom w:val="none" w:sz="0" w:space="0" w:color="auto"/>
        <w:right w:val="none" w:sz="0" w:space="0" w:color="auto"/>
      </w:divBdr>
    </w:div>
    <w:div w:id="1071001725">
      <w:bodyDiv w:val="1"/>
      <w:marLeft w:val="0"/>
      <w:marRight w:val="0"/>
      <w:marTop w:val="0"/>
      <w:marBottom w:val="0"/>
      <w:divBdr>
        <w:top w:val="none" w:sz="0" w:space="0" w:color="auto"/>
        <w:left w:val="none" w:sz="0" w:space="0" w:color="auto"/>
        <w:bottom w:val="none" w:sz="0" w:space="0" w:color="auto"/>
        <w:right w:val="none" w:sz="0" w:space="0" w:color="auto"/>
      </w:divBdr>
    </w:div>
    <w:div w:id="1130439431">
      <w:bodyDiv w:val="1"/>
      <w:marLeft w:val="0"/>
      <w:marRight w:val="0"/>
      <w:marTop w:val="0"/>
      <w:marBottom w:val="0"/>
      <w:divBdr>
        <w:top w:val="none" w:sz="0" w:space="0" w:color="auto"/>
        <w:left w:val="none" w:sz="0" w:space="0" w:color="auto"/>
        <w:bottom w:val="none" w:sz="0" w:space="0" w:color="auto"/>
        <w:right w:val="none" w:sz="0" w:space="0" w:color="auto"/>
      </w:divBdr>
    </w:div>
    <w:div w:id="1211069939">
      <w:bodyDiv w:val="1"/>
      <w:marLeft w:val="0"/>
      <w:marRight w:val="0"/>
      <w:marTop w:val="0"/>
      <w:marBottom w:val="0"/>
      <w:divBdr>
        <w:top w:val="none" w:sz="0" w:space="0" w:color="auto"/>
        <w:left w:val="none" w:sz="0" w:space="0" w:color="auto"/>
        <w:bottom w:val="none" w:sz="0" w:space="0" w:color="auto"/>
        <w:right w:val="none" w:sz="0" w:space="0" w:color="auto"/>
      </w:divBdr>
    </w:div>
    <w:div w:id="1419911784">
      <w:bodyDiv w:val="1"/>
      <w:marLeft w:val="0"/>
      <w:marRight w:val="0"/>
      <w:marTop w:val="0"/>
      <w:marBottom w:val="0"/>
      <w:divBdr>
        <w:top w:val="none" w:sz="0" w:space="0" w:color="auto"/>
        <w:left w:val="none" w:sz="0" w:space="0" w:color="auto"/>
        <w:bottom w:val="none" w:sz="0" w:space="0" w:color="auto"/>
        <w:right w:val="none" w:sz="0" w:space="0" w:color="auto"/>
      </w:divBdr>
    </w:div>
    <w:div w:id="1424914925">
      <w:bodyDiv w:val="1"/>
      <w:marLeft w:val="0"/>
      <w:marRight w:val="0"/>
      <w:marTop w:val="0"/>
      <w:marBottom w:val="0"/>
      <w:divBdr>
        <w:top w:val="none" w:sz="0" w:space="0" w:color="auto"/>
        <w:left w:val="none" w:sz="0" w:space="0" w:color="auto"/>
        <w:bottom w:val="none" w:sz="0" w:space="0" w:color="auto"/>
        <w:right w:val="none" w:sz="0" w:space="0" w:color="auto"/>
      </w:divBdr>
    </w:div>
    <w:div w:id="1430080523">
      <w:bodyDiv w:val="1"/>
      <w:marLeft w:val="0"/>
      <w:marRight w:val="0"/>
      <w:marTop w:val="0"/>
      <w:marBottom w:val="0"/>
      <w:divBdr>
        <w:top w:val="none" w:sz="0" w:space="0" w:color="auto"/>
        <w:left w:val="none" w:sz="0" w:space="0" w:color="auto"/>
        <w:bottom w:val="none" w:sz="0" w:space="0" w:color="auto"/>
        <w:right w:val="none" w:sz="0" w:space="0" w:color="auto"/>
      </w:divBdr>
    </w:div>
    <w:div w:id="1585452949">
      <w:bodyDiv w:val="1"/>
      <w:marLeft w:val="0"/>
      <w:marRight w:val="0"/>
      <w:marTop w:val="0"/>
      <w:marBottom w:val="0"/>
      <w:divBdr>
        <w:top w:val="none" w:sz="0" w:space="0" w:color="auto"/>
        <w:left w:val="none" w:sz="0" w:space="0" w:color="auto"/>
        <w:bottom w:val="none" w:sz="0" w:space="0" w:color="auto"/>
        <w:right w:val="none" w:sz="0" w:space="0" w:color="auto"/>
      </w:divBdr>
    </w:div>
    <w:div w:id="1684089354">
      <w:bodyDiv w:val="1"/>
      <w:marLeft w:val="0"/>
      <w:marRight w:val="0"/>
      <w:marTop w:val="0"/>
      <w:marBottom w:val="0"/>
      <w:divBdr>
        <w:top w:val="none" w:sz="0" w:space="0" w:color="auto"/>
        <w:left w:val="none" w:sz="0" w:space="0" w:color="auto"/>
        <w:bottom w:val="none" w:sz="0" w:space="0" w:color="auto"/>
        <w:right w:val="none" w:sz="0" w:space="0" w:color="auto"/>
      </w:divBdr>
    </w:div>
    <w:div w:id="1706831197">
      <w:bodyDiv w:val="1"/>
      <w:marLeft w:val="0"/>
      <w:marRight w:val="0"/>
      <w:marTop w:val="0"/>
      <w:marBottom w:val="0"/>
      <w:divBdr>
        <w:top w:val="none" w:sz="0" w:space="0" w:color="auto"/>
        <w:left w:val="none" w:sz="0" w:space="0" w:color="auto"/>
        <w:bottom w:val="none" w:sz="0" w:space="0" w:color="auto"/>
        <w:right w:val="none" w:sz="0" w:space="0" w:color="auto"/>
      </w:divBdr>
    </w:div>
    <w:div w:id="1730300061">
      <w:bodyDiv w:val="1"/>
      <w:marLeft w:val="0"/>
      <w:marRight w:val="0"/>
      <w:marTop w:val="0"/>
      <w:marBottom w:val="0"/>
      <w:divBdr>
        <w:top w:val="none" w:sz="0" w:space="0" w:color="auto"/>
        <w:left w:val="none" w:sz="0" w:space="0" w:color="auto"/>
        <w:bottom w:val="none" w:sz="0" w:space="0" w:color="auto"/>
        <w:right w:val="none" w:sz="0" w:space="0" w:color="auto"/>
      </w:divBdr>
    </w:div>
    <w:div w:id="1759642975">
      <w:bodyDiv w:val="1"/>
      <w:marLeft w:val="0"/>
      <w:marRight w:val="0"/>
      <w:marTop w:val="0"/>
      <w:marBottom w:val="0"/>
      <w:divBdr>
        <w:top w:val="none" w:sz="0" w:space="0" w:color="auto"/>
        <w:left w:val="none" w:sz="0" w:space="0" w:color="auto"/>
        <w:bottom w:val="none" w:sz="0" w:space="0" w:color="auto"/>
        <w:right w:val="none" w:sz="0" w:space="0" w:color="auto"/>
      </w:divBdr>
    </w:div>
    <w:div w:id="1792699874">
      <w:bodyDiv w:val="1"/>
      <w:marLeft w:val="0"/>
      <w:marRight w:val="0"/>
      <w:marTop w:val="0"/>
      <w:marBottom w:val="0"/>
      <w:divBdr>
        <w:top w:val="none" w:sz="0" w:space="0" w:color="auto"/>
        <w:left w:val="none" w:sz="0" w:space="0" w:color="auto"/>
        <w:bottom w:val="none" w:sz="0" w:space="0" w:color="auto"/>
        <w:right w:val="none" w:sz="0" w:space="0" w:color="auto"/>
      </w:divBdr>
    </w:div>
    <w:div w:id="1809399094">
      <w:bodyDiv w:val="1"/>
      <w:marLeft w:val="0"/>
      <w:marRight w:val="0"/>
      <w:marTop w:val="0"/>
      <w:marBottom w:val="0"/>
      <w:divBdr>
        <w:top w:val="none" w:sz="0" w:space="0" w:color="auto"/>
        <w:left w:val="none" w:sz="0" w:space="0" w:color="auto"/>
        <w:bottom w:val="none" w:sz="0" w:space="0" w:color="auto"/>
        <w:right w:val="none" w:sz="0" w:space="0" w:color="auto"/>
      </w:divBdr>
    </w:div>
    <w:div w:id="1865246114">
      <w:bodyDiv w:val="1"/>
      <w:marLeft w:val="0"/>
      <w:marRight w:val="0"/>
      <w:marTop w:val="0"/>
      <w:marBottom w:val="0"/>
      <w:divBdr>
        <w:top w:val="none" w:sz="0" w:space="0" w:color="auto"/>
        <w:left w:val="none" w:sz="0" w:space="0" w:color="auto"/>
        <w:bottom w:val="none" w:sz="0" w:space="0" w:color="auto"/>
        <w:right w:val="none" w:sz="0" w:space="0" w:color="auto"/>
      </w:divBdr>
    </w:div>
    <w:div w:id="1981381014">
      <w:bodyDiv w:val="1"/>
      <w:marLeft w:val="0"/>
      <w:marRight w:val="0"/>
      <w:marTop w:val="0"/>
      <w:marBottom w:val="0"/>
      <w:divBdr>
        <w:top w:val="none" w:sz="0" w:space="0" w:color="auto"/>
        <w:left w:val="none" w:sz="0" w:space="0" w:color="auto"/>
        <w:bottom w:val="none" w:sz="0" w:space="0" w:color="auto"/>
        <w:right w:val="none" w:sz="0" w:space="0" w:color="auto"/>
      </w:divBdr>
    </w:div>
    <w:div w:id="1984000776">
      <w:bodyDiv w:val="1"/>
      <w:marLeft w:val="0"/>
      <w:marRight w:val="0"/>
      <w:marTop w:val="0"/>
      <w:marBottom w:val="0"/>
      <w:divBdr>
        <w:top w:val="none" w:sz="0" w:space="0" w:color="auto"/>
        <w:left w:val="none" w:sz="0" w:space="0" w:color="auto"/>
        <w:bottom w:val="none" w:sz="0" w:space="0" w:color="auto"/>
        <w:right w:val="none" w:sz="0" w:space="0" w:color="auto"/>
      </w:divBdr>
    </w:div>
    <w:div w:id="2082830048">
      <w:bodyDiv w:val="1"/>
      <w:marLeft w:val="0"/>
      <w:marRight w:val="0"/>
      <w:marTop w:val="0"/>
      <w:marBottom w:val="0"/>
      <w:divBdr>
        <w:top w:val="none" w:sz="0" w:space="0" w:color="auto"/>
        <w:left w:val="none" w:sz="0" w:space="0" w:color="auto"/>
        <w:bottom w:val="none" w:sz="0" w:space="0" w:color="auto"/>
        <w:right w:val="none" w:sz="0" w:space="0" w:color="auto"/>
      </w:divBdr>
    </w:div>
    <w:div w:id="2108961091">
      <w:bodyDiv w:val="1"/>
      <w:marLeft w:val="0"/>
      <w:marRight w:val="0"/>
      <w:marTop w:val="0"/>
      <w:marBottom w:val="0"/>
      <w:divBdr>
        <w:top w:val="none" w:sz="0" w:space="0" w:color="auto"/>
        <w:left w:val="none" w:sz="0" w:space="0" w:color="auto"/>
        <w:bottom w:val="none" w:sz="0" w:space="0" w:color="auto"/>
        <w:right w:val="none" w:sz="0" w:space="0" w:color="auto"/>
      </w:divBdr>
    </w:div>
    <w:div w:id="2133134345">
      <w:bodyDiv w:val="1"/>
      <w:marLeft w:val="0"/>
      <w:marRight w:val="0"/>
      <w:marTop w:val="0"/>
      <w:marBottom w:val="0"/>
      <w:divBdr>
        <w:top w:val="none" w:sz="0" w:space="0" w:color="auto"/>
        <w:left w:val="none" w:sz="0" w:space="0" w:color="auto"/>
        <w:bottom w:val="none" w:sz="0" w:space="0" w:color="auto"/>
        <w:right w:val="none" w:sz="0" w:space="0" w:color="auto"/>
      </w:divBdr>
    </w:div>
    <w:div w:id="21387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pis://Base=NARH&amp;DocCode=2003&amp;ToPar=Art353&#1077;&amp;Type=201/" TargetMode="External"/><Relationship Id="rId21" Type="http://schemas.openxmlformats.org/officeDocument/2006/relationships/hyperlink" Target="apis://Base=NARH&amp;DocCode=2003&amp;ToPar=Art301&amp;Type=201/" TargetMode="External"/><Relationship Id="rId34" Type="http://schemas.openxmlformats.org/officeDocument/2006/relationships/hyperlink" Target="javascript:%20NavigateDocument('&#1050;&#1058;_1986" TargetMode="External"/><Relationship Id="rId42" Type="http://schemas.openxmlformats.org/officeDocument/2006/relationships/hyperlink" Target="javascript:%20NavigateDocument('&#1050;&#1058;_1986" TargetMode="External"/><Relationship Id="rId47" Type="http://schemas.openxmlformats.org/officeDocument/2006/relationships/hyperlink" Target="javascript:%20NavigateDocument('&#1050;&#1058;_1986" TargetMode="External"/><Relationship Id="rId50" Type="http://schemas.openxmlformats.org/officeDocument/2006/relationships/hyperlink" Target="javascript:%20NavigateDocument('&#1047;_&#1090;&#1088;&#1091;&#1076;_&#1084;&#1080;&#1075;&#1088;_&#1084;&#1086;&#1073;&#1080;&#1083;_2016');" TargetMode="External"/><Relationship Id="rId55" Type="http://schemas.openxmlformats.org/officeDocument/2006/relationships/hyperlink" Target="javascript:%20NavigateDocument('&#1047;&#1054;&#1055;_2016" TargetMode="External"/><Relationship Id="rId63" Type="http://schemas.openxmlformats.org/officeDocument/2006/relationships/hyperlink" Target="http://www3.moew.government.bg/" TargetMode="External"/><Relationship Id="rId68" Type="http://schemas.openxmlformats.org/officeDocument/2006/relationships/hyperlink" Target="javascript:%20Navigate('%D1%87%D0%BB33_%D0%B0%D0%BB2');" TargetMode="External"/><Relationship Id="rId76" Type="http://schemas.openxmlformats.org/officeDocument/2006/relationships/hyperlink" Target="javascript:%20Navigate('%D1%87%D0%BB54_%D0%B0%D0%BB9');" TargetMode="External"/><Relationship Id="rId84" Type="http://schemas.openxmlformats.org/officeDocument/2006/relationships/hyperlink" Target="javascript:%20Navigate('&#1095;&#1083;115');" TargetMode="External"/><Relationship Id="rId89" Type="http://schemas.openxmlformats.org/officeDocument/2006/relationships/hyperlink" Target="javascript:%20Navigate('&#1095;&#1083;72_&#1072;&#1083;5');"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javascript:%20Navigate('%D1%87%D0%BB100_%D0%B0%D0%BB7_%D1%821');" TargetMode="External"/><Relationship Id="rId92" Type="http://schemas.openxmlformats.org/officeDocument/2006/relationships/hyperlink" Target="javascript:%20Navigate('&#1095;&#1083;58_&#1072;&#1083;2');" TargetMode="External"/><Relationship Id="rId2" Type="http://schemas.openxmlformats.org/officeDocument/2006/relationships/numbering" Target="numbering.xml"/><Relationship Id="rId16" Type="http://schemas.openxmlformats.org/officeDocument/2006/relationships/hyperlink" Target="apis://Base=NARH&amp;DocCode=2003&amp;ToPar=Art217&amp;Type=201/" TargetMode="External"/><Relationship Id="rId29" Type="http://schemas.openxmlformats.org/officeDocument/2006/relationships/hyperlink" Target="javascript:%20NavigateDocument('&#1050;&#1058;_1986" TargetMode="External"/><Relationship Id="rId11" Type="http://schemas.openxmlformats.org/officeDocument/2006/relationships/hyperlink" Target="apis://Base=NARH&amp;DocCode=2003&amp;ToPar=Art159&#1072;&amp;Type=201/" TargetMode="External"/><Relationship Id="rId24" Type="http://schemas.openxmlformats.org/officeDocument/2006/relationships/hyperlink" Target="apis://Base=NARH&amp;DocCode=2003&amp;ToPar=Art321&#1072;&amp;Type=201/" TargetMode="External"/><Relationship Id="rId32" Type="http://schemas.openxmlformats.org/officeDocument/2006/relationships/hyperlink" Target="javascript:%20NavigateDocument('&#1050;&#1058;_1986" TargetMode="External"/><Relationship Id="rId37" Type="http://schemas.openxmlformats.org/officeDocument/2006/relationships/hyperlink" Target="javascript:%20NavigateDocument('&#1050;&#1058;_1986" TargetMode="External"/><Relationship Id="rId40" Type="http://schemas.openxmlformats.org/officeDocument/2006/relationships/hyperlink" Target="javascript:%20NavigateDocument('&#1058;&#1047;_1991" TargetMode="External"/><Relationship Id="rId45" Type="http://schemas.openxmlformats.org/officeDocument/2006/relationships/hyperlink" Target="javascript:%20NavigateDocument('&#1050;&#1058;_1986" TargetMode="External"/><Relationship Id="rId53" Type="http://schemas.openxmlformats.org/officeDocument/2006/relationships/hyperlink" Target="javascript:%20NavigateDocument('&#1047;&#1054;&#1055;_2016" TargetMode="External"/><Relationship Id="rId58" Type="http://schemas.openxmlformats.org/officeDocument/2006/relationships/hyperlink" Target="javascript:%20Navigate('&#1087;&#1088;&#1080;&#1083;10');" TargetMode="External"/><Relationship Id="rId66" Type="http://schemas.openxmlformats.org/officeDocument/2006/relationships/hyperlink" Target="javascript:%20Navigate('%D1%87%D0%BB100_%D0%B0%D0%BB3-5');" TargetMode="External"/><Relationship Id="rId74" Type="http://schemas.openxmlformats.org/officeDocument/2006/relationships/hyperlink" Target="javascript:%20Navigate('%D1%87%D0%BB54_%D0%B0%D0%BB7');" TargetMode="External"/><Relationship Id="rId79" Type="http://schemas.openxmlformats.org/officeDocument/2006/relationships/hyperlink" Target="javascript:%20NavigateDocument('%D0%97%D0%9E%D0%9F_2016" TargetMode="External"/><Relationship Id="rId87" Type="http://schemas.openxmlformats.org/officeDocument/2006/relationships/hyperlink" Target="javascript:%20NavigateDocument('EUC2010_083_01" TargetMode="External"/><Relationship Id="rId5" Type="http://schemas.openxmlformats.org/officeDocument/2006/relationships/webSettings" Target="webSettings.xml"/><Relationship Id="rId61" Type="http://schemas.openxmlformats.org/officeDocument/2006/relationships/hyperlink" Target="http://www.nap.bg/page?id=178" TargetMode="External"/><Relationship Id="rId82" Type="http://schemas.openxmlformats.org/officeDocument/2006/relationships/hyperlink" Target="javascript:%20Navigate('%D1%87%D0%BB54_%D0%B0%D0%BB9');" TargetMode="External"/><Relationship Id="rId90" Type="http://schemas.openxmlformats.org/officeDocument/2006/relationships/hyperlink" Target="javascript:%20Navigate('&#1095;&#1083;58_&#1072;&#1083;2_&#1090;1');" TargetMode="External"/><Relationship Id="rId95" Type="http://schemas.openxmlformats.org/officeDocument/2006/relationships/hyperlink" Target="javascript:%20Navigate('&#1095;&#1083;54_&#1072;&#1083;1_&#1090;6');" TargetMode="External"/><Relationship Id="rId19" Type="http://schemas.openxmlformats.org/officeDocument/2006/relationships/hyperlink" Target="apis://Base=NARH&amp;DocCode=2003&amp;ToPar=Art253&amp;Type=201/" TargetMode="External"/><Relationship Id="rId14" Type="http://schemas.openxmlformats.org/officeDocument/2006/relationships/hyperlink" Target="apis://Base=NARH&amp;DocCode=2003&amp;ToPar=Art192&#1072;&amp;Type=201/" TargetMode="External"/><Relationship Id="rId22" Type="http://schemas.openxmlformats.org/officeDocument/2006/relationships/hyperlink" Target="apis://Base=NARH&amp;DocCode=2003&amp;ToPar=Art307&amp;Type=201/" TargetMode="External"/><Relationship Id="rId27" Type="http://schemas.openxmlformats.org/officeDocument/2006/relationships/hyperlink" Target="apis://Base=NARH&amp;DocCode=2023&amp;ToPar=Art162_Al2_Pt1&amp;Type=201/" TargetMode="External"/><Relationship Id="rId30" Type="http://schemas.openxmlformats.org/officeDocument/2006/relationships/hyperlink" Target="javascript:%20NavigateDocument('&#1050;&#1058;_1986" TargetMode="External"/><Relationship Id="rId35" Type="http://schemas.openxmlformats.org/officeDocument/2006/relationships/hyperlink" Target="javascript:%20NavigateDocument('&#1050;&#1058;_1986" TargetMode="External"/><Relationship Id="rId43" Type="http://schemas.openxmlformats.org/officeDocument/2006/relationships/hyperlink" Target="javascript:%20NavigateDocument('&#1050;&#1058;_1986" TargetMode="External"/><Relationship Id="rId48" Type="http://schemas.openxmlformats.org/officeDocument/2006/relationships/hyperlink" Target="javascript:%20NavigateDocument('&#1050;&#1058;_1986');" TargetMode="External"/><Relationship Id="rId56" Type="http://schemas.openxmlformats.org/officeDocument/2006/relationships/hyperlink" Target="javascript:%20NavigateDocument('&#1047;&#1054;&#1055;_2016');" TargetMode="External"/><Relationship Id="rId64" Type="http://schemas.openxmlformats.org/officeDocument/2006/relationships/hyperlink" Target="http://www.mlsp.government.bg" TargetMode="External"/><Relationship Id="rId69" Type="http://schemas.openxmlformats.org/officeDocument/2006/relationships/hyperlink" Target="javascript:%20Navigate('%D1%87%D0%BB100_%D0%B0%D0%BB7');" TargetMode="External"/><Relationship Id="rId77" Type="http://schemas.openxmlformats.org/officeDocument/2006/relationships/hyperlink" Target="javascript:%20NavigateDocument('%D0%97%D0%9E%D0%9F_2016" TargetMode="External"/><Relationship Id="rId8" Type="http://schemas.openxmlformats.org/officeDocument/2006/relationships/hyperlink" Target="javascript:%20Navigate('&#1095;&#1083;101_&#1072;&#1083;8-11');" TargetMode="External"/><Relationship Id="rId51" Type="http://schemas.openxmlformats.org/officeDocument/2006/relationships/hyperlink" Target="javascript:%20NavigateDocument('&#1047;&#1054;&#1055;_2016" TargetMode="External"/><Relationship Id="rId72" Type="http://schemas.openxmlformats.org/officeDocument/2006/relationships/hyperlink" Target="javascript:%20Navigate('%D1%87%D0%BB54_%D0%B0%D0%BB3-5');" TargetMode="External"/><Relationship Id="rId80" Type="http://schemas.openxmlformats.org/officeDocument/2006/relationships/hyperlink" Target="javascript:%20NavigateDocument('%D0%97%D0%9E%D0%9F_2016" TargetMode="External"/><Relationship Id="rId85" Type="http://schemas.openxmlformats.org/officeDocument/2006/relationships/hyperlink" Target="javascript:%20Navigate('&#1095;&#1083;72_&#1072;&#1083;2');" TargetMode="External"/><Relationship Id="rId93" Type="http://schemas.openxmlformats.org/officeDocument/2006/relationships/hyperlink" Target="javascript:%20Navigate('&#1095;&#1083;43_&#1072;&#1083;1');"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apis://Base=NARH&amp;DocCode=2003&amp;ToPar=Art159&#1075;&amp;Type=201/" TargetMode="External"/><Relationship Id="rId17" Type="http://schemas.openxmlformats.org/officeDocument/2006/relationships/hyperlink" Target="apis://Base=NARH&amp;DocCode=2003&amp;ToPar=Art219&amp;Type=201/" TargetMode="External"/><Relationship Id="rId25" Type="http://schemas.openxmlformats.org/officeDocument/2006/relationships/hyperlink" Target="apis://Base=NARH&amp;DocCode=2003&amp;ToPar=Art352&amp;Type=201/" TargetMode="External"/><Relationship Id="rId33" Type="http://schemas.openxmlformats.org/officeDocument/2006/relationships/hyperlink" Target="javascript:%20NavigateDocument('&#1050;&#1058;_1986" TargetMode="External"/><Relationship Id="rId38" Type="http://schemas.openxmlformats.org/officeDocument/2006/relationships/hyperlink" Target="javascript:%20NavigateDocument('&#1050;&#1058;_1986" TargetMode="External"/><Relationship Id="rId46" Type="http://schemas.openxmlformats.org/officeDocument/2006/relationships/hyperlink" Target="javascript:%20NavigateDocument('&#1050;&#1058;_1986" TargetMode="External"/><Relationship Id="rId59" Type="http://schemas.openxmlformats.org/officeDocument/2006/relationships/hyperlink" Target="javascript:%20Navigate('&#1095;&#1083;72_&#1072;&#1083;1');" TargetMode="External"/><Relationship Id="rId67" Type="http://schemas.openxmlformats.org/officeDocument/2006/relationships/hyperlink" Target="javascript:%20Navigate('%D1%87%D0%BB100_%D0%B0%D0%BB1');" TargetMode="External"/><Relationship Id="rId20" Type="http://schemas.openxmlformats.org/officeDocument/2006/relationships/hyperlink" Target="apis://Base=NARH&amp;DocCode=2003&amp;ToPar=Art260&amp;Type=201/" TargetMode="External"/><Relationship Id="rId41" Type="http://schemas.openxmlformats.org/officeDocument/2006/relationships/hyperlink" Target="javascript:%20NavigateDocument('&#1058;&#1047;_1991');" TargetMode="External"/><Relationship Id="rId54" Type="http://schemas.openxmlformats.org/officeDocument/2006/relationships/hyperlink" Target="javascript:%20NavigateDocument('&#1047;&#1054;&#1055;_2016');" TargetMode="External"/><Relationship Id="rId62" Type="http://schemas.openxmlformats.org/officeDocument/2006/relationships/hyperlink" Target="http://www.nap.bg/" TargetMode="External"/><Relationship Id="rId70" Type="http://schemas.openxmlformats.org/officeDocument/2006/relationships/hyperlink" Target="javascript:%20Navigate('%D1%87%D0%BB33_%D0%B0%D0%BB3');" TargetMode="External"/><Relationship Id="rId75" Type="http://schemas.openxmlformats.org/officeDocument/2006/relationships/hyperlink" Target="javascript:%20Navigate('%D1%87%D0%BB54_%D0%B0%D0%BB7');" TargetMode="External"/><Relationship Id="rId83" Type="http://schemas.openxmlformats.org/officeDocument/2006/relationships/hyperlink" Target="javascript:%20Navigate('%D1%87%D0%BB54_%D0%B0%D0%BB2');" TargetMode="External"/><Relationship Id="rId88" Type="http://schemas.openxmlformats.org/officeDocument/2006/relationships/hyperlink" Target="javascript:%20NavigateDocument('EUC2010_083_01');" TargetMode="External"/><Relationship Id="rId91" Type="http://schemas.openxmlformats.org/officeDocument/2006/relationships/hyperlink" Target="javascript:%20Navigate('&#1095;&#1083;58_&#1072;&#1083;2_&#1090;2');" TargetMode="External"/><Relationship Id="rId96" Type="http://schemas.openxmlformats.org/officeDocument/2006/relationships/hyperlink" Target="javascript:%20Navigate('&#1095;&#1083;55_&#1072;&#1083;1_&#109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pis://Base=NARH&amp;DocCode=2003&amp;ToPar=Art194&amp;Type=201/" TargetMode="External"/><Relationship Id="rId23" Type="http://schemas.openxmlformats.org/officeDocument/2006/relationships/hyperlink" Target="apis://Base=NARH&amp;DocCode=2003&amp;ToPar=Art321&amp;Type=201/" TargetMode="External"/><Relationship Id="rId28" Type="http://schemas.openxmlformats.org/officeDocument/2006/relationships/hyperlink" Target="apis://Base=NARH&amp;DocCode=41765&amp;ToPar=Art44_Al5&amp;Type=201/" TargetMode="External"/><Relationship Id="rId36" Type="http://schemas.openxmlformats.org/officeDocument/2006/relationships/hyperlink" Target="javascript:%20NavigateDocument('&#1050;&#1058;_1986" TargetMode="External"/><Relationship Id="rId49" Type="http://schemas.openxmlformats.org/officeDocument/2006/relationships/hyperlink" Target="javascript:%20NavigateDocument('&#1047;_&#1090;&#1088;&#1091;&#1076;_&#1084;&#1080;&#1075;&#1088;_&#1084;&#1086;&#1073;&#1080;&#1083;_2016" TargetMode="External"/><Relationship Id="rId57" Type="http://schemas.openxmlformats.org/officeDocument/2006/relationships/hyperlink" Target="javascript:%20NavigateDocument('&#1047;&#1054;&#1055;_2016" TargetMode="External"/><Relationship Id="rId10" Type="http://schemas.openxmlformats.org/officeDocument/2006/relationships/hyperlink" Target="apis://Base=NARH&amp;DocCode=2003&amp;ToPar=Art108&#1072;&amp;Type=201/" TargetMode="External"/><Relationship Id="rId31" Type="http://schemas.openxmlformats.org/officeDocument/2006/relationships/hyperlink" Target="javascript:%20NavigateDocument('&#1050;&#1058;_1986" TargetMode="External"/><Relationship Id="rId44" Type="http://schemas.openxmlformats.org/officeDocument/2006/relationships/hyperlink" Target="javascript:%20NavigateDocument('&#1050;&#1058;_1986" TargetMode="External"/><Relationship Id="rId52" Type="http://schemas.openxmlformats.org/officeDocument/2006/relationships/hyperlink" Target="javascript:%20NavigateDocument('&#1047;&#1054;&#1055;_2016');" TargetMode="External"/><Relationship Id="rId60" Type="http://schemas.openxmlformats.org/officeDocument/2006/relationships/hyperlink" Target="javascript:%20Navigate('&#1095;&#1083;72_&#1072;&#1083;3-5');" TargetMode="External"/><Relationship Id="rId65" Type="http://schemas.openxmlformats.org/officeDocument/2006/relationships/hyperlink" Target="javascript:%20Navigate('%D1%87%D0%BB100_%D0%B0%D0%BB1');" TargetMode="External"/><Relationship Id="rId73" Type="http://schemas.openxmlformats.org/officeDocument/2006/relationships/hyperlink" Target="javascript:%20Navigate('%D1%87%D0%BB39_%D0%B0%D0%BB2');" TargetMode="External"/><Relationship Id="rId78" Type="http://schemas.openxmlformats.org/officeDocument/2006/relationships/hyperlink" Target="javascript:%20NavigateDocument('%D0%97%D0%9E%D0%9F_2016" TargetMode="External"/><Relationship Id="rId81" Type="http://schemas.openxmlformats.org/officeDocument/2006/relationships/hyperlink" Target="javascript:%20NavigateDocument('%D0%97%D0%9E%D0%9F_2016');" TargetMode="External"/><Relationship Id="rId86" Type="http://schemas.openxmlformats.org/officeDocument/2006/relationships/hyperlink" Target="javascript:%20Navigate('&#1087;&#1088;&#1080;&#1083;10');" TargetMode="External"/><Relationship Id="rId94" Type="http://schemas.openxmlformats.org/officeDocument/2006/relationships/hyperlink" Target="javascript:%20Navigate('&#1095;&#1083;67_&#1072;&#1083;6');" TargetMode="External"/><Relationship Id="rId4" Type="http://schemas.openxmlformats.org/officeDocument/2006/relationships/settings" Target="settings.xml"/><Relationship Id="rId9" Type="http://schemas.openxmlformats.org/officeDocument/2006/relationships/hyperlink" Target="javascript:%20Navigate('&#1095;&#1083;36_&#1072;&#1083;1');" TargetMode="External"/><Relationship Id="rId13" Type="http://schemas.openxmlformats.org/officeDocument/2006/relationships/hyperlink" Target="apis://Base=NARH&amp;DocCode=2003&amp;ToPar=Art172&amp;Type=201/" TargetMode="External"/><Relationship Id="rId18" Type="http://schemas.openxmlformats.org/officeDocument/2006/relationships/hyperlink" Target="apis://Base=NARH&amp;DocCode=2003&amp;ToPar=Art252&amp;Type=201/" TargetMode="External"/><Relationship Id="rId39" Type="http://schemas.openxmlformats.org/officeDocument/2006/relationships/hyperlink" Target="javascript:%20NavigateDocument('&#1050;&#1058;_1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8C6C5-FF36-4D39-AFCE-712AC647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31576</Words>
  <Characters>179985</Characters>
  <Application>Microsoft Office Word</Application>
  <DocSecurity>0</DocSecurity>
  <Lines>1499</Lines>
  <Paragraphs>422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Varna Municipality</Company>
  <LinksUpToDate>false</LinksUpToDate>
  <CharactersWithSpaces>211139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Елица Савова</dc:creator>
  <cp:lastModifiedBy>Windows User</cp:lastModifiedBy>
  <cp:revision>2</cp:revision>
  <cp:lastPrinted>2018-07-30T06:22:00Z</cp:lastPrinted>
  <dcterms:created xsi:type="dcterms:W3CDTF">2018-08-06T14:31:00Z</dcterms:created>
  <dcterms:modified xsi:type="dcterms:W3CDTF">2018-08-06T14:31:00Z</dcterms:modified>
</cp:coreProperties>
</file>